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69E" w:rsidRPr="0054256F" w:rsidRDefault="002B769E" w:rsidP="002B769E">
      <w:pPr>
        <w:jc w:val="center"/>
        <w:outlineLvl w:val="1"/>
        <w:rPr>
          <w:b/>
          <w:bCs/>
          <w:szCs w:val="24"/>
        </w:rPr>
      </w:pPr>
      <w:r w:rsidRPr="0054256F">
        <w:rPr>
          <w:b/>
          <w:bCs/>
          <w:szCs w:val="24"/>
        </w:rPr>
        <w:t>2. melléklet</w:t>
      </w:r>
    </w:p>
    <w:p w:rsidR="002B769E" w:rsidRPr="0054256F" w:rsidRDefault="002B769E" w:rsidP="002B769E">
      <w:pPr>
        <w:jc w:val="center"/>
        <w:outlineLvl w:val="1"/>
        <w:rPr>
          <w:b/>
          <w:bCs/>
          <w:szCs w:val="24"/>
        </w:rPr>
      </w:pPr>
      <w:r w:rsidRPr="0054256F">
        <w:rPr>
          <w:b/>
          <w:bCs/>
          <w:szCs w:val="24"/>
        </w:rPr>
        <w:t>Az Önkormányzat feladatai</w:t>
      </w:r>
    </w:p>
    <w:p w:rsidR="002B769E" w:rsidRDefault="002B769E" w:rsidP="002B769E">
      <w:pPr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5599"/>
      </w:tblGrid>
      <w:tr w:rsidR="002B769E" w:rsidTr="00F1083D">
        <w:trPr>
          <w:trHeight w:val="225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Alapadatok 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Az önkormányzat neve: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Zalaszentlászló  Község</w:t>
            </w:r>
            <w:proofErr w:type="gramEnd"/>
            <w:r>
              <w:rPr>
                <w:szCs w:val="24"/>
              </w:rPr>
              <w:t xml:space="preserve"> Önkormányzata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Az önkormányzat székhelye: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8788 Zalaszentlászló Kossuth Lajos u. 18.</w:t>
            </w:r>
          </w:p>
        </w:tc>
      </w:tr>
      <w:tr w:rsidR="002B769E" w:rsidTr="00F1083D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Az önkormányzat alapítója és fenntartója: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Zalaszentlászló Község Önkormányzat Képviselő-testülete</w:t>
            </w:r>
          </w:p>
        </w:tc>
      </w:tr>
      <w:tr w:rsidR="002B769E" w:rsidTr="00F1083D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Az önkormányzat felügyeleti szerve: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Zalaszentlászló Község Önkormányzat Képviselő-testülete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Törzskönyvi azonosító szám (PIR):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432591</w:t>
            </w:r>
          </w:p>
        </w:tc>
      </w:tr>
      <w:tr w:rsidR="002B769E" w:rsidTr="00F1083D">
        <w:trPr>
          <w:trHeight w:val="67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Alaptevékenység államháztartási szakágazata: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841105 Helyi önkormányzatok és társulások igazgatási tevékenysége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Alaptevékenység fő TEÁOR kódja: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8411 Általános közigazgatás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Adószám: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15432591-2-20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KSH statisztikai számjel: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15432591-8411-321-20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Államháztartási egyedi azonosító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432591</w:t>
            </w:r>
          </w:p>
        </w:tc>
      </w:tr>
      <w:tr w:rsidR="002B769E" w:rsidTr="00F1083D">
        <w:trPr>
          <w:trHeight w:val="62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Az Önkormányzat vezetője: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Az önkormányzati választások során mindenkor megválasztott polgármester.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Megye: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Zala megye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Pénzügyi körzet: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0608 Zalaszentlászló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Alapítás időpontja: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1990.10.11</w:t>
            </w:r>
          </w:p>
        </w:tc>
      </w:tr>
      <w:tr w:rsidR="002B769E" w:rsidTr="00F1083D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Az önkormányzat működési területe: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9E" w:rsidRDefault="002B769E" w:rsidP="00F1083D">
            <w:pPr>
              <w:rPr>
                <w:szCs w:val="24"/>
              </w:rPr>
            </w:pPr>
            <w:r>
              <w:rPr>
                <w:szCs w:val="24"/>
              </w:rPr>
              <w:t>Zalaszentlászló Község Közigazgatási területe</w:t>
            </w:r>
          </w:p>
        </w:tc>
      </w:tr>
    </w:tbl>
    <w:p w:rsidR="002B769E" w:rsidRDefault="002B769E" w:rsidP="002B769E">
      <w:pPr>
        <w:rPr>
          <w:szCs w:val="24"/>
        </w:rPr>
      </w:pPr>
    </w:p>
    <w:p w:rsidR="002B769E" w:rsidRDefault="002B769E" w:rsidP="002B769E">
      <w:pPr>
        <w:rPr>
          <w:szCs w:val="24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940"/>
      </w:tblGrid>
      <w:tr w:rsidR="002B769E" w:rsidTr="00F1083D">
        <w:trPr>
          <w:trHeight w:val="34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hideMark/>
          </w:tcPr>
          <w:p w:rsidR="002B769E" w:rsidRDefault="002B769E" w:rsidP="00F108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COFOG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2B769E" w:rsidRDefault="002B769E" w:rsidP="00F108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COFOG elnevezése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011130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Önkormányzatok és önkormányzati hivatalok jogalkotó és általános igazgatási tevékenysége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Köztemető-fenntartás és -működtetés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Önkormányzati vagyonnal való gazdálkodással kapcsolatos feladatok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Egyéb kiegészítő szolgáltatások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Országgyűlési, önkormányzati és európai parlamenti képviselőválasztásokhoz kapcsolódó tevékenységek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Országos és helyi népszavazással kapcsolatos tevékenységek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041231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Rövid időtartamú közfoglalkoztatás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041233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Hosszabb időtartamú közfoglalkoztatás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041237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Közfoglalkoztatási mintaprogram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042130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Növénytermesztés,állattenyésztés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és </w:t>
            </w:r>
            <w:proofErr w:type="spellStart"/>
            <w:r>
              <w:rPr>
                <w:rFonts w:ascii="Arial" w:hAnsi="Arial" w:cs="Arial"/>
                <w:sz w:val="20"/>
              </w:rPr>
              <w:t>kapcsolodó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szolgáltatások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042180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Állat-egészségügy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045160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Közutak, hidak, alagutak üzemeltetése, fenntartása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051030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 veszélyes (települési) hulladék vegyes (ömlesztett) begyűjtése, szállítása, átrakása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052080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Szennyvízcsatorna építése, fenntartása, üzemeltetése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063020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Víztermelés, -kezelés, -ellátás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063080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Vízellátással kapcsolatos közmű építése, fenntartása, üzemeltetése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064010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Közvilágítás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Zöldterület-kezelés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Város-, községgazdálkodási egyéb szolgáltatások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072111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Háziorvosi alapellátás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072112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Háziorvosi ügyeleti ellátás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Fogorvosi alapellátás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Fogorvosi ügyeleti ellátás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074031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Család és nővédelmi egészségügyi gondozás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081045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Szabadidősport- (rekreációs sport-) és tevékenység és támogatása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Könyvtári állomány </w:t>
            </w:r>
            <w:proofErr w:type="gramStart"/>
            <w:r>
              <w:rPr>
                <w:rFonts w:ascii="Arial" w:hAnsi="Arial" w:cs="Arial"/>
                <w:sz w:val="20"/>
              </w:rPr>
              <w:t>gyarapítása,  nyilvántartása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Könyvtári szolgáltatások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Közművelődés- hagyományos közösségi kulturális értékek gondozása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Közművelődés - egész életre kiterjedő tanulás, amatőr művészetek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091140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Óvodai nevelés, ellátás működtetési feladatai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096015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Gyermekétkeztetés köznevelési intézményben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096025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Munkahelyi étkeztetés köznevelési intézményben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102023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Időskorúak tartós bentlakásos ellátása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104037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Intézményen kívüli gyermekétkeztetés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Szociális étkeztetés</w:t>
            </w:r>
          </w:p>
        </w:tc>
      </w:tr>
      <w:tr w:rsidR="002B769E" w:rsidTr="00F1083D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107052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769E" w:rsidRDefault="002B769E" w:rsidP="00F108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Házisegítségnyújtás</w:t>
            </w:r>
          </w:p>
        </w:tc>
      </w:tr>
    </w:tbl>
    <w:p w:rsidR="002B769E" w:rsidRDefault="002B769E" w:rsidP="002B769E"/>
    <w:p w:rsidR="002B769E" w:rsidRDefault="002B769E" w:rsidP="002B769E">
      <w:pPr>
        <w:pStyle w:val="Listaszerbekezds"/>
        <w:rPr>
          <w:szCs w:val="24"/>
        </w:rPr>
      </w:pPr>
    </w:p>
    <w:p w:rsidR="00D45894" w:rsidRPr="002B769E" w:rsidRDefault="00D45894" w:rsidP="002B769E">
      <w:bookmarkStart w:id="0" w:name="_GoBack"/>
      <w:bookmarkEnd w:id="0"/>
    </w:p>
    <w:sectPr w:rsidR="00D45894" w:rsidRPr="002B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6"/>
    <w:rsid w:val="00121A3A"/>
    <w:rsid w:val="002B769E"/>
    <w:rsid w:val="003F3766"/>
    <w:rsid w:val="00D4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BDAB-E533-4DDD-80E7-E203DA2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37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F376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F376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2019-05-15T08:24:00Z</dcterms:created>
  <dcterms:modified xsi:type="dcterms:W3CDTF">2019-05-15T08:24:00Z</dcterms:modified>
</cp:coreProperties>
</file>