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D2" w:rsidRDefault="00BB4FD2" w:rsidP="00BB4FD2"/>
    <w:p w:rsidR="00BB4FD2" w:rsidRDefault="00BB4FD2" w:rsidP="00BB4FD2">
      <w:pPr>
        <w:ind w:left="6381" w:firstLine="709"/>
      </w:pPr>
      <w:r>
        <w:t>3. melléklet a 13/2013. (XII.19.) önkormányzati rendelethez</w:t>
      </w:r>
    </w:p>
    <w:p w:rsidR="00BB4FD2" w:rsidRDefault="00BB4FD2" w:rsidP="00BB4FD2"/>
    <w:p w:rsidR="00BB4FD2" w:rsidRPr="004519F1" w:rsidRDefault="00BB4FD2" w:rsidP="00BB4FD2">
      <w:pPr>
        <w:rPr>
          <w:b/>
          <w:u w:val="single"/>
        </w:rPr>
      </w:pPr>
      <w:bookmarkStart w:id="0" w:name="_GoBack"/>
      <w:bookmarkEnd w:id="0"/>
      <w:r>
        <w:t xml:space="preserve">Kaposgyarmat </w:t>
      </w:r>
      <w:r w:rsidRPr="004519F1">
        <w:rPr>
          <w:b/>
          <w:u w:val="single"/>
        </w:rPr>
        <w:t>Üzleti vagyon</w:t>
      </w:r>
    </w:p>
    <w:p w:rsidR="00BB4FD2" w:rsidRDefault="00BB4FD2" w:rsidP="00BB4FD2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94"/>
        <w:gridCol w:w="4859"/>
      </w:tblGrid>
      <w:tr w:rsidR="00BB4FD2" w:rsidTr="00983AA5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Sorszám:</w:t>
            </w:r>
          </w:p>
        </w:tc>
        <w:tc>
          <w:tcPr>
            <w:tcW w:w="6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Megnevezés: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Helyrajzi szám: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Beépítetlen terület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4 </w:t>
            </w:r>
          </w:p>
        </w:tc>
      </w:tr>
      <w:tr w:rsidR="00BB4FD2" w:rsidRPr="00374F2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Pr="00374F22" w:rsidRDefault="00BB4FD2" w:rsidP="00983AA5">
            <w:pPr>
              <w:pStyle w:val="Tblzattartalom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Pr="00374F22" w:rsidRDefault="00BB4FD2" w:rsidP="00983AA5">
            <w:pPr>
              <w:pStyle w:val="Tblzattartalom"/>
              <w:rPr>
                <w:color w:val="FF0000"/>
              </w:rPr>
            </w:pPr>
            <w:r w:rsidRPr="00374F22">
              <w:rPr>
                <w:color w:val="FF0000"/>
              </w:rPr>
              <w:t>Kaposgyarmati Bolt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Pr="00374F22" w:rsidRDefault="00BB4FD2" w:rsidP="00983AA5">
            <w:pPr>
              <w:pStyle w:val="Tblzattartalom"/>
              <w:rPr>
                <w:color w:val="FF0000"/>
              </w:rPr>
            </w:pPr>
            <w:r w:rsidRPr="00374F22">
              <w:rPr>
                <w:color w:val="FF0000"/>
              </w:rPr>
              <w:t xml:space="preserve">48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204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Gyümölcsös és rét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205 / 2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Kert 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206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Gyep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216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Szőlő / műveletlen /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302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310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313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Erdő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316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>Kert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</w:pPr>
            <w:r>
              <w:t xml:space="preserve">320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snapToGrid w:val="0"/>
            </w:pPr>
            <w:r>
              <w:t>Szántó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snapToGrid w:val="0"/>
            </w:pPr>
            <w:r>
              <w:t xml:space="preserve">05 / 2 </w:t>
            </w:r>
          </w:p>
        </w:tc>
      </w:tr>
      <w:tr w:rsidR="00BB4FD2" w:rsidTr="00983AA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65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snapToGrid w:val="0"/>
            </w:pPr>
            <w:r>
              <w:t>Gyep és legelő</w:t>
            </w:r>
          </w:p>
        </w:tc>
        <w:tc>
          <w:tcPr>
            <w:tcW w:w="4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4FD2" w:rsidRDefault="00BB4FD2" w:rsidP="00983AA5">
            <w:pPr>
              <w:pStyle w:val="Tblzattartalom"/>
              <w:snapToGrid w:val="0"/>
            </w:pPr>
            <w:r>
              <w:t xml:space="preserve">036 / 1 </w:t>
            </w:r>
          </w:p>
        </w:tc>
      </w:tr>
    </w:tbl>
    <w:p w:rsidR="00BB4FD2" w:rsidRDefault="00BB4FD2" w:rsidP="00BB4FD2"/>
    <w:p w:rsidR="00F207BE" w:rsidRDefault="00F207BE"/>
    <w:sectPr w:rsidR="00F207B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2FCE"/>
    <w:multiLevelType w:val="hybridMultilevel"/>
    <w:tmpl w:val="505A0F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D8"/>
    <w:rsid w:val="001450DC"/>
    <w:rsid w:val="00BB4FD2"/>
    <w:rsid w:val="00F207BE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BB4FD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BB4FD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2018-08-28T19:39:00Z</dcterms:created>
  <dcterms:modified xsi:type="dcterms:W3CDTF">2018-08-28T19:39:00Z</dcterms:modified>
</cp:coreProperties>
</file>