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92"/>
        <w:gridCol w:w="1007"/>
        <w:gridCol w:w="1537"/>
        <w:gridCol w:w="1222"/>
        <w:gridCol w:w="1222"/>
      </w:tblGrid>
      <w:tr w:rsidR="00B975E5" w:rsidRPr="006344B8" w:rsidTr="00B81C06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Bevételek meghatározása felhasználhatóság szerint.</w:t>
            </w:r>
          </w:p>
        </w:tc>
      </w:tr>
      <w:tr w:rsidR="00B975E5" w:rsidRPr="006344B8" w:rsidTr="00B81C06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II/2. melléklet a 1/2016.(II.22</w:t>
            </w:r>
            <w:r w:rsidRPr="006344B8">
              <w:rPr>
                <w:color w:val="000000"/>
              </w:rPr>
              <w:t>.) rendelethez</w:t>
            </w:r>
          </w:p>
        </w:tc>
      </w:tr>
      <w:tr w:rsidR="00B975E5" w:rsidRPr="006344B8" w:rsidTr="00B81C06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center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Bevételek alakulása a Ladánybenei Közös Önkormányzati Hivatalnál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Ft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center"/>
              <w:rPr>
                <w:color w:val="000000"/>
              </w:rPr>
            </w:pPr>
            <w:r w:rsidRPr="006344B8">
              <w:rPr>
                <w:color w:val="000000"/>
              </w:rPr>
              <w:t>Kötelező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center"/>
              <w:rPr>
                <w:color w:val="000000"/>
              </w:rPr>
            </w:pPr>
            <w:r w:rsidRPr="006344B8">
              <w:rPr>
                <w:color w:val="000000"/>
              </w:rPr>
              <w:t>Önként vállalt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center"/>
              <w:rPr>
                <w:color w:val="000000"/>
              </w:rPr>
            </w:pPr>
            <w:r w:rsidRPr="006344B8">
              <w:rPr>
                <w:color w:val="000000"/>
              </w:rPr>
              <w:t>Államig.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center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Összesen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B1 Működési célú támogatások államháztartáson belülről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B2 Felhalmozási célú támogatások államháztartáson belülről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B3 Közhatalmi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B77804" w:rsidRDefault="00B975E5" w:rsidP="00B81C06">
            <w:pPr>
              <w:jc w:val="right"/>
              <w:rPr>
                <w:bCs/>
                <w:color w:val="000000"/>
              </w:rPr>
            </w:pPr>
            <w:r w:rsidRPr="00B77804">
              <w:rPr>
                <w:bCs/>
                <w:color w:val="000000"/>
              </w:rPr>
              <w:t>10 000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6344B8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000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B4 Működési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B5 Felhalmozási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B6 Működési célú átvett pénzeszközök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B7 Felhalmozási célú átvett pénzeszközök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 xml:space="preserve">B1-7 </w:t>
            </w:r>
            <w:proofErr w:type="spellStart"/>
            <w:r w:rsidRPr="006344B8">
              <w:rPr>
                <w:b/>
                <w:bCs/>
                <w:color w:val="000000"/>
              </w:rPr>
              <w:t>Költsgévetési</w:t>
            </w:r>
            <w:proofErr w:type="spellEnd"/>
            <w:r w:rsidRPr="006344B8">
              <w:rPr>
                <w:b/>
                <w:bCs/>
                <w:color w:val="000000"/>
              </w:rPr>
              <w:t xml:space="preserve"> bevételek összesen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 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B8 Finanszírozási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42 551.903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42 551.903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 xml:space="preserve">B813 Pénzforgalom nélküli bevételek / előző évi maradvány </w:t>
            </w:r>
            <w:proofErr w:type="gramStart"/>
            <w:r w:rsidRPr="006344B8">
              <w:rPr>
                <w:color w:val="000000"/>
              </w:rPr>
              <w:t>/ :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6 714 000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6 714 000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B816 Irányítószervi támogatás bevétele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35.837.903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35.837.903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color w:val="000000"/>
              </w:rPr>
            </w:pPr>
            <w:r w:rsidRPr="006344B8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color w:val="000000"/>
              </w:rPr>
            </w:pPr>
            <w:r w:rsidRPr="006344B8">
              <w:rPr>
                <w:color w:val="000000"/>
              </w:rPr>
              <w:t>0</w:t>
            </w:r>
          </w:p>
        </w:tc>
      </w:tr>
      <w:tr w:rsidR="00B975E5" w:rsidRPr="006344B8" w:rsidTr="00B81C06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Bevételek mindösszesen: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 w:rsidRPr="006344B8">
              <w:rPr>
                <w:b/>
                <w:bCs/>
                <w:color w:val="000000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42 561.903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E5" w:rsidRPr="006344B8" w:rsidRDefault="00B975E5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42 561.903</w:t>
            </w:r>
          </w:p>
        </w:tc>
      </w:tr>
    </w:tbl>
    <w:p w:rsidR="00AF3846" w:rsidRDefault="00AF3846"/>
    <w:sectPr w:rsidR="00AF3846" w:rsidSect="00B975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975E5"/>
    <w:rsid w:val="00AF3846"/>
    <w:rsid w:val="00B9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773</Characters>
  <Application>Microsoft Office Word</Application>
  <DocSecurity>0</DocSecurity>
  <Lines>6</Lines>
  <Paragraphs>1</Paragraphs>
  <ScaleCrop>false</ScaleCrop>
  <Company>...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2017-05-30T08:44:00Z</dcterms:created>
  <dcterms:modified xsi:type="dcterms:W3CDTF">2017-05-30T08:45:00Z</dcterms:modified>
</cp:coreProperties>
</file>