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162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81"/>
        <w:gridCol w:w="2356"/>
        <w:gridCol w:w="737"/>
        <w:gridCol w:w="737"/>
        <w:gridCol w:w="1700"/>
        <w:gridCol w:w="5"/>
        <w:gridCol w:w="1346"/>
      </w:tblGrid>
      <w:tr w:rsidR="00E70838" w:rsidRPr="00E70838" w:rsidTr="00E70838">
        <w:trPr>
          <w:trHeight w:val="420"/>
        </w:trPr>
        <w:tc>
          <w:tcPr>
            <w:tcW w:w="2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0838" w:rsidRPr="00E70838" w:rsidRDefault="00E70838" w:rsidP="00E70838">
            <w:pPr>
              <w:ind w:right="0"/>
              <w:jc w:val="left"/>
              <w:rPr>
                <w:rFonts w:ascii="Times New Roman CE" w:hAnsi="Times New Roman CE" w:cs="Times New Roman CE"/>
                <w:szCs w:val="24"/>
              </w:rPr>
            </w:pPr>
          </w:p>
        </w:tc>
        <w:tc>
          <w:tcPr>
            <w:tcW w:w="2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0838" w:rsidRPr="00E70838" w:rsidRDefault="00E70838" w:rsidP="00E70838">
            <w:pPr>
              <w:ind w:right="0"/>
              <w:jc w:val="left"/>
              <w:rPr>
                <w:rFonts w:ascii="Times New Roman CE" w:hAnsi="Times New Roman CE" w:cs="Times New Roman CE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70838" w:rsidRPr="00E70838" w:rsidRDefault="00E70838" w:rsidP="00E70838">
            <w:pPr>
              <w:ind w:right="0"/>
              <w:jc w:val="right"/>
              <w:rPr>
                <w:sz w:val="18"/>
                <w:szCs w:val="18"/>
              </w:rPr>
            </w:pPr>
          </w:p>
        </w:tc>
        <w:tc>
          <w:tcPr>
            <w:tcW w:w="24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70838" w:rsidRPr="00E70838" w:rsidRDefault="00E70838" w:rsidP="00E70838">
            <w:pPr>
              <w:ind w:right="0"/>
              <w:jc w:val="right"/>
              <w:rPr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70838" w:rsidRPr="00E70838" w:rsidRDefault="00E70838" w:rsidP="00E70838">
            <w:pPr>
              <w:ind w:right="0"/>
              <w:jc w:val="right"/>
              <w:rPr>
                <w:i/>
                <w:iCs/>
                <w:sz w:val="18"/>
                <w:szCs w:val="18"/>
              </w:rPr>
            </w:pPr>
            <w:r w:rsidRPr="00E70838">
              <w:rPr>
                <w:i/>
                <w:iCs/>
                <w:sz w:val="18"/>
                <w:szCs w:val="18"/>
              </w:rPr>
              <w:t xml:space="preserve">7.2. melléklet a </w:t>
            </w:r>
            <w:r>
              <w:rPr>
                <w:i/>
                <w:iCs/>
                <w:sz w:val="18"/>
                <w:szCs w:val="18"/>
              </w:rPr>
              <w:t>3</w:t>
            </w:r>
            <w:r w:rsidRPr="00E70838">
              <w:rPr>
                <w:i/>
                <w:iCs/>
                <w:sz w:val="18"/>
                <w:szCs w:val="18"/>
              </w:rPr>
              <w:t>/2018. (</w:t>
            </w:r>
            <w:r>
              <w:rPr>
                <w:i/>
                <w:iCs/>
                <w:sz w:val="18"/>
                <w:szCs w:val="18"/>
              </w:rPr>
              <w:t>V.31</w:t>
            </w:r>
            <w:bookmarkStart w:id="0" w:name="_GoBack"/>
            <w:bookmarkEnd w:id="0"/>
            <w:r w:rsidRPr="00E70838">
              <w:rPr>
                <w:i/>
                <w:iCs/>
                <w:sz w:val="18"/>
                <w:szCs w:val="18"/>
              </w:rPr>
              <w:t>) önkormányzati rendelethez</w:t>
            </w:r>
          </w:p>
        </w:tc>
      </w:tr>
      <w:tr w:rsidR="00E70838" w:rsidRPr="00E70838" w:rsidTr="00E70838">
        <w:trPr>
          <w:trHeight w:val="510"/>
        </w:trPr>
        <w:tc>
          <w:tcPr>
            <w:tcW w:w="228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70838" w:rsidRPr="00E70838" w:rsidRDefault="00E70838" w:rsidP="00E70838">
            <w:pPr>
              <w:ind w:right="0"/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E70838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Költségvetési szerv megnevezése</w:t>
            </w:r>
          </w:p>
        </w:tc>
        <w:tc>
          <w:tcPr>
            <w:tcW w:w="5536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70838" w:rsidRPr="00E70838" w:rsidRDefault="00E70838" w:rsidP="00E70838">
            <w:pPr>
              <w:ind w:right="0"/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E70838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Polgármesteri /közös/ hivatal</w:t>
            </w:r>
          </w:p>
        </w:tc>
        <w:tc>
          <w:tcPr>
            <w:tcW w:w="134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0838" w:rsidRPr="00E70838" w:rsidRDefault="00E70838" w:rsidP="00E70838">
            <w:pPr>
              <w:ind w:right="0"/>
              <w:jc w:val="right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E70838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02</w:t>
            </w:r>
          </w:p>
        </w:tc>
      </w:tr>
      <w:tr w:rsidR="00E70838" w:rsidRPr="00E70838" w:rsidTr="00E70838">
        <w:trPr>
          <w:trHeight w:val="495"/>
        </w:trPr>
        <w:tc>
          <w:tcPr>
            <w:tcW w:w="22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70838" w:rsidRPr="00E70838" w:rsidRDefault="00E70838" w:rsidP="00E70838">
            <w:pPr>
              <w:ind w:right="0"/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E70838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 xml:space="preserve">Feladat </w:t>
            </w:r>
            <w:r w:rsidRPr="00E70838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br/>
              <w:t>megnevezése</w:t>
            </w:r>
          </w:p>
        </w:tc>
        <w:tc>
          <w:tcPr>
            <w:tcW w:w="5536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70838" w:rsidRPr="00E70838" w:rsidRDefault="00E70838" w:rsidP="00E70838">
            <w:pPr>
              <w:ind w:right="0"/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E70838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 xml:space="preserve">Kötelező feladatok 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0838" w:rsidRPr="00E70838" w:rsidRDefault="00E70838" w:rsidP="00E70838">
            <w:pPr>
              <w:ind w:right="0"/>
              <w:jc w:val="right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E70838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02</w:t>
            </w:r>
          </w:p>
        </w:tc>
      </w:tr>
      <w:tr w:rsidR="00E70838" w:rsidRPr="00E70838" w:rsidTr="00E70838">
        <w:trPr>
          <w:trHeight w:val="319"/>
        </w:trPr>
        <w:tc>
          <w:tcPr>
            <w:tcW w:w="2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0838" w:rsidRPr="00E70838" w:rsidRDefault="00E70838" w:rsidP="00E70838">
            <w:pPr>
              <w:ind w:right="0"/>
              <w:jc w:val="left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</w:p>
        </w:tc>
        <w:tc>
          <w:tcPr>
            <w:tcW w:w="2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0838" w:rsidRPr="00E70838" w:rsidRDefault="00E70838" w:rsidP="00E70838">
            <w:pPr>
              <w:ind w:right="0"/>
              <w:jc w:val="left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</w:p>
        </w:tc>
        <w:tc>
          <w:tcPr>
            <w:tcW w:w="14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838" w:rsidRPr="00E70838" w:rsidRDefault="00E70838" w:rsidP="00E70838">
            <w:pPr>
              <w:ind w:right="0"/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</w:rPr>
            </w:pPr>
          </w:p>
        </w:tc>
        <w:tc>
          <w:tcPr>
            <w:tcW w:w="1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838" w:rsidRPr="00E70838" w:rsidRDefault="00E70838" w:rsidP="00E70838">
            <w:pPr>
              <w:ind w:right="0"/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838" w:rsidRPr="00E70838" w:rsidRDefault="00E70838" w:rsidP="00E70838">
            <w:pPr>
              <w:ind w:right="0"/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</w:rPr>
            </w:pPr>
            <w:r w:rsidRPr="00E70838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</w:rPr>
              <w:t>Forintban!</w:t>
            </w:r>
          </w:p>
        </w:tc>
      </w:tr>
      <w:tr w:rsidR="00E70838" w:rsidRPr="00E70838" w:rsidTr="00E70838">
        <w:trPr>
          <w:trHeight w:val="495"/>
        </w:trPr>
        <w:tc>
          <w:tcPr>
            <w:tcW w:w="22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70838" w:rsidRPr="00E70838" w:rsidRDefault="00E70838" w:rsidP="00E70838">
            <w:pPr>
              <w:ind w:right="0"/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E70838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Száma</w:t>
            </w:r>
          </w:p>
        </w:tc>
        <w:tc>
          <w:tcPr>
            <w:tcW w:w="2357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838" w:rsidRPr="00E70838" w:rsidRDefault="00E70838" w:rsidP="00E70838">
            <w:pPr>
              <w:ind w:right="0"/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E70838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 xml:space="preserve">Kiemelt előirányzat, </w:t>
            </w:r>
            <w:proofErr w:type="spellStart"/>
            <w:r w:rsidRPr="00E70838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előirányzat</w:t>
            </w:r>
            <w:proofErr w:type="spellEnd"/>
            <w:r w:rsidRPr="00E70838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 xml:space="preserve"> megnevezése</w:t>
            </w:r>
          </w:p>
        </w:tc>
        <w:tc>
          <w:tcPr>
            <w:tcW w:w="1474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0838" w:rsidRPr="00E70838" w:rsidRDefault="00E70838" w:rsidP="00E70838">
            <w:pPr>
              <w:ind w:right="0"/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E70838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Eredeti előirányzat</w:t>
            </w:r>
          </w:p>
        </w:tc>
        <w:tc>
          <w:tcPr>
            <w:tcW w:w="1705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0838" w:rsidRPr="00E70838" w:rsidRDefault="00E70838" w:rsidP="00E70838">
            <w:pPr>
              <w:ind w:right="0"/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E70838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Módosított előirányzat</w:t>
            </w:r>
          </w:p>
        </w:tc>
        <w:tc>
          <w:tcPr>
            <w:tcW w:w="1344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0838" w:rsidRPr="00E70838" w:rsidRDefault="00E70838" w:rsidP="00E70838">
            <w:pPr>
              <w:ind w:right="0"/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E70838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Teljesítés</w:t>
            </w:r>
          </w:p>
        </w:tc>
      </w:tr>
      <w:tr w:rsidR="00E70838" w:rsidRPr="00E70838" w:rsidTr="00E70838">
        <w:trPr>
          <w:trHeight w:val="259"/>
        </w:trPr>
        <w:tc>
          <w:tcPr>
            <w:tcW w:w="228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838" w:rsidRPr="00E70838" w:rsidRDefault="00E70838" w:rsidP="00E70838">
            <w:pPr>
              <w:ind w:right="0"/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E70838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A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838" w:rsidRPr="00E70838" w:rsidRDefault="00E70838" w:rsidP="00E70838">
            <w:pPr>
              <w:ind w:right="0"/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E70838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B</w:t>
            </w:r>
          </w:p>
        </w:tc>
        <w:tc>
          <w:tcPr>
            <w:tcW w:w="147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838" w:rsidRPr="00E70838" w:rsidRDefault="00E70838" w:rsidP="00E70838">
            <w:pPr>
              <w:ind w:right="0"/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E70838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C</w:t>
            </w:r>
          </w:p>
        </w:tc>
        <w:tc>
          <w:tcPr>
            <w:tcW w:w="170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838" w:rsidRPr="00E70838" w:rsidRDefault="00E70838" w:rsidP="00E70838">
            <w:pPr>
              <w:ind w:right="0"/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E70838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D</w:t>
            </w:r>
          </w:p>
        </w:tc>
        <w:tc>
          <w:tcPr>
            <w:tcW w:w="13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0838" w:rsidRPr="00E70838" w:rsidRDefault="00E70838" w:rsidP="00E70838">
            <w:pPr>
              <w:ind w:right="0"/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E70838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E</w:t>
            </w:r>
          </w:p>
        </w:tc>
      </w:tr>
      <w:tr w:rsidR="00E70838" w:rsidRPr="00E70838" w:rsidTr="00E70838">
        <w:trPr>
          <w:trHeight w:val="319"/>
        </w:trPr>
        <w:tc>
          <w:tcPr>
            <w:tcW w:w="916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70838" w:rsidRPr="00E70838" w:rsidRDefault="00E70838" w:rsidP="00E70838">
            <w:pPr>
              <w:ind w:right="0"/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E70838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Bevételek</w:t>
            </w:r>
          </w:p>
        </w:tc>
      </w:tr>
      <w:tr w:rsidR="00E70838" w:rsidRPr="00E70838" w:rsidTr="00E70838">
        <w:trPr>
          <w:trHeight w:val="240"/>
        </w:trPr>
        <w:tc>
          <w:tcPr>
            <w:tcW w:w="228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838" w:rsidRPr="00E70838" w:rsidRDefault="00E70838" w:rsidP="00E70838">
            <w:pPr>
              <w:ind w:right="0"/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E70838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838" w:rsidRPr="00E70838" w:rsidRDefault="00E70838" w:rsidP="00E70838">
            <w:pPr>
              <w:ind w:right="0" w:firstLineChars="100" w:firstLine="161"/>
              <w:jc w:val="lef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E70838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Működési bevételek (1.1.+…+1.10.)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838" w:rsidRPr="00E70838" w:rsidRDefault="00E70838" w:rsidP="00E70838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E70838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838" w:rsidRPr="00E70838" w:rsidRDefault="00E70838" w:rsidP="00E70838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E70838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222 943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0838" w:rsidRPr="00E70838" w:rsidRDefault="00E70838" w:rsidP="00E70838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E70838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10</w:t>
            </w:r>
          </w:p>
        </w:tc>
      </w:tr>
      <w:tr w:rsidR="00E70838" w:rsidRPr="00E70838" w:rsidTr="00E70838">
        <w:trPr>
          <w:trHeight w:val="240"/>
        </w:trPr>
        <w:tc>
          <w:tcPr>
            <w:tcW w:w="22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838" w:rsidRPr="00E70838" w:rsidRDefault="00E70838" w:rsidP="00E70838">
            <w:pPr>
              <w:ind w:right="0"/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70838">
              <w:rPr>
                <w:rFonts w:ascii="Times New Roman CE" w:hAnsi="Times New Roman CE" w:cs="Times New Roman CE"/>
                <w:sz w:val="16"/>
                <w:szCs w:val="16"/>
              </w:rPr>
              <w:t>1.1.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838" w:rsidRPr="00E70838" w:rsidRDefault="00E70838" w:rsidP="00E70838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70838">
              <w:rPr>
                <w:rFonts w:ascii="Times New Roman CE" w:hAnsi="Times New Roman CE" w:cs="Times New Roman CE"/>
                <w:sz w:val="16"/>
                <w:szCs w:val="16"/>
              </w:rPr>
              <w:t>Készletértékesítés ellenértéke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838" w:rsidRPr="00E70838" w:rsidRDefault="00E70838" w:rsidP="00E70838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70838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838" w:rsidRPr="00E70838" w:rsidRDefault="00E70838" w:rsidP="00E70838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70838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0838" w:rsidRPr="00E70838" w:rsidRDefault="00E70838" w:rsidP="00E70838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70838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E70838" w:rsidRPr="00E70838" w:rsidTr="00E70838">
        <w:trPr>
          <w:trHeight w:val="240"/>
        </w:trPr>
        <w:tc>
          <w:tcPr>
            <w:tcW w:w="22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838" w:rsidRPr="00E70838" w:rsidRDefault="00E70838" w:rsidP="00E70838">
            <w:pPr>
              <w:ind w:right="0"/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70838">
              <w:rPr>
                <w:rFonts w:ascii="Times New Roman CE" w:hAnsi="Times New Roman CE" w:cs="Times New Roman CE"/>
                <w:sz w:val="16"/>
                <w:szCs w:val="16"/>
              </w:rPr>
              <w:t>1.2.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838" w:rsidRPr="00E70838" w:rsidRDefault="00E70838" w:rsidP="00E70838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70838">
              <w:rPr>
                <w:rFonts w:ascii="Times New Roman CE" w:hAnsi="Times New Roman CE" w:cs="Times New Roman CE"/>
                <w:sz w:val="16"/>
                <w:szCs w:val="16"/>
              </w:rPr>
              <w:t>Szolgáltatások ellenértéke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838" w:rsidRPr="00E70838" w:rsidRDefault="00E70838" w:rsidP="00E70838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70838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838" w:rsidRPr="00E70838" w:rsidRDefault="00E70838" w:rsidP="00E70838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70838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0838" w:rsidRPr="00E70838" w:rsidRDefault="00E70838" w:rsidP="00E70838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70838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E70838" w:rsidRPr="00E70838" w:rsidTr="00E70838">
        <w:trPr>
          <w:trHeight w:val="240"/>
        </w:trPr>
        <w:tc>
          <w:tcPr>
            <w:tcW w:w="22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838" w:rsidRPr="00E70838" w:rsidRDefault="00E70838" w:rsidP="00E70838">
            <w:pPr>
              <w:ind w:right="0"/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70838">
              <w:rPr>
                <w:rFonts w:ascii="Times New Roman CE" w:hAnsi="Times New Roman CE" w:cs="Times New Roman CE"/>
                <w:sz w:val="16"/>
                <w:szCs w:val="16"/>
              </w:rPr>
              <w:t>1.3.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838" w:rsidRPr="00E70838" w:rsidRDefault="00E70838" w:rsidP="00E70838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70838">
              <w:rPr>
                <w:rFonts w:ascii="Times New Roman CE" w:hAnsi="Times New Roman CE" w:cs="Times New Roman CE"/>
                <w:sz w:val="16"/>
                <w:szCs w:val="16"/>
              </w:rPr>
              <w:t>Közvetített szolgáltatások értéke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838" w:rsidRPr="00E70838" w:rsidRDefault="00E70838" w:rsidP="00E70838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70838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838" w:rsidRPr="00E70838" w:rsidRDefault="00E70838" w:rsidP="00E70838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70838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0838" w:rsidRPr="00E70838" w:rsidRDefault="00E70838" w:rsidP="00E70838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70838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E70838" w:rsidRPr="00E70838" w:rsidTr="00E70838">
        <w:trPr>
          <w:trHeight w:val="240"/>
        </w:trPr>
        <w:tc>
          <w:tcPr>
            <w:tcW w:w="22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838" w:rsidRPr="00E70838" w:rsidRDefault="00E70838" w:rsidP="00E70838">
            <w:pPr>
              <w:ind w:right="0"/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70838">
              <w:rPr>
                <w:rFonts w:ascii="Times New Roman CE" w:hAnsi="Times New Roman CE" w:cs="Times New Roman CE"/>
                <w:sz w:val="16"/>
                <w:szCs w:val="16"/>
              </w:rPr>
              <w:t>1.4.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838" w:rsidRPr="00E70838" w:rsidRDefault="00E70838" w:rsidP="00E70838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70838">
              <w:rPr>
                <w:rFonts w:ascii="Times New Roman CE" w:hAnsi="Times New Roman CE" w:cs="Times New Roman CE"/>
                <w:sz w:val="16"/>
                <w:szCs w:val="16"/>
              </w:rPr>
              <w:t>Tulajdonosi bevételek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838" w:rsidRPr="00E70838" w:rsidRDefault="00E70838" w:rsidP="00E70838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70838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838" w:rsidRPr="00E70838" w:rsidRDefault="00E70838" w:rsidP="00E70838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70838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0838" w:rsidRPr="00E70838" w:rsidRDefault="00E70838" w:rsidP="00E70838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70838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E70838" w:rsidRPr="00E70838" w:rsidTr="00E70838">
        <w:trPr>
          <w:trHeight w:val="240"/>
        </w:trPr>
        <w:tc>
          <w:tcPr>
            <w:tcW w:w="22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838" w:rsidRPr="00E70838" w:rsidRDefault="00E70838" w:rsidP="00E70838">
            <w:pPr>
              <w:ind w:right="0"/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70838">
              <w:rPr>
                <w:rFonts w:ascii="Times New Roman CE" w:hAnsi="Times New Roman CE" w:cs="Times New Roman CE"/>
                <w:sz w:val="16"/>
                <w:szCs w:val="16"/>
              </w:rPr>
              <w:t>1.5.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838" w:rsidRPr="00E70838" w:rsidRDefault="00E70838" w:rsidP="00E70838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70838">
              <w:rPr>
                <w:rFonts w:ascii="Times New Roman CE" w:hAnsi="Times New Roman CE" w:cs="Times New Roman CE"/>
                <w:sz w:val="16"/>
                <w:szCs w:val="16"/>
              </w:rPr>
              <w:t>Ellátási díjak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838" w:rsidRPr="00E70838" w:rsidRDefault="00E70838" w:rsidP="00E70838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70838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838" w:rsidRPr="00E70838" w:rsidRDefault="00E70838" w:rsidP="00E70838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70838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0838" w:rsidRPr="00E70838" w:rsidRDefault="00E70838" w:rsidP="00E70838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70838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E70838" w:rsidRPr="00E70838" w:rsidTr="00E70838">
        <w:trPr>
          <w:trHeight w:val="240"/>
        </w:trPr>
        <w:tc>
          <w:tcPr>
            <w:tcW w:w="22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838" w:rsidRPr="00E70838" w:rsidRDefault="00E70838" w:rsidP="00E70838">
            <w:pPr>
              <w:ind w:right="0"/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70838">
              <w:rPr>
                <w:rFonts w:ascii="Times New Roman CE" w:hAnsi="Times New Roman CE" w:cs="Times New Roman CE"/>
                <w:sz w:val="16"/>
                <w:szCs w:val="16"/>
              </w:rPr>
              <w:t>1.6.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838" w:rsidRPr="00E70838" w:rsidRDefault="00E70838" w:rsidP="00E70838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70838">
              <w:rPr>
                <w:rFonts w:ascii="Times New Roman CE" w:hAnsi="Times New Roman CE" w:cs="Times New Roman CE"/>
                <w:sz w:val="16"/>
                <w:szCs w:val="16"/>
              </w:rPr>
              <w:t>Kiszámlázott általános forgalmi adó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838" w:rsidRPr="00E70838" w:rsidRDefault="00E70838" w:rsidP="00E70838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70838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838" w:rsidRPr="00E70838" w:rsidRDefault="00E70838" w:rsidP="00E70838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70838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0838" w:rsidRPr="00E70838" w:rsidRDefault="00E70838" w:rsidP="00E70838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70838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E70838" w:rsidRPr="00E70838" w:rsidTr="00E70838">
        <w:trPr>
          <w:trHeight w:val="240"/>
        </w:trPr>
        <w:tc>
          <w:tcPr>
            <w:tcW w:w="22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838" w:rsidRPr="00E70838" w:rsidRDefault="00E70838" w:rsidP="00E70838">
            <w:pPr>
              <w:ind w:right="0"/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70838">
              <w:rPr>
                <w:rFonts w:ascii="Times New Roman CE" w:hAnsi="Times New Roman CE" w:cs="Times New Roman CE"/>
                <w:sz w:val="16"/>
                <w:szCs w:val="16"/>
              </w:rPr>
              <w:t>1.7.</w:t>
            </w:r>
          </w:p>
        </w:tc>
        <w:tc>
          <w:tcPr>
            <w:tcW w:w="23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838" w:rsidRPr="00E70838" w:rsidRDefault="00E70838" w:rsidP="00E70838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70838">
              <w:rPr>
                <w:rFonts w:ascii="Times New Roman CE" w:hAnsi="Times New Roman CE" w:cs="Times New Roman CE"/>
                <w:sz w:val="16"/>
                <w:szCs w:val="16"/>
              </w:rPr>
              <w:t>Általános forgalmi adó visszatérülése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838" w:rsidRPr="00E70838" w:rsidRDefault="00E70838" w:rsidP="00E70838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70838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838" w:rsidRPr="00E70838" w:rsidRDefault="00E70838" w:rsidP="00E70838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70838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0838" w:rsidRPr="00E70838" w:rsidRDefault="00E70838" w:rsidP="00E70838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70838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E70838" w:rsidRPr="00E70838" w:rsidTr="00E70838">
        <w:trPr>
          <w:trHeight w:val="240"/>
        </w:trPr>
        <w:tc>
          <w:tcPr>
            <w:tcW w:w="22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838" w:rsidRPr="00E70838" w:rsidRDefault="00E70838" w:rsidP="00E70838">
            <w:pPr>
              <w:ind w:right="0"/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70838">
              <w:rPr>
                <w:rFonts w:ascii="Times New Roman CE" w:hAnsi="Times New Roman CE" w:cs="Times New Roman CE"/>
                <w:sz w:val="16"/>
                <w:szCs w:val="16"/>
              </w:rPr>
              <w:t>1.8.</w:t>
            </w:r>
          </w:p>
        </w:tc>
        <w:tc>
          <w:tcPr>
            <w:tcW w:w="2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838" w:rsidRPr="00E70838" w:rsidRDefault="00E70838" w:rsidP="00E70838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70838">
              <w:rPr>
                <w:rFonts w:ascii="Times New Roman CE" w:hAnsi="Times New Roman CE" w:cs="Times New Roman CE"/>
                <w:sz w:val="16"/>
                <w:szCs w:val="16"/>
              </w:rPr>
              <w:t>Kamatbevételek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838" w:rsidRPr="00E70838" w:rsidRDefault="00E70838" w:rsidP="00E70838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70838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838" w:rsidRPr="00E70838" w:rsidRDefault="00E70838" w:rsidP="00E70838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70838">
              <w:rPr>
                <w:rFonts w:ascii="Times New Roman CE" w:hAnsi="Times New Roman CE" w:cs="Times New Roman CE"/>
                <w:sz w:val="16"/>
                <w:szCs w:val="16"/>
              </w:rPr>
              <w:t>222 943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0838" w:rsidRPr="00E70838" w:rsidRDefault="00E70838" w:rsidP="00E70838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70838">
              <w:rPr>
                <w:rFonts w:ascii="Times New Roman CE" w:hAnsi="Times New Roman CE" w:cs="Times New Roman CE"/>
                <w:sz w:val="16"/>
                <w:szCs w:val="16"/>
              </w:rPr>
              <w:t>10</w:t>
            </w:r>
          </w:p>
        </w:tc>
      </w:tr>
      <w:tr w:rsidR="00E70838" w:rsidRPr="00E70838" w:rsidTr="00E70838">
        <w:trPr>
          <w:trHeight w:val="240"/>
        </w:trPr>
        <w:tc>
          <w:tcPr>
            <w:tcW w:w="22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838" w:rsidRPr="00E70838" w:rsidRDefault="00E70838" w:rsidP="00E70838">
            <w:pPr>
              <w:ind w:right="0"/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70838">
              <w:rPr>
                <w:rFonts w:ascii="Times New Roman CE" w:hAnsi="Times New Roman CE" w:cs="Times New Roman CE"/>
                <w:sz w:val="16"/>
                <w:szCs w:val="16"/>
              </w:rPr>
              <w:t>1.9.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838" w:rsidRPr="00E70838" w:rsidRDefault="00E70838" w:rsidP="00E70838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70838">
              <w:rPr>
                <w:rFonts w:ascii="Times New Roman CE" w:hAnsi="Times New Roman CE" w:cs="Times New Roman CE"/>
                <w:sz w:val="16"/>
                <w:szCs w:val="16"/>
              </w:rPr>
              <w:t>Egyéb pénzügyi műveletek bevételei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838" w:rsidRPr="00E70838" w:rsidRDefault="00E70838" w:rsidP="00E70838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70838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838" w:rsidRPr="00E70838" w:rsidRDefault="00E70838" w:rsidP="00E70838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70838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0838" w:rsidRPr="00E70838" w:rsidRDefault="00E70838" w:rsidP="00E70838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70838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E70838" w:rsidRPr="00E70838" w:rsidTr="00E70838">
        <w:trPr>
          <w:trHeight w:val="240"/>
        </w:trPr>
        <w:tc>
          <w:tcPr>
            <w:tcW w:w="22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838" w:rsidRPr="00E70838" w:rsidRDefault="00E70838" w:rsidP="00E70838">
            <w:pPr>
              <w:ind w:right="0"/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70838">
              <w:rPr>
                <w:rFonts w:ascii="Times New Roman CE" w:hAnsi="Times New Roman CE" w:cs="Times New Roman CE"/>
                <w:sz w:val="16"/>
                <w:szCs w:val="16"/>
              </w:rPr>
              <w:t>1.10.</w:t>
            </w:r>
          </w:p>
        </w:tc>
        <w:tc>
          <w:tcPr>
            <w:tcW w:w="23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838" w:rsidRPr="00E70838" w:rsidRDefault="00E70838" w:rsidP="00E70838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70838">
              <w:rPr>
                <w:rFonts w:ascii="Times New Roman CE" w:hAnsi="Times New Roman CE" w:cs="Times New Roman CE"/>
                <w:sz w:val="16"/>
                <w:szCs w:val="16"/>
              </w:rPr>
              <w:t>Egyéb működési bevételek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838" w:rsidRPr="00E70838" w:rsidRDefault="00E70838" w:rsidP="00E70838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70838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838" w:rsidRPr="00E70838" w:rsidRDefault="00E70838" w:rsidP="00E70838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70838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0838" w:rsidRPr="00E70838" w:rsidRDefault="00E70838" w:rsidP="00E70838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70838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E70838" w:rsidRPr="00E70838" w:rsidTr="00E70838">
        <w:trPr>
          <w:trHeight w:val="240"/>
        </w:trPr>
        <w:tc>
          <w:tcPr>
            <w:tcW w:w="22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838" w:rsidRPr="00E70838" w:rsidRDefault="00E70838" w:rsidP="00E70838">
            <w:pPr>
              <w:ind w:right="0"/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E70838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838" w:rsidRPr="00E70838" w:rsidRDefault="00E70838" w:rsidP="00E70838">
            <w:pPr>
              <w:ind w:right="0" w:firstLineChars="100" w:firstLine="161"/>
              <w:jc w:val="lef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E70838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Működési célú támogatások államháztartáson belülről (2.1.+…+2.3.)</w:t>
            </w:r>
          </w:p>
        </w:tc>
        <w:tc>
          <w:tcPr>
            <w:tcW w:w="147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838" w:rsidRPr="00E70838" w:rsidRDefault="00E70838" w:rsidP="00E70838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E70838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0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838" w:rsidRPr="00E70838" w:rsidRDefault="00E70838" w:rsidP="00E70838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E70838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0838" w:rsidRPr="00E70838" w:rsidRDefault="00E70838" w:rsidP="00E70838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E70838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E70838" w:rsidRPr="00E70838" w:rsidTr="00E70838">
        <w:trPr>
          <w:trHeight w:val="240"/>
        </w:trPr>
        <w:tc>
          <w:tcPr>
            <w:tcW w:w="22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838" w:rsidRPr="00E70838" w:rsidRDefault="00E70838" w:rsidP="00E70838">
            <w:pPr>
              <w:ind w:right="0"/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70838">
              <w:rPr>
                <w:rFonts w:ascii="Times New Roman CE" w:hAnsi="Times New Roman CE" w:cs="Times New Roman CE"/>
                <w:sz w:val="16"/>
                <w:szCs w:val="16"/>
              </w:rPr>
              <w:t>2.1.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838" w:rsidRPr="00E70838" w:rsidRDefault="00E70838" w:rsidP="00E70838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70838">
              <w:rPr>
                <w:rFonts w:ascii="Times New Roman CE" w:hAnsi="Times New Roman CE" w:cs="Times New Roman CE"/>
                <w:sz w:val="16"/>
                <w:szCs w:val="16"/>
              </w:rPr>
              <w:t>Elvonások és befizetések bevételei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838" w:rsidRPr="00E70838" w:rsidRDefault="00E70838" w:rsidP="00E70838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70838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838" w:rsidRPr="00E70838" w:rsidRDefault="00E70838" w:rsidP="00E70838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70838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0838" w:rsidRPr="00E70838" w:rsidRDefault="00E70838" w:rsidP="00E70838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70838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E70838" w:rsidRPr="00E70838" w:rsidTr="00E70838">
        <w:trPr>
          <w:trHeight w:val="240"/>
        </w:trPr>
        <w:tc>
          <w:tcPr>
            <w:tcW w:w="22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838" w:rsidRPr="00E70838" w:rsidRDefault="00E70838" w:rsidP="00E70838">
            <w:pPr>
              <w:ind w:right="0"/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70838">
              <w:rPr>
                <w:rFonts w:ascii="Times New Roman CE" w:hAnsi="Times New Roman CE" w:cs="Times New Roman CE"/>
                <w:sz w:val="16"/>
                <w:szCs w:val="16"/>
              </w:rPr>
              <w:t>2.2.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838" w:rsidRPr="00E70838" w:rsidRDefault="00E70838" w:rsidP="00E70838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70838">
              <w:rPr>
                <w:rFonts w:ascii="Times New Roman CE" w:hAnsi="Times New Roman CE" w:cs="Times New Roman CE"/>
                <w:sz w:val="16"/>
                <w:szCs w:val="16"/>
              </w:rPr>
              <w:t xml:space="preserve">Visszatérítendő támogatások, kölcsönök visszatérülése </w:t>
            </w:r>
            <w:proofErr w:type="spellStart"/>
            <w:r w:rsidRPr="00E70838">
              <w:rPr>
                <w:rFonts w:ascii="Times New Roman CE" w:hAnsi="Times New Roman CE" w:cs="Times New Roman CE"/>
                <w:sz w:val="16"/>
                <w:szCs w:val="16"/>
              </w:rPr>
              <w:t>ÁH-n</w:t>
            </w:r>
            <w:proofErr w:type="spellEnd"/>
            <w:r w:rsidRPr="00E70838">
              <w:rPr>
                <w:rFonts w:ascii="Times New Roman CE" w:hAnsi="Times New Roman CE" w:cs="Times New Roman CE"/>
                <w:sz w:val="16"/>
                <w:szCs w:val="16"/>
              </w:rPr>
              <w:t xml:space="preserve"> belülről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838" w:rsidRPr="00E70838" w:rsidRDefault="00E70838" w:rsidP="00E70838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70838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838" w:rsidRPr="00E70838" w:rsidRDefault="00E70838" w:rsidP="00E70838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70838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0838" w:rsidRPr="00E70838" w:rsidRDefault="00E70838" w:rsidP="00E70838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70838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E70838" w:rsidRPr="00E70838" w:rsidTr="00E70838">
        <w:trPr>
          <w:trHeight w:val="240"/>
        </w:trPr>
        <w:tc>
          <w:tcPr>
            <w:tcW w:w="22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838" w:rsidRPr="00E70838" w:rsidRDefault="00E70838" w:rsidP="00E70838">
            <w:pPr>
              <w:ind w:right="0"/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70838">
              <w:rPr>
                <w:rFonts w:ascii="Times New Roman CE" w:hAnsi="Times New Roman CE" w:cs="Times New Roman CE"/>
                <w:sz w:val="16"/>
                <w:szCs w:val="16"/>
              </w:rPr>
              <w:t>2.3.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838" w:rsidRPr="00E70838" w:rsidRDefault="00E70838" w:rsidP="00E70838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70838">
              <w:rPr>
                <w:rFonts w:ascii="Times New Roman CE" w:hAnsi="Times New Roman CE" w:cs="Times New Roman CE"/>
                <w:sz w:val="16"/>
                <w:szCs w:val="16"/>
              </w:rPr>
              <w:t>Egyéb működési célú támogatások bevételei államháztartáson belülről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838" w:rsidRPr="00E70838" w:rsidRDefault="00E70838" w:rsidP="00E70838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70838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838" w:rsidRPr="00E70838" w:rsidRDefault="00E70838" w:rsidP="00E70838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70838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0838" w:rsidRPr="00E70838" w:rsidRDefault="00E70838" w:rsidP="00E70838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70838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E70838" w:rsidRPr="00E70838" w:rsidTr="00E70838">
        <w:trPr>
          <w:trHeight w:val="240"/>
        </w:trPr>
        <w:tc>
          <w:tcPr>
            <w:tcW w:w="22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838" w:rsidRPr="00E70838" w:rsidRDefault="00E70838" w:rsidP="00E70838">
            <w:pPr>
              <w:ind w:right="0"/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70838">
              <w:rPr>
                <w:rFonts w:ascii="Times New Roman CE" w:hAnsi="Times New Roman CE" w:cs="Times New Roman CE"/>
                <w:sz w:val="16"/>
                <w:szCs w:val="16"/>
              </w:rPr>
              <w:t>2.4.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838" w:rsidRPr="00E70838" w:rsidRDefault="00E70838" w:rsidP="00E70838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70838">
              <w:rPr>
                <w:rFonts w:ascii="Times New Roman CE" w:hAnsi="Times New Roman CE" w:cs="Times New Roman CE"/>
                <w:sz w:val="16"/>
                <w:szCs w:val="16"/>
              </w:rPr>
              <w:t xml:space="preserve"> - 2.3-ból EU-s támogatás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838" w:rsidRPr="00E70838" w:rsidRDefault="00E70838" w:rsidP="00E70838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70838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838" w:rsidRPr="00E70838" w:rsidRDefault="00E70838" w:rsidP="00E70838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70838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0838" w:rsidRPr="00E70838" w:rsidRDefault="00E70838" w:rsidP="00E70838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70838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E70838" w:rsidRPr="00E70838" w:rsidTr="00E70838">
        <w:trPr>
          <w:trHeight w:val="240"/>
        </w:trPr>
        <w:tc>
          <w:tcPr>
            <w:tcW w:w="22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838" w:rsidRPr="00E70838" w:rsidRDefault="00E70838" w:rsidP="00E70838">
            <w:pPr>
              <w:ind w:right="0"/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E70838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3.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838" w:rsidRPr="00E70838" w:rsidRDefault="00E70838" w:rsidP="00E70838">
            <w:pPr>
              <w:ind w:right="0" w:firstLineChars="100" w:firstLine="161"/>
              <w:jc w:val="lef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E70838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Közhatalmi bevételek</w:t>
            </w:r>
          </w:p>
        </w:tc>
        <w:tc>
          <w:tcPr>
            <w:tcW w:w="147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838" w:rsidRPr="00E70838" w:rsidRDefault="00E70838" w:rsidP="00E70838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E70838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0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838" w:rsidRPr="00E70838" w:rsidRDefault="00E70838" w:rsidP="00E70838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E70838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0838" w:rsidRPr="00E70838" w:rsidRDefault="00E70838" w:rsidP="00E70838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E70838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E70838" w:rsidRPr="00E70838" w:rsidTr="00E70838">
        <w:trPr>
          <w:trHeight w:val="240"/>
        </w:trPr>
        <w:tc>
          <w:tcPr>
            <w:tcW w:w="228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838" w:rsidRPr="00E70838" w:rsidRDefault="00E70838" w:rsidP="00E70838">
            <w:pPr>
              <w:ind w:right="0"/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E70838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4.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838" w:rsidRPr="00E70838" w:rsidRDefault="00E70838" w:rsidP="00E70838">
            <w:pPr>
              <w:ind w:right="0" w:firstLineChars="100" w:firstLine="161"/>
              <w:jc w:val="lef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E70838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Felhalmozási célú támogatások államháztartáson belülről (4.1.+4.2.)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838" w:rsidRPr="00E70838" w:rsidRDefault="00E70838" w:rsidP="00E70838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E70838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838" w:rsidRPr="00E70838" w:rsidRDefault="00E70838" w:rsidP="00E70838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E70838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0838" w:rsidRPr="00E70838" w:rsidRDefault="00E70838" w:rsidP="00E70838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E70838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E70838" w:rsidRPr="00E70838" w:rsidTr="00E70838">
        <w:trPr>
          <w:trHeight w:val="240"/>
        </w:trPr>
        <w:tc>
          <w:tcPr>
            <w:tcW w:w="22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838" w:rsidRPr="00E70838" w:rsidRDefault="00E70838" w:rsidP="00E70838">
            <w:pPr>
              <w:ind w:right="0"/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70838">
              <w:rPr>
                <w:rFonts w:ascii="Times New Roman CE" w:hAnsi="Times New Roman CE" w:cs="Times New Roman CE"/>
                <w:sz w:val="16"/>
                <w:szCs w:val="16"/>
              </w:rPr>
              <w:t>4.1.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838" w:rsidRPr="00E70838" w:rsidRDefault="00E70838" w:rsidP="00E70838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70838">
              <w:rPr>
                <w:rFonts w:ascii="Times New Roman CE" w:hAnsi="Times New Roman CE" w:cs="Times New Roman CE"/>
                <w:sz w:val="16"/>
                <w:szCs w:val="16"/>
              </w:rPr>
              <w:t xml:space="preserve">Visszatérítendő támogatások, kölcsönök visszatérülése </w:t>
            </w:r>
            <w:proofErr w:type="spellStart"/>
            <w:r w:rsidRPr="00E70838">
              <w:rPr>
                <w:rFonts w:ascii="Times New Roman CE" w:hAnsi="Times New Roman CE" w:cs="Times New Roman CE"/>
                <w:sz w:val="16"/>
                <w:szCs w:val="16"/>
              </w:rPr>
              <w:t>ÁH-n</w:t>
            </w:r>
            <w:proofErr w:type="spellEnd"/>
            <w:r w:rsidRPr="00E70838">
              <w:rPr>
                <w:rFonts w:ascii="Times New Roman CE" w:hAnsi="Times New Roman CE" w:cs="Times New Roman CE"/>
                <w:sz w:val="16"/>
                <w:szCs w:val="16"/>
              </w:rPr>
              <w:t xml:space="preserve"> belülről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838" w:rsidRPr="00E70838" w:rsidRDefault="00E70838" w:rsidP="00E70838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70838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838" w:rsidRPr="00E70838" w:rsidRDefault="00E70838" w:rsidP="00E70838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70838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0838" w:rsidRPr="00E70838" w:rsidRDefault="00E70838" w:rsidP="00E70838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70838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E70838" w:rsidRPr="00E70838" w:rsidTr="00E70838">
        <w:trPr>
          <w:trHeight w:val="240"/>
        </w:trPr>
        <w:tc>
          <w:tcPr>
            <w:tcW w:w="22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838" w:rsidRPr="00E70838" w:rsidRDefault="00E70838" w:rsidP="00E70838">
            <w:pPr>
              <w:ind w:right="0"/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70838">
              <w:rPr>
                <w:rFonts w:ascii="Times New Roman CE" w:hAnsi="Times New Roman CE" w:cs="Times New Roman CE"/>
                <w:sz w:val="16"/>
                <w:szCs w:val="16"/>
              </w:rPr>
              <w:t>4.2.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838" w:rsidRPr="00E70838" w:rsidRDefault="00E70838" w:rsidP="00E70838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70838">
              <w:rPr>
                <w:rFonts w:ascii="Times New Roman CE" w:hAnsi="Times New Roman CE" w:cs="Times New Roman CE"/>
                <w:sz w:val="16"/>
                <w:szCs w:val="16"/>
              </w:rPr>
              <w:t>Egyéb felhalmozási célú támogatások bevételei államháztartáson belülről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838" w:rsidRPr="00E70838" w:rsidRDefault="00E70838" w:rsidP="00E70838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70838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838" w:rsidRPr="00E70838" w:rsidRDefault="00E70838" w:rsidP="00E70838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70838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0838" w:rsidRPr="00E70838" w:rsidRDefault="00E70838" w:rsidP="00E70838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70838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E70838" w:rsidRPr="00E70838" w:rsidTr="00E70838">
        <w:trPr>
          <w:trHeight w:val="240"/>
        </w:trPr>
        <w:tc>
          <w:tcPr>
            <w:tcW w:w="22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838" w:rsidRPr="00E70838" w:rsidRDefault="00E70838" w:rsidP="00E70838">
            <w:pPr>
              <w:ind w:right="0"/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70838">
              <w:rPr>
                <w:rFonts w:ascii="Times New Roman CE" w:hAnsi="Times New Roman CE" w:cs="Times New Roman CE"/>
                <w:sz w:val="16"/>
                <w:szCs w:val="16"/>
              </w:rPr>
              <w:t>4.3.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838" w:rsidRPr="00E70838" w:rsidRDefault="00E70838" w:rsidP="00E70838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70838">
              <w:rPr>
                <w:rFonts w:ascii="Times New Roman CE" w:hAnsi="Times New Roman CE" w:cs="Times New Roman CE"/>
                <w:sz w:val="16"/>
                <w:szCs w:val="16"/>
              </w:rPr>
              <w:t>- 4.2-ből EU-s támogatás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838" w:rsidRPr="00E70838" w:rsidRDefault="00E70838" w:rsidP="00E70838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70838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838" w:rsidRPr="00E70838" w:rsidRDefault="00E70838" w:rsidP="00E70838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70838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0838" w:rsidRPr="00E70838" w:rsidRDefault="00E70838" w:rsidP="00E70838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70838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E70838" w:rsidRPr="00E70838" w:rsidTr="00E70838">
        <w:trPr>
          <w:trHeight w:val="240"/>
        </w:trPr>
        <w:tc>
          <w:tcPr>
            <w:tcW w:w="22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838" w:rsidRPr="00E70838" w:rsidRDefault="00E70838" w:rsidP="00E70838">
            <w:pPr>
              <w:ind w:right="0"/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E70838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5.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838" w:rsidRPr="00E70838" w:rsidRDefault="00E70838" w:rsidP="00E70838">
            <w:pPr>
              <w:ind w:right="0" w:firstLineChars="100" w:firstLine="161"/>
              <w:jc w:val="lef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E70838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Felhalmozási bevételek (5.1.+…+5.3.)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838" w:rsidRPr="00E70838" w:rsidRDefault="00E70838" w:rsidP="00E70838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E70838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838" w:rsidRPr="00E70838" w:rsidRDefault="00E70838" w:rsidP="00E70838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E70838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0838" w:rsidRPr="00E70838" w:rsidRDefault="00E70838" w:rsidP="00E70838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E70838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E70838" w:rsidRPr="00E70838" w:rsidTr="00E70838">
        <w:trPr>
          <w:trHeight w:val="240"/>
        </w:trPr>
        <w:tc>
          <w:tcPr>
            <w:tcW w:w="22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838" w:rsidRPr="00E70838" w:rsidRDefault="00E70838" w:rsidP="00E70838">
            <w:pPr>
              <w:ind w:right="0"/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70838">
              <w:rPr>
                <w:rFonts w:ascii="Times New Roman CE" w:hAnsi="Times New Roman CE" w:cs="Times New Roman CE"/>
                <w:sz w:val="16"/>
                <w:szCs w:val="16"/>
              </w:rPr>
              <w:t>5.1.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838" w:rsidRPr="00E70838" w:rsidRDefault="00E70838" w:rsidP="00E70838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70838">
              <w:rPr>
                <w:rFonts w:ascii="Times New Roman CE" w:hAnsi="Times New Roman CE" w:cs="Times New Roman CE"/>
                <w:sz w:val="16"/>
                <w:szCs w:val="16"/>
              </w:rPr>
              <w:t>Immateriális javak értékesítése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838" w:rsidRPr="00E70838" w:rsidRDefault="00E70838" w:rsidP="00E70838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70838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838" w:rsidRPr="00E70838" w:rsidRDefault="00E70838" w:rsidP="00E70838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70838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0838" w:rsidRPr="00E70838" w:rsidRDefault="00E70838" w:rsidP="00E70838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70838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E70838" w:rsidRPr="00E70838" w:rsidTr="00E70838">
        <w:trPr>
          <w:trHeight w:val="240"/>
        </w:trPr>
        <w:tc>
          <w:tcPr>
            <w:tcW w:w="22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838" w:rsidRPr="00E70838" w:rsidRDefault="00E70838" w:rsidP="00E70838">
            <w:pPr>
              <w:ind w:right="0"/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70838">
              <w:rPr>
                <w:rFonts w:ascii="Times New Roman CE" w:hAnsi="Times New Roman CE" w:cs="Times New Roman CE"/>
                <w:sz w:val="16"/>
                <w:szCs w:val="16"/>
              </w:rPr>
              <w:t>5.2.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838" w:rsidRPr="00E70838" w:rsidRDefault="00E70838" w:rsidP="00E70838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70838">
              <w:rPr>
                <w:rFonts w:ascii="Times New Roman CE" w:hAnsi="Times New Roman CE" w:cs="Times New Roman CE"/>
                <w:sz w:val="16"/>
                <w:szCs w:val="16"/>
              </w:rPr>
              <w:t>Ingatlanok értékesítése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838" w:rsidRPr="00E70838" w:rsidRDefault="00E70838" w:rsidP="00E70838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70838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838" w:rsidRPr="00E70838" w:rsidRDefault="00E70838" w:rsidP="00E70838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70838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0838" w:rsidRPr="00E70838" w:rsidRDefault="00E70838" w:rsidP="00E70838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70838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E70838" w:rsidRPr="00E70838" w:rsidTr="00E70838">
        <w:trPr>
          <w:trHeight w:val="240"/>
        </w:trPr>
        <w:tc>
          <w:tcPr>
            <w:tcW w:w="22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838" w:rsidRPr="00E70838" w:rsidRDefault="00E70838" w:rsidP="00E70838">
            <w:pPr>
              <w:ind w:right="0"/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70838">
              <w:rPr>
                <w:rFonts w:ascii="Times New Roman CE" w:hAnsi="Times New Roman CE" w:cs="Times New Roman CE"/>
                <w:sz w:val="16"/>
                <w:szCs w:val="16"/>
              </w:rPr>
              <w:t>5.3.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838" w:rsidRPr="00E70838" w:rsidRDefault="00E70838" w:rsidP="00E70838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70838">
              <w:rPr>
                <w:rFonts w:ascii="Times New Roman CE" w:hAnsi="Times New Roman CE" w:cs="Times New Roman CE"/>
                <w:sz w:val="16"/>
                <w:szCs w:val="16"/>
              </w:rPr>
              <w:t>Egyéb tárgyi eszközök értékesítése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838" w:rsidRPr="00E70838" w:rsidRDefault="00E70838" w:rsidP="00E70838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70838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838" w:rsidRPr="00E70838" w:rsidRDefault="00E70838" w:rsidP="00E70838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70838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0838" w:rsidRPr="00E70838" w:rsidRDefault="00E70838" w:rsidP="00E70838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70838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E70838" w:rsidRPr="00E70838" w:rsidTr="00E70838">
        <w:trPr>
          <w:trHeight w:val="240"/>
        </w:trPr>
        <w:tc>
          <w:tcPr>
            <w:tcW w:w="22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838" w:rsidRPr="00E70838" w:rsidRDefault="00E70838" w:rsidP="00E70838">
            <w:pPr>
              <w:ind w:right="0"/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E70838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6.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838" w:rsidRPr="00E70838" w:rsidRDefault="00E70838" w:rsidP="00E70838">
            <w:pPr>
              <w:ind w:right="0" w:firstLineChars="100" w:firstLine="161"/>
              <w:jc w:val="lef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E70838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Működési célú átvett pénzeszközök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838" w:rsidRPr="00E70838" w:rsidRDefault="00E70838" w:rsidP="00E70838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E70838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838" w:rsidRPr="00E70838" w:rsidRDefault="00E70838" w:rsidP="00E70838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E70838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0838" w:rsidRPr="00E70838" w:rsidRDefault="00E70838" w:rsidP="00E70838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E70838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E70838" w:rsidRPr="00E70838" w:rsidTr="00E70838">
        <w:trPr>
          <w:trHeight w:val="240"/>
        </w:trPr>
        <w:tc>
          <w:tcPr>
            <w:tcW w:w="228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838" w:rsidRPr="00E70838" w:rsidRDefault="00E70838" w:rsidP="00E70838">
            <w:pPr>
              <w:ind w:right="0"/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E70838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7.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838" w:rsidRPr="00E70838" w:rsidRDefault="00E70838" w:rsidP="00E70838">
            <w:pPr>
              <w:ind w:right="0" w:firstLineChars="100" w:firstLine="161"/>
              <w:jc w:val="lef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E70838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Felhalmozási célú átvett pénzeszközök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838" w:rsidRPr="00E70838" w:rsidRDefault="00E70838" w:rsidP="00E70838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E70838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838" w:rsidRPr="00E70838" w:rsidRDefault="00E70838" w:rsidP="00E70838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E70838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0838" w:rsidRPr="00E70838" w:rsidRDefault="00E70838" w:rsidP="00E70838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E70838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E70838" w:rsidRPr="00E70838" w:rsidTr="00E70838">
        <w:trPr>
          <w:trHeight w:val="240"/>
        </w:trPr>
        <w:tc>
          <w:tcPr>
            <w:tcW w:w="228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838" w:rsidRPr="00E70838" w:rsidRDefault="00E70838" w:rsidP="00E70838">
            <w:pPr>
              <w:ind w:right="0"/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E70838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8.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838" w:rsidRPr="00E70838" w:rsidRDefault="00E70838" w:rsidP="00E70838">
            <w:pPr>
              <w:ind w:right="0" w:firstLineChars="100" w:firstLine="161"/>
              <w:jc w:val="lef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E70838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KÖLTSÉGVETÉSI BEVÉTELEK ÖSSZESEN: (1.+…+7.)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838" w:rsidRPr="00E70838" w:rsidRDefault="00E70838" w:rsidP="00E70838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E70838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838" w:rsidRPr="00E70838" w:rsidRDefault="00E70838" w:rsidP="00E70838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E70838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222 943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0838" w:rsidRPr="00E70838" w:rsidRDefault="00E70838" w:rsidP="00E70838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E70838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10</w:t>
            </w:r>
          </w:p>
        </w:tc>
      </w:tr>
      <w:tr w:rsidR="00E70838" w:rsidRPr="00E70838" w:rsidTr="00E70838">
        <w:trPr>
          <w:trHeight w:val="240"/>
        </w:trPr>
        <w:tc>
          <w:tcPr>
            <w:tcW w:w="228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838" w:rsidRPr="00E70838" w:rsidRDefault="00E70838" w:rsidP="00E70838">
            <w:pPr>
              <w:ind w:right="0"/>
              <w:jc w:val="center"/>
              <w:rPr>
                <w:b/>
                <w:bCs/>
                <w:sz w:val="16"/>
                <w:szCs w:val="16"/>
              </w:rPr>
            </w:pPr>
            <w:r w:rsidRPr="00E70838">
              <w:rPr>
                <w:b/>
                <w:bCs/>
                <w:sz w:val="16"/>
                <w:szCs w:val="16"/>
              </w:rPr>
              <w:lastRenderedPageBreak/>
              <w:t>9.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838" w:rsidRPr="00E70838" w:rsidRDefault="00E70838" w:rsidP="00E70838">
            <w:pPr>
              <w:ind w:right="0" w:firstLineChars="100" w:firstLine="161"/>
              <w:jc w:val="lef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E70838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Finanszírozási bevételek (9.1.+…+9.3.)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838" w:rsidRPr="00E70838" w:rsidRDefault="00E70838" w:rsidP="00E70838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E70838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49 211 000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838" w:rsidRPr="00E70838" w:rsidRDefault="00E70838" w:rsidP="00E70838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E70838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44 068 319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0838" w:rsidRPr="00E70838" w:rsidRDefault="00E70838" w:rsidP="00E70838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E70838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44 068 319</w:t>
            </w:r>
          </w:p>
        </w:tc>
      </w:tr>
      <w:tr w:rsidR="00E70838" w:rsidRPr="00E70838" w:rsidTr="00E70838">
        <w:trPr>
          <w:trHeight w:val="240"/>
        </w:trPr>
        <w:tc>
          <w:tcPr>
            <w:tcW w:w="22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838" w:rsidRPr="00E70838" w:rsidRDefault="00E70838" w:rsidP="00E70838">
            <w:pPr>
              <w:ind w:right="0"/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70838">
              <w:rPr>
                <w:rFonts w:ascii="Times New Roman CE" w:hAnsi="Times New Roman CE" w:cs="Times New Roman CE"/>
                <w:sz w:val="16"/>
                <w:szCs w:val="16"/>
              </w:rPr>
              <w:t>9.1.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838" w:rsidRPr="00E70838" w:rsidRDefault="00E70838" w:rsidP="00E70838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70838">
              <w:rPr>
                <w:rFonts w:ascii="Times New Roman CE" w:hAnsi="Times New Roman CE" w:cs="Times New Roman CE"/>
                <w:sz w:val="16"/>
                <w:szCs w:val="16"/>
              </w:rPr>
              <w:t>Költségvetési maradvány igénybevétele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838" w:rsidRPr="00E70838" w:rsidRDefault="00E70838" w:rsidP="00E70838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70838">
              <w:rPr>
                <w:rFonts w:ascii="Times New Roman CE" w:hAnsi="Times New Roman CE" w:cs="Times New Roman CE"/>
                <w:sz w:val="16"/>
                <w:szCs w:val="16"/>
              </w:rPr>
              <w:t>6 649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838" w:rsidRPr="00E70838" w:rsidRDefault="00E70838" w:rsidP="00E70838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70838">
              <w:rPr>
                <w:rFonts w:ascii="Times New Roman CE" w:hAnsi="Times New Roman CE" w:cs="Times New Roman CE"/>
                <w:sz w:val="16"/>
                <w:szCs w:val="16"/>
              </w:rPr>
              <w:t>6 649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0838" w:rsidRPr="00E70838" w:rsidRDefault="00E70838" w:rsidP="00E70838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70838">
              <w:rPr>
                <w:rFonts w:ascii="Times New Roman CE" w:hAnsi="Times New Roman CE" w:cs="Times New Roman CE"/>
                <w:sz w:val="16"/>
                <w:szCs w:val="16"/>
              </w:rPr>
              <w:t>6 649</w:t>
            </w:r>
          </w:p>
        </w:tc>
      </w:tr>
      <w:tr w:rsidR="00E70838" w:rsidRPr="00E70838" w:rsidTr="00E70838">
        <w:trPr>
          <w:trHeight w:val="240"/>
        </w:trPr>
        <w:tc>
          <w:tcPr>
            <w:tcW w:w="22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838" w:rsidRPr="00E70838" w:rsidRDefault="00E70838" w:rsidP="00E70838">
            <w:pPr>
              <w:ind w:right="0"/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70838">
              <w:rPr>
                <w:rFonts w:ascii="Times New Roman CE" w:hAnsi="Times New Roman CE" w:cs="Times New Roman CE"/>
                <w:sz w:val="16"/>
                <w:szCs w:val="16"/>
              </w:rPr>
              <w:t>9.2.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838" w:rsidRPr="00E70838" w:rsidRDefault="00E70838" w:rsidP="00E70838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70838">
              <w:rPr>
                <w:rFonts w:ascii="Times New Roman CE" w:hAnsi="Times New Roman CE" w:cs="Times New Roman CE"/>
                <w:sz w:val="16"/>
                <w:szCs w:val="16"/>
              </w:rPr>
              <w:t>Vállalkozási maradvány igénybevétele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838" w:rsidRPr="00E70838" w:rsidRDefault="00E70838" w:rsidP="00E70838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70838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838" w:rsidRPr="00E70838" w:rsidRDefault="00E70838" w:rsidP="00E70838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70838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0838" w:rsidRPr="00E70838" w:rsidRDefault="00E70838" w:rsidP="00E70838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70838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E70838" w:rsidRPr="00E70838" w:rsidTr="00E70838">
        <w:trPr>
          <w:trHeight w:val="240"/>
        </w:trPr>
        <w:tc>
          <w:tcPr>
            <w:tcW w:w="22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838" w:rsidRPr="00E70838" w:rsidRDefault="00E70838" w:rsidP="00E70838">
            <w:pPr>
              <w:ind w:right="0"/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70838">
              <w:rPr>
                <w:rFonts w:ascii="Times New Roman CE" w:hAnsi="Times New Roman CE" w:cs="Times New Roman CE"/>
                <w:sz w:val="16"/>
                <w:szCs w:val="16"/>
              </w:rPr>
              <w:t>9.3.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838" w:rsidRPr="00E70838" w:rsidRDefault="00E70838" w:rsidP="00E70838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70838">
              <w:rPr>
                <w:rFonts w:ascii="Times New Roman CE" w:hAnsi="Times New Roman CE" w:cs="Times New Roman CE"/>
                <w:sz w:val="16"/>
                <w:szCs w:val="16"/>
              </w:rPr>
              <w:t>Irányító szervi (önkormányzati) támogatás (intézményfinanszírozás)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838" w:rsidRPr="00E70838" w:rsidRDefault="00E70838" w:rsidP="00E70838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70838">
              <w:rPr>
                <w:rFonts w:ascii="Times New Roman CE" w:hAnsi="Times New Roman CE" w:cs="Times New Roman CE"/>
                <w:sz w:val="16"/>
                <w:szCs w:val="16"/>
              </w:rPr>
              <w:t>49 204 351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838" w:rsidRPr="00E70838" w:rsidRDefault="00E70838" w:rsidP="00E70838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70838">
              <w:rPr>
                <w:rFonts w:ascii="Times New Roman CE" w:hAnsi="Times New Roman CE" w:cs="Times New Roman CE"/>
                <w:sz w:val="16"/>
                <w:szCs w:val="16"/>
              </w:rPr>
              <w:t>44 061 670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0838" w:rsidRPr="00E70838" w:rsidRDefault="00E70838" w:rsidP="00E70838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70838">
              <w:rPr>
                <w:rFonts w:ascii="Times New Roman CE" w:hAnsi="Times New Roman CE" w:cs="Times New Roman CE"/>
                <w:sz w:val="16"/>
                <w:szCs w:val="16"/>
              </w:rPr>
              <w:t>44 061 670</w:t>
            </w:r>
          </w:p>
        </w:tc>
      </w:tr>
      <w:tr w:rsidR="00E70838" w:rsidRPr="00E70838" w:rsidTr="00E70838">
        <w:trPr>
          <w:trHeight w:val="300"/>
        </w:trPr>
        <w:tc>
          <w:tcPr>
            <w:tcW w:w="22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838" w:rsidRPr="00E70838" w:rsidRDefault="00E70838" w:rsidP="00E70838">
            <w:pPr>
              <w:ind w:right="0"/>
              <w:jc w:val="center"/>
              <w:rPr>
                <w:b/>
                <w:bCs/>
                <w:sz w:val="16"/>
                <w:szCs w:val="16"/>
              </w:rPr>
            </w:pPr>
            <w:r w:rsidRPr="00E70838">
              <w:rPr>
                <w:b/>
                <w:bCs/>
                <w:sz w:val="16"/>
                <w:szCs w:val="16"/>
              </w:rPr>
              <w:t>10.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0838" w:rsidRPr="00E70838" w:rsidRDefault="00E70838" w:rsidP="00E70838">
            <w:pPr>
              <w:ind w:right="0" w:firstLineChars="100" w:firstLine="181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 w:rsidRPr="00E70838">
              <w:rPr>
                <w:b/>
                <w:bCs/>
                <w:color w:val="000000"/>
                <w:sz w:val="18"/>
                <w:szCs w:val="18"/>
              </w:rPr>
              <w:t>BEVÉTELEK ÖSSZESEN: (8.+9.)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838" w:rsidRPr="00E70838" w:rsidRDefault="00E70838" w:rsidP="00E70838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E70838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49 211 000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838" w:rsidRPr="00E70838" w:rsidRDefault="00E70838" w:rsidP="00E70838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E70838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44 291 262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0838" w:rsidRPr="00E70838" w:rsidRDefault="00E70838" w:rsidP="00E70838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E70838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44 068 329</w:t>
            </w:r>
          </w:p>
        </w:tc>
      </w:tr>
      <w:tr w:rsidR="00E70838" w:rsidRPr="00E70838" w:rsidTr="00E70838">
        <w:trPr>
          <w:trHeight w:val="300"/>
        </w:trPr>
        <w:tc>
          <w:tcPr>
            <w:tcW w:w="2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0838" w:rsidRPr="00E70838" w:rsidRDefault="00E70838" w:rsidP="00E70838">
            <w:pPr>
              <w:ind w:right="0"/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</w:p>
        </w:tc>
        <w:tc>
          <w:tcPr>
            <w:tcW w:w="2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0838" w:rsidRPr="00E70838" w:rsidRDefault="00E70838" w:rsidP="00E70838">
            <w:pPr>
              <w:ind w:right="0" w:firstLineChars="100" w:firstLine="181"/>
              <w:jc w:val="left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</w:p>
        </w:tc>
        <w:tc>
          <w:tcPr>
            <w:tcW w:w="14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0838" w:rsidRPr="00E70838" w:rsidRDefault="00E70838" w:rsidP="00E70838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</w:p>
        </w:tc>
        <w:tc>
          <w:tcPr>
            <w:tcW w:w="1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0838" w:rsidRPr="00E70838" w:rsidRDefault="00E70838" w:rsidP="00E70838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0838" w:rsidRPr="00E70838" w:rsidRDefault="00E70838" w:rsidP="00E70838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</w:p>
        </w:tc>
      </w:tr>
      <w:tr w:rsidR="00E70838" w:rsidRPr="00E70838" w:rsidTr="00E70838">
        <w:trPr>
          <w:trHeight w:val="270"/>
        </w:trPr>
        <w:tc>
          <w:tcPr>
            <w:tcW w:w="2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0838" w:rsidRPr="00E70838" w:rsidRDefault="00E70838" w:rsidP="00E70838">
            <w:pPr>
              <w:ind w:right="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</w:p>
        </w:tc>
        <w:tc>
          <w:tcPr>
            <w:tcW w:w="2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0838" w:rsidRPr="00E70838" w:rsidRDefault="00E70838" w:rsidP="00E70838">
            <w:pPr>
              <w:ind w:right="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</w:p>
        </w:tc>
        <w:tc>
          <w:tcPr>
            <w:tcW w:w="14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0838" w:rsidRPr="00E70838" w:rsidRDefault="00E70838" w:rsidP="00E70838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</w:p>
        </w:tc>
        <w:tc>
          <w:tcPr>
            <w:tcW w:w="1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0838" w:rsidRPr="00E70838" w:rsidRDefault="00E70838" w:rsidP="00E70838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0838" w:rsidRPr="00E70838" w:rsidRDefault="00E70838" w:rsidP="00E70838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</w:p>
        </w:tc>
      </w:tr>
      <w:tr w:rsidR="00E70838" w:rsidRPr="00E70838" w:rsidTr="00E70838">
        <w:trPr>
          <w:trHeight w:val="330"/>
        </w:trPr>
        <w:tc>
          <w:tcPr>
            <w:tcW w:w="916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70838" w:rsidRPr="00E70838" w:rsidRDefault="00E70838" w:rsidP="00E70838">
            <w:pPr>
              <w:ind w:right="0"/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E70838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Kiadások</w:t>
            </w:r>
          </w:p>
        </w:tc>
      </w:tr>
      <w:tr w:rsidR="00E70838" w:rsidRPr="00E70838" w:rsidTr="00E70838">
        <w:trPr>
          <w:trHeight w:val="240"/>
        </w:trPr>
        <w:tc>
          <w:tcPr>
            <w:tcW w:w="228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838" w:rsidRPr="00E70838" w:rsidRDefault="00E70838" w:rsidP="00E70838">
            <w:pPr>
              <w:ind w:right="0"/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E70838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838" w:rsidRPr="00E70838" w:rsidRDefault="00E70838" w:rsidP="00E70838">
            <w:pPr>
              <w:ind w:right="0" w:firstLineChars="100" w:firstLine="161"/>
              <w:jc w:val="lef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E70838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Működési költségvetés kiadásai (1.1+…+1.5.)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838" w:rsidRPr="00E70838" w:rsidRDefault="00E70838" w:rsidP="00E70838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E70838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49 211 000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838" w:rsidRPr="00E70838" w:rsidRDefault="00E70838" w:rsidP="00E70838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E70838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44 291 262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0838" w:rsidRPr="00E70838" w:rsidRDefault="00E70838" w:rsidP="00E70838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E70838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44 040 227</w:t>
            </w:r>
          </w:p>
        </w:tc>
      </w:tr>
      <w:tr w:rsidR="00E70838" w:rsidRPr="00E70838" w:rsidTr="00E70838">
        <w:trPr>
          <w:trHeight w:val="240"/>
        </w:trPr>
        <w:tc>
          <w:tcPr>
            <w:tcW w:w="22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838" w:rsidRPr="00E70838" w:rsidRDefault="00E70838" w:rsidP="00E70838">
            <w:pPr>
              <w:ind w:right="0"/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70838">
              <w:rPr>
                <w:rFonts w:ascii="Times New Roman CE" w:hAnsi="Times New Roman CE" w:cs="Times New Roman CE"/>
                <w:sz w:val="16"/>
                <w:szCs w:val="16"/>
              </w:rPr>
              <w:t>1.1.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838" w:rsidRPr="00E70838" w:rsidRDefault="00E70838" w:rsidP="00E70838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proofErr w:type="gramStart"/>
            <w:r w:rsidRPr="00E70838">
              <w:rPr>
                <w:rFonts w:ascii="Times New Roman CE" w:hAnsi="Times New Roman CE" w:cs="Times New Roman CE"/>
                <w:sz w:val="16"/>
                <w:szCs w:val="16"/>
              </w:rPr>
              <w:t>Személyi  juttatások</w:t>
            </w:r>
            <w:proofErr w:type="gramEnd"/>
          </w:p>
        </w:tc>
        <w:tc>
          <w:tcPr>
            <w:tcW w:w="14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838" w:rsidRPr="00E70838" w:rsidRDefault="00E70838" w:rsidP="00E70838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70838">
              <w:rPr>
                <w:rFonts w:ascii="Times New Roman CE" w:hAnsi="Times New Roman CE" w:cs="Times New Roman CE"/>
                <w:sz w:val="16"/>
                <w:szCs w:val="16"/>
              </w:rPr>
              <w:t>36 450 000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838" w:rsidRPr="00E70838" w:rsidRDefault="00E70838" w:rsidP="00E70838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70838">
              <w:rPr>
                <w:rFonts w:ascii="Times New Roman CE" w:hAnsi="Times New Roman CE" w:cs="Times New Roman CE"/>
                <w:sz w:val="16"/>
                <w:szCs w:val="16"/>
              </w:rPr>
              <w:t>31 988 940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0838" w:rsidRPr="00E70838" w:rsidRDefault="00E70838" w:rsidP="00E70838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70838">
              <w:rPr>
                <w:rFonts w:ascii="Times New Roman CE" w:hAnsi="Times New Roman CE" w:cs="Times New Roman CE"/>
                <w:sz w:val="16"/>
                <w:szCs w:val="16"/>
              </w:rPr>
              <w:t>31 988 940</w:t>
            </w:r>
          </w:p>
        </w:tc>
      </w:tr>
      <w:tr w:rsidR="00E70838" w:rsidRPr="00E70838" w:rsidTr="00E70838">
        <w:trPr>
          <w:trHeight w:val="240"/>
        </w:trPr>
        <w:tc>
          <w:tcPr>
            <w:tcW w:w="22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838" w:rsidRPr="00E70838" w:rsidRDefault="00E70838" w:rsidP="00E70838">
            <w:pPr>
              <w:ind w:right="0"/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70838">
              <w:rPr>
                <w:rFonts w:ascii="Times New Roman CE" w:hAnsi="Times New Roman CE" w:cs="Times New Roman CE"/>
                <w:sz w:val="16"/>
                <w:szCs w:val="16"/>
              </w:rPr>
              <w:t>1.2.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838" w:rsidRPr="00E70838" w:rsidRDefault="00E70838" w:rsidP="00E70838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70838">
              <w:rPr>
                <w:rFonts w:ascii="Times New Roman CE" w:hAnsi="Times New Roman CE" w:cs="Times New Roman CE"/>
                <w:sz w:val="16"/>
                <w:szCs w:val="16"/>
              </w:rPr>
              <w:t>Munkaadókat terhelő járulékok és szociális hozzájárulási adó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838" w:rsidRPr="00E70838" w:rsidRDefault="00E70838" w:rsidP="00E70838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70838">
              <w:rPr>
                <w:rFonts w:ascii="Times New Roman CE" w:hAnsi="Times New Roman CE" w:cs="Times New Roman CE"/>
                <w:sz w:val="16"/>
                <w:szCs w:val="16"/>
              </w:rPr>
              <w:t>7 543 000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838" w:rsidRPr="00E70838" w:rsidRDefault="00E70838" w:rsidP="00E70838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70838">
              <w:rPr>
                <w:rFonts w:ascii="Times New Roman CE" w:hAnsi="Times New Roman CE" w:cs="Times New Roman CE"/>
                <w:sz w:val="16"/>
                <w:szCs w:val="16"/>
              </w:rPr>
              <w:t>7 117 285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0838" w:rsidRPr="00E70838" w:rsidRDefault="00E70838" w:rsidP="00E70838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70838">
              <w:rPr>
                <w:rFonts w:ascii="Times New Roman CE" w:hAnsi="Times New Roman CE" w:cs="Times New Roman CE"/>
                <w:sz w:val="16"/>
                <w:szCs w:val="16"/>
              </w:rPr>
              <w:t>7 117 285</w:t>
            </w:r>
          </w:p>
        </w:tc>
      </w:tr>
      <w:tr w:rsidR="00E70838" w:rsidRPr="00E70838" w:rsidTr="00E70838">
        <w:trPr>
          <w:trHeight w:val="240"/>
        </w:trPr>
        <w:tc>
          <w:tcPr>
            <w:tcW w:w="22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838" w:rsidRPr="00E70838" w:rsidRDefault="00E70838" w:rsidP="00E70838">
            <w:pPr>
              <w:ind w:right="0"/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70838">
              <w:rPr>
                <w:rFonts w:ascii="Times New Roman CE" w:hAnsi="Times New Roman CE" w:cs="Times New Roman CE"/>
                <w:sz w:val="16"/>
                <w:szCs w:val="16"/>
              </w:rPr>
              <w:t>1.3.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838" w:rsidRPr="00E70838" w:rsidRDefault="00E70838" w:rsidP="00E70838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proofErr w:type="gramStart"/>
            <w:r w:rsidRPr="00E70838">
              <w:rPr>
                <w:rFonts w:ascii="Times New Roman CE" w:hAnsi="Times New Roman CE" w:cs="Times New Roman CE"/>
                <w:sz w:val="16"/>
                <w:szCs w:val="16"/>
              </w:rPr>
              <w:t>Dologi  kiadások</w:t>
            </w:r>
            <w:proofErr w:type="gramEnd"/>
          </w:p>
        </w:tc>
        <w:tc>
          <w:tcPr>
            <w:tcW w:w="14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838" w:rsidRPr="00E70838" w:rsidRDefault="00E70838" w:rsidP="00E70838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70838">
              <w:rPr>
                <w:rFonts w:ascii="Times New Roman CE" w:hAnsi="Times New Roman CE" w:cs="Times New Roman CE"/>
                <w:sz w:val="16"/>
                <w:szCs w:val="16"/>
              </w:rPr>
              <w:t>5 218 000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838" w:rsidRPr="00E70838" w:rsidRDefault="00E70838" w:rsidP="00E70838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70838">
              <w:rPr>
                <w:rFonts w:ascii="Times New Roman CE" w:hAnsi="Times New Roman CE" w:cs="Times New Roman CE"/>
                <w:sz w:val="16"/>
                <w:szCs w:val="16"/>
              </w:rPr>
              <w:t>5 185 037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0838" w:rsidRPr="00E70838" w:rsidRDefault="00E70838" w:rsidP="00E70838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70838">
              <w:rPr>
                <w:rFonts w:ascii="Times New Roman CE" w:hAnsi="Times New Roman CE" w:cs="Times New Roman CE"/>
                <w:sz w:val="16"/>
                <w:szCs w:val="16"/>
              </w:rPr>
              <w:t>4 934 002</w:t>
            </w:r>
          </w:p>
        </w:tc>
      </w:tr>
      <w:tr w:rsidR="00E70838" w:rsidRPr="00E70838" w:rsidTr="00E70838">
        <w:trPr>
          <w:trHeight w:val="240"/>
        </w:trPr>
        <w:tc>
          <w:tcPr>
            <w:tcW w:w="22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838" w:rsidRPr="00E70838" w:rsidRDefault="00E70838" w:rsidP="00E70838">
            <w:pPr>
              <w:ind w:right="0"/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70838">
              <w:rPr>
                <w:rFonts w:ascii="Times New Roman CE" w:hAnsi="Times New Roman CE" w:cs="Times New Roman CE"/>
                <w:sz w:val="16"/>
                <w:szCs w:val="16"/>
              </w:rPr>
              <w:t>1.4.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838" w:rsidRPr="00E70838" w:rsidRDefault="00E70838" w:rsidP="00E70838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70838">
              <w:rPr>
                <w:rFonts w:ascii="Times New Roman CE" w:hAnsi="Times New Roman CE" w:cs="Times New Roman CE"/>
                <w:sz w:val="16"/>
                <w:szCs w:val="16"/>
              </w:rPr>
              <w:t>Ellátottak pénzbeli juttatásai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838" w:rsidRPr="00E70838" w:rsidRDefault="00E70838" w:rsidP="00E70838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70838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838" w:rsidRPr="00E70838" w:rsidRDefault="00E70838" w:rsidP="00E70838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70838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0838" w:rsidRPr="00E70838" w:rsidRDefault="00E70838" w:rsidP="00E70838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70838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E70838" w:rsidRPr="00E70838" w:rsidTr="00E70838">
        <w:trPr>
          <w:trHeight w:val="240"/>
        </w:trPr>
        <w:tc>
          <w:tcPr>
            <w:tcW w:w="22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838" w:rsidRPr="00E70838" w:rsidRDefault="00E70838" w:rsidP="00E70838">
            <w:pPr>
              <w:ind w:right="0"/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70838">
              <w:rPr>
                <w:rFonts w:ascii="Times New Roman CE" w:hAnsi="Times New Roman CE" w:cs="Times New Roman CE"/>
                <w:sz w:val="16"/>
                <w:szCs w:val="16"/>
              </w:rPr>
              <w:t>1.5.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838" w:rsidRPr="00E70838" w:rsidRDefault="00E70838" w:rsidP="00E70838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70838">
              <w:rPr>
                <w:rFonts w:ascii="Times New Roman CE" w:hAnsi="Times New Roman CE" w:cs="Times New Roman CE"/>
                <w:sz w:val="16"/>
                <w:szCs w:val="16"/>
              </w:rPr>
              <w:t>Egyéb működési célú kiadások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838" w:rsidRPr="00E70838" w:rsidRDefault="00E70838" w:rsidP="00E70838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70838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838" w:rsidRPr="00E70838" w:rsidRDefault="00E70838" w:rsidP="00E70838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70838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0838" w:rsidRPr="00E70838" w:rsidRDefault="00E70838" w:rsidP="00E70838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70838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E70838" w:rsidRPr="00E70838" w:rsidTr="00E70838">
        <w:trPr>
          <w:trHeight w:val="240"/>
        </w:trPr>
        <w:tc>
          <w:tcPr>
            <w:tcW w:w="22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838" w:rsidRPr="00E70838" w:rsidRDefault="00E70838" w:rsidP="00E70838">
            <w:pPr>
              <w:ind w:right="0"/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E70838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838" w:rsidRPr="00E70838" w:rsidRDefault="00E70838" w:rsidP="00E70838">
            <w:pPr>
              <w:ind w:right="0" w:firstLineChars="100" w:firstLine="161"/>
              <w:jc w:val="lef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E70838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Felhalmozási költségvetés kiadásai (2.1.+…+2.3.)</w:t>
            </w:r>
          </w:p>
        </w:tc>
        <w:tc>
          <w:tcPr>
            <w:tcW w:w="147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838" w:rsidRPr="00E70838" w:rsidRDefault="00E70838" w:rsidP="00E70838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E70838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838" w:rsidRPr="00E70838" w:rsidRDefault="00E70838" w:rsidP="00E70838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E70838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5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0838" w:rsidRPr="00E70838" w:rsidRDefault="00E70838" w:rsidP="00E70838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E70838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E70838" w:rsidRPr="00E70838" w:rsidTr="00E70838">
        <w:trPr>
          <w:trHeight w:val="240"/>
        </w:trPr>
        <w:tc>
          <w:tcPr>
            <w:tcW w:w="22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838" w:rsidRPr="00E70838" w:rsidRDefault="00E70838" w:rsidP="00E70838">
            <w:pPr>
              <w:ind w:right="0"/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70838">
              <w:rPr>
                <w:rFonts w:ascii="Times New Roman CE" w:hAnsi="Times New Roman CE" w:cs="Times New Roman CE"/>
                <w:sz w:val="16"/>
                <w:szCs w:val="16"/>
              </w:rPr>
              <w:t>2.1.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838" w:rsidRPr="00E70838" w:rsidRDefault="00E70838" w:rsidP="00E70838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70838">
              <w:rPr>
                <w:rFonts w:ascii="Times New Roman CE" w:hAnsi="Times New Roman CE" w:cs="Times New Roman CE"/>
                <w:sz w:val="16"/>
                <w:szCs w:val="16"/>
              </w:rPr>
              <w:t>Beruházások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838" w:rsidRPr="00E70838" w:rsidRDefault="00E70838" w:rsidP="00E70838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70838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838" w:rsidRPr="00E70838" w:rsidRDefault="00E70838" w:rsidP="00E70838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70838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0838" w:rsidRPr="00E70838" w:rsidRDefault="00E70838" w:rsidP="00E70838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70838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E70838" w:rsidRPr="00E70838" w:rsidTr="00E70838">
        <w:trPr>
          <w:trHeight w:val="240"/>
        </w:trPr>
        <w:tc>
          <w:tcPr>
            <w:tcW w:w="22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838" w:rsidRPr="00E70838" w:rsidRDefault="00E70838" w:rsidP="00E70838">
            <w:pPr>
              <w:ind w:right="0"/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70838">
              <w:rPr>
                <w:rFonts w:ascii="Times New Roman CE" w:hAnsi="Times New Roman CE" w:cs="Times New Roman CE"/>
                <w:sz w:val="16"/>
                <w:szCs w:val="16"/>
              </w:rPr>
              <w:t>2.2.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838" w:rsidRPr="00E70838" w:rsidRDefault="00E70838" w:rsidP="00E70838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70838">
              <w:rPr>
                <w:rFonts w:ascii="Times New Roman CE" w:hAnsi="Times New Roman CE" w:cs="Times New Roman CE"/>
                <w:sz w:val="16"/>
                <w:szCs w:val="16"/>
              </w:rPr>
              <w:t>Felújítások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838" w:rsidRPr="00E70838" w:rsidRDefault="00E70838" w:rsidP="00E70838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70838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838" w:rsidRPr="00E70838" w:rsidRDefault="00E70838" w:rsidP="00E70838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70838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0838" w:rsidRPr="00E70838" w:rsidRDefault="00E70838" w:rsidP="00E70838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70838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E70838" w:rsidRPr="00E70838" w:rsidTr="00E70838">
        <w:trPr>
          <w:trHeight w:val="240"/>
        </w:trPr>
        <w:tc>
          <w:tcPr>
            <w:tcW w:w="22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838" w:rsidRPr="00E70838" w:rsidRDefault="00E70838" w:rsidP="00E70838">
            <w:pPr>
              <w:ind w:right="0"/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70838">
              <w:rPr>
                <w:rFonts w:ascii="Times New Roman CE" w:hAnsi="Times New Roman CE" w:cs="Times New Roman CE"/>
                <w:sz w:val="16"/>
                <w:szCs w:val="16"/>
              </w:rPr>
              <w:t>2.3.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838" w:rsidRPr="00E70838" w:rsidRDefault="00E70838" w:rsidP="00E70838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70838">
              <w:rPr>
                <w:rFonts w:ascii="Times New Roman CE" w:hAnsi="Times New Roman CE" w:cs="Times New Roman CE"/>
                <w:sz w:val="16"/>
                <w:szCs w:val="16"/>
              </w:rPr>
              <w:t>Egyéb fejlesztési célú kiadások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838" w:rsidRPr="00E70838" w:rsidRDefault="00E70838" w:rsidP="00E70838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70838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838" w:rsidRPr="00E70838" w:rsidRDefault="00E70838" w:rsidP="00E70838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70838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0838" w:rsidRPr="00E70838" w:rsidRDefault="00E70838" w:rsidP="00E70838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70838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E70838" w:rsidRPr="00E70838" w:rsidTr="00E70838">
        <w:trPr>
          <w:trHeight w:val="240"/>
        </w:trPr>
        <w:tc>
          <w:tcPr>
            <w:tcW w:w="22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838" w:rsidRPr="00E70838" w:rsidRDefault="00E70838" w:rsidP="00E70838">
            <w:pPr>
              <w:ind w:right="0"/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70838">
              <w:rPr>
                <w:rFonts w:ascii="Times New Roman CE" w:hAnsi="Times New Roman CE" w:cs="Times New Roman CE"/>
                <w:sz w:val="16"/>
                <w:szCs w:val="16"/>
              </w:rPr>
              <w:t>2.4.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838" w:rsidRPr="00E70838" w:rsidRDefault="00E70838" w:rsidP="00E70838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70838">
              <w:rPr>
                <w:rFonts w:ascii="Times New Roman CE" w:hAnsi="Times New Roman CE" w:cs="Times New Roman CE"/>
                <w:sz w:val="16"/>
                <w:szCs w:val="16"/>
              </w:rPr>
              <w:t xml:space="preserve"> - 2.3-ból EU-s forrásból tám. megvalósuló programok, projektek kiadásai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838" w:rsidRPr="00E70838" w:rsidRDefault="00E70838" w:rsidP="00E70838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70838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838" w:rsidRPr="00E70838" w:rsidRDefault="00E70838" w:rsidP="00E70838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70838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0838" w:rsidRPr="00E70838" w:rsidRDefault="00E70838" w:rsidP="00E70838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E70838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E70838" w:rsidRPr="00E70838" w:rsidTr="00E70838">
        <w:trPr>
          <w:trHeight w:val="240"/>
        </w:trPr>
        <w:tc>
          <w:tcPr>
            <w:tcW w:w="22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838" w:rsidRPr="00E70838" w:rsidRDefault="00E70838" w:rsidP="00E70838">
            <w:pPr>
              <w:ind w:right="0"/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E70838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3.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838" w:rsidRPr="00E70838" w:rsidRDefault="00E70838" w:rsidP="00E70838">
            <w:pPr>
              <w:ind w:right="0" w:firstLineChars="100" w:firstLine="181"/>
              <w:jc w:val="left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E70838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KIADÁSOK ÖSSZESEN: (1.+2.)</w:t>
            </w:r>
          </w:p>
        </w:tc>
        <w:tc>
          <w:tcPr>
            <w:tcW w:w="147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838" w:rsidRPr="00E70838" w:rsidRDefault="00E70838" w:rsidP="00E70838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E70838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49 211 000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838" w:rsidRPr="00E70838" w:rsidRDefault="00E70838" w:rsidP="00E70838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E70838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44 291 262</w:t>
            </w:r>
          </w:p>
        </w:tc>
        <w:tc>
          <w:tcPr>
            <w:tcW w:w="135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0838" w:rsidRPr="00E70838" w:rsidRDefault="00E70838" w:rsidP="00E70838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E70838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44 040 227</w:t>
            </w:r>
          </w:p>
        </w:tc>
      </w:tr>
      <w:tr w:rsidR="00E70838" w:rsidRPr="00E70838" w:rsidTr="00E70838">
        <w:trPr>
          <w:trHeight w:val="270"/>
        </w:trPr>
        <w:tc>
          <w:tcPr>
            <w:tcW w:w="2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0838" w:rsidRPr="00E70838" w:rsidRDefault="00E70838" w:rsidP="00E70838">
            <w:pPr>
              <w:ind w:right="0"/>
              <w:jc w:val="left"/>
              <w:rPr>
                <w:rFonts w:ascii="Times New Roman CE" w:hAnsi="Times New Roman CE" w:cs="Times New Roman CE"/>
                <w:sz w:val="20"/>
              </w:rPr>
            </w:pPr>
          </w:p>
        </w:tc>
        <w:tc>
          <w:tcPr>
            <w:tcW w:w="2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0838" w:rsidRPr="00E70838" w:rsidRDefault="00E70838" w:rsidP="00E70838">
            <w:pPr>
              <w:ind w:right="0"/>
              <w:jc w:val="left"/>
              <w:rPr>
                <w:rFonts w:ascii="Times New Roman CE" w:hAnsi="Times New Roman CE" w:cs="Times New Roman CE"/>
                <w:sz w:val="20"/>
              </w:rPr>
            </w:pPr>
          </w:p>
        </w:tc>
        <w:tc>
          <w:tcPr>
            <w:tcW w:w="14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0838" w:rsidRPr="00E70838" w:rsidRDefault="00E70838" w:rsidP="00E70838">
            <w:pPr>
              <w:ind w:right="0" w:firstLineChars="100" w:firstLine="200"/>
              <w:jc w:val="right"/>
              <w:rPr>
                <w:rFonts w:ascii="Times New Roman CE" w:hAnsi="Times New Roman CE" w:cs="Times New Roman CE"/>
                <w:sz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0838" w:rsidRPr="00E70838" w:rsidRDefault="00E70838" w:rsidP="00E70838">
            <w:pPr>
              <w:ind w:right="0" w:firstLineChars="100" w:firstLine="200"/>
              <w:jc w:val="right"/>
              <w:rPr>
                <w:rFonts w:ascii="Times New Roman CE" w:hAnsi="Times New Roman CE" w:cs="Times New Roman CE"/>
                <w:sz w:val="20"/>
              </w:rPr>
            </w:pPr>
          </w:p>
        </w:tc>
        <w:tc>
          <w:tcPr>
            <w:tcW w:w="13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0838" w:rsidRPr="00E70838" w:rsidRDefault="00E70838" w:rsidP="00E70838">
            <w:pPr>
              <w:ind w:right="0" w:firstLineChars="100" w:firstLine="200"/>
              <w:jc w:val="right"/>
              <w:rPr>
                <w:rFonts w:ascii="Times New Roman CE" w:hAnsi="Times New Roman CE" w:cs="Times New Roman CE"/>
                <w:sz w:val="20"/>
              </w:rPr>
            </w:pPr>
          </w:p>
        </w:tc>
      </w:tr>
      <w:tr w:rsidR="00E70838" w:rsidRPr="00E70838" w:rsidTr="00E70838">
        <w:trPr>
          <w:trHeight w:val="300"/>
        </w:trPr>
        <w:tc>
          <w:tcPr>
            <w:tcW w:w="22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0838" w:rsidRPr="00E70838" w:rsidRDefault="00E70838" w:rsidP="00E70838">
            <w:pPr>
              <w:ind w:right="0"/>
              <w:jc w:val="left"/>
              <w:rPr>
                <w:rFonts w:ascii="Times New Roman CE" w:hAnsi="Times New Roman CE" w:cs="Times New Roman CE"/>
                <w:b/>
                <w:bCs/>
                <w:sz w:val="20"/>
              </w:rPr>
            </w:pPr>
            <w:r w:rsidRPr="00E70838">
              <w:rPr>
                <w:rFonts w:ascii="Times New Roman CE" w:hAnsi="Times New Roman CE" w:cs="Times New Roman CE"/>
                <w:b/>
                <w:bCs/>
                <w:sz w:val="20"/>
              </w:rPr>
              <w:t xml:space="preserve">Éves tényleges </w:t>
            </w:r>
            <w:proofErr w:type="gramStart"/>
            <w:r w:rsidRPr="00E70838">
              <w:rPr>
                <w:rFonts w:ascii="Times New Roman CE" w:hAnsi="Times New Roman CE" w:cs="Times New Roman CE"/>
                <w:b/>
                <w:bCs/>
                <w:sz w:val="20"/>
              </w:rPr>
              <w:t>állományi  létszám</w:t>
            </w:r>
            <w:proofErr w:type="gramEnd"/>
            <w:r w:rsidRPr="00E70838">
              <w:rPr>
                <w:rFonts w:ascii="Times New Roman CE" w:hAnsi="Times New Roman CE" w:cs="Times New Roman CE"/>
                <w:b/>
                <w:bCs/>
                <w:sz w:val="20"/>
              </w:rPr>
              <w:t xml:space="preserve">  (fő)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838" w:rsidRPr="00E70838" w:rsidRDefault="00E70838" w:rsidP="00E70838">
            <w:pPr>
              <w:ind w:right="0"/>
              <w:jc w:val="left"/>
              <w:rPr>
                <w:rFonts w:ascii="Times New Roman CE" w:hAnsi="Times New Roman CE" w:cs="Times New Roman CE"/>
                <w:b/>
                <w:bCs/>
                <w:sz w:val="20"/>
              </w:rPr>
            </w:pPr>
            <w:r w:rsidRPr="00E70838">
              <w:rPr>
                <w:rFonts w:ascii="Times New Roman CE" w:hAnsi="Times New Roman CE" w:cs="Times New Roman CE"/>
                <w:b/>
                <w:bCs/>
                <w:sz w:val="20"/>
              </w:rPr>
              <w:t> </w:t>
            </w:r>
          </w:p>
        </w:tc>
        <w:tc>
          <w:tcPr>
            <w:tcW w:w="147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838" w:rsidRPr="00E70838" w:rsidRDefault="00E70838" w:rsidP="00E70838">
            <w:pPr>
              <w:ind w:right="0" w:firstLineChars="100" w:firstLine="201"/>
              <w:jc w:val="right"/>
              <w:rPr>
                <w:rFonts w:ascii="Times New Roman CE" w:hAnsi="Times New Roman CE" w:cs="Times New Roman CE"/>
                <w:b/>
                <w:bCs/>
                <w:sz w:val="20"/>
              </w:rPr>
            </w:pPr>
            <w:r w:rsidRPr="00E70838">
              <w:rPr>
                <w:rFonts w:ascii="Times New Roman CE" w:hAnsi="Times New Roman CE" w:cs="Times New Roman CE"/>
                <w:b/>
                <w:bCs/>
                <w:sz w:val="20"/>
              </w:rPr>
              <w:t>8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838" w:rsidRPr="00E70838" w:rsidRDefault="00E70838" w:rsidP="00E70838">
            <w:pPr>
              <w:ind w:right="0" w:firstLineChars="100" w:firstLine="201"/>
              <w:jc w:val="right"/>
              <w:rPr>
                <w:rFonts w:ascii="Times New Roman CE" w:hAnsi="Times New Roman CE" w:cs="Times New Roman CE"/>
                <w:b/>
                <w:bCs/>
                <w:sz w:val="20"/>
              </w:rPr>
            </w:pPr>
            <w:r w:rsidRPr="00E70838">
              <w:rPr>
                <w:rFonts w:ascii="Times New Roman CE" w:hAnsi="Times New Roman CE" w:cs="Times New Roman CE"/>
                <w:b/>
                <w:bCs/>
                <w:sz w:val="20"/>
              </w:rPr>
              <w:t>8</w:t>
            </w:r>
          </w:p>
        </w:tc>
        <w:tc>
          <w:tcPr>
            <w:tcW w:w="135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0838" w:rsidRPr="00E70838" w:rsidRDefault="00E70838" w:rsidP="00E70838">
            <w:pPr>
              <w:ind w:right="0" w:firstLineChars="100" w:firstLine="201"/>
              <w:jc w:val="right"/>
              <w:rPr>
                <w:rFonts w:ascii="Times New Roman CE" w:hAnsi="Times New Roman CE" w:cs="Times New Roman CE"/>
                <w:b/>
                <w:bCs/>
                <w:sz w:val="20"/>
              </w:rPr>
            </w:pPr>
            <w:r w:rsidRPr="00E70838">
              <w:rPr>
                <w:rFonts w:ascii="Times New Roman CE" w:hAnsi="Times New Roman CE" w:cs="Times New Roman CE"/>
                <w:b/>
                <w:bCs/>
                <w:sz w:val="20"/>
              </w:rPr>
              <w:t>8</w:t>
            </w:r>
          </w:p>
        </w:tc>
      </w:tr>
      <w:tr w:rsidR="00E70838" w:rsidRPr="00E70838" w:rsidTr="00E70838">
        <w:trPr>
          <w:trHeight w:val="285"/>
        </w:trPr>
        <w:tc>
          <w:tcPr>
            <w:tcW w:w="228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0838" w:rsidRPr="00E70838" w:rsidRDefault="00E70838" w:rsidP="00E70838">
            <w:pPr>
              <w:ind w:right="0"/>
              <w:jc w:val="left"/>
              <w:rPr>
                <w:rFonts w:ascii="Times New Roman CE" w:hAnsi="Times New Roman CE" w:cs="Times New Roman CE"/>
                <w:b/>
                <w:bCs/>
                <w:sz w:val="20"/>
              </w:rPr>
            </w:pPr>
            <w:r w:rsidRPr="00E70838">
              <w:rPr>
                <w:rFonts w:ascii="Times New Roman CE" w:hAnsi="Times New Roman CE" w:cs="Times New Roman CE"/>
                <w:b/>
                <w:bCs/>
                <w:sz w:val="20"/>
              </w:rPr>
              <w:t>Közfoglalkoztatottak tényleges állományi létszáma (fő)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838" w:rsidRPr="00E70838" w:rsidRDefault="00E70838" w:rsidP="00E70838">
            <w:pPr>
              <w:ind w:right="0"/>
              <w:jc w:val="left"/>
              <w:rPr>
                <w:rFonts w:ascii="Times New Roman CE" w:hAnsi="Times New Roman CE" w:cs="Times New Roman CE"/>
                <w:b/>
                <w:bCs/>
                <w:sz w:val="20"/>
              </w:rPr>
            </w:pPr>
            <w:r w:rsidRPr="00E70838">
              <w:rPr>
                <w:rFonts w:ascii="Times New Roman CE" w:hAnsi="Times New Roman CE" w:cs="Times New Roman CE"/>
                <w:b/>
                <w:bCs/>
                <w:sz w:val="20"/>
              </w:rPr>
              <w:t> 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838" w:rsidRPr="00E70838" w:rsidRDefault="00E70838" w:rsidP="00E70838">
            <w:pPr>
              <w:ind w:right="0" w:firstLineChars="100" w:firstLine="201"/>
              <w:jc w:val="right"/>
              <w:rPr>
                <w:rFonts w:ascii="Times New Roman CE" w:hAnsi="Times New Roman CE" w:cs="Times New Roman CE"/>
                <w:b/>
                <w:bCs/>
                <w:sz w:val="20"/>
              </w:rPr>
            </w:pPr>
            <w:r w:rsidRPr="00E70838">
              <w:rPr>
                <w:rFonts w:ascii="Times New Roman CE" w:hAnsi="Times New Roman CE" w:cs="Times New Roman CE"/>
                <w:b/>
                <w:bCs/>
                <w:sz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838" w:rsidRPr="00E70838" w:rsidRDefault="00E70838" w:rsidP="00E70838">
            <w:pPr>
              <w:ind w:right="0" w:firstLineChars="100" w:firstLine="201"/>
              <w:jc w:val="right"/>
              <w:rPr>
                <w:rFonts w:ascii="Times New Roman CE" w:hAnsi="Times New Roman CE" w:cs="Times New Roman CE"/>
                <w:b/>
                <w:bCs/>
                <w:sz w:val="20"/>
              </w:rPr>
            </w:pPr>
            <w:r w:rsidRPr="00E70838">
              <w:rPr>
                <w:rFonts w:ascii="Times New Roman CE" w:hAnsi="Times New Roman CE" w:cs="Times New Roman CE"/>
                <w:b/>
                <w:bCs/>
                <w:sz w:val="20"/>
              </w:rPr>
              <w:t> 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0838" w:rsidRPr="00E70838" w:rsidRDefault="00E70838" w:rsidP="00E70838">
            <w:pPr>
              <w:ind w:right="0" w:firstLineChars="100" w:firstLine="201"/>
              <w:jc w:val="right"/>
              <w:rPr>
                <w:rFonts w:ascii="Times New Roman CE" w:hAnsi="Times New Roman CE" w:cs="Times New Roman CE"/>
                <w:b/>
                <w:bCs/>
                <w:sz w:val="20"/>
              </w:rPr>
            </w:pPr>
            <w:r w:rsidRPr="00E70838">
              <w:rPr>
                <w:rFonts w:ascii="Times New Roman CE" w:hAnsi="Times New Roman CE" w:cs="Times New Roman CE"/>
                <w:b/>
                <w:bCs/>
                <w:sz w:val="20"/>
              </w:rPr>
              <w:t> </w:t>
            </w:r>
          </w:p>
        </w:tc>
      </w:tr>
      <w:tr w:rsidR="00E70838" w:rsidRPr="00E70838" w:rsidTr="00E70838">
        <w:trPr>
          <w:trHeight w:val="255"/>
        </w:trPr>
        <w:tc>
          <w:tcPr>
            <w:tcW w:w="2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0838" w:rsidRPr="00E70838" w:rsidRDefault="00E70838" w:rsidP="00E70838">
            <w:pPr>
              <w:ind w:right="0"/>
              <w:jc w:val="left"/>
              <w:rPr>
                <w:rFonts w:ascii="Times New Roman CE" w:hAnsi="Times New Roman CE" w:cs="Times New Roman CE"/>
                <w:sz w:val="20"/>
              </w:rPr>
            </w:pPr>
          </w:p>
        </w:tc>
        <w:tc>
          <w:tcPr>
            <w:tcW w:w="2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0838" w:rsidRPr="00E70838" w:rsidRDefault="00E70838" w:rsidP="00E70838">
            <w:pPr>
              <w:ind w:right="0"/>
              <w:jc w:val="left"/>
              <w:rPr>
                <w:rFonts w:ascii="Times New Roman CE" w:hAnsi="Times New Roman CE" w:cs="Times New Roman CE"/>
                <w:sz w:val="20"/>
              </w:rPr>
            </w:pPr>
          </w:p>
        </w:tc>
        <w:tc>
          <w:tcPr>
            <w:tcW w:w="14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0838" w:rsidRPr="00E70838" w:rsidRDefault="00E70838" w:rsidP="00E70838">
            <w:pPr>
              <w:ind w:right="0"/>
              <w:jc w:val="left"/>
              <w:rPr>
                <w:rFonts w:ascii="Times New Roman CE" w:hAnsi="Times New Roman CE" w:cs="Times New Roman CE"/>
                <w:sz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0838" w:rsidRPr="00E70838" w:rsidRDefault="00E70838" w:rsidP="00E70838">
            <w:pPr>
              <w:ind w:right="0"/>
              <w:jc w:val="left"/>
              <w:rPr>
                <w:rFonts w:ascii="Times New Roman CE" w:hAnsi="Times New Roman CE" w:cs="Times New Roman CE"/>
                <w:sz w:val="20"/>
              </w:rPr>
            </w:pPr>
          </w:p>
        </w:tc>
        <w:tc>
          <w:tcPr>
            <w:tcW w:w="13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0838" w:rsidRPr="00E70838" w:rsidRDefault="00E70838" w:rsidP="00E70838">
            <w:pPr>
              <w:ind w:right="0"/>
              <w:jc w:val="left"/>
              <w:rPr>
                <w:rFonts w:ascii="Times New Roman CE" w:hAnsi="Times New Roman CE" w:cs="Times New Roman CE"/>
                <w:sz w:val="20"/>
              </w:rPr>
            </w:pPr>
          </w:p>
        </w:tc>
      </w:tr>
    </w:tbl>
    <w:p w:rsidR="00716726" w:rsidRDefault="00716726"/>
    <w:sectPr w:rsidR="007167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H-Alex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wissBlackHB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New Roman CE">
    <w:panose1 w:val="02020603050405020304"/>
    <w:charset w:val="EE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0838"/>
    <w:rsid w:val="00144824"/>
    <w:rsid w:val="00716726"/>
    <w:rsid w:val="00CA5CCF"/>
    <w:rsid w:val="00E70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H-Alex" w:eastAsia="Times New Roman" w:hAnsi="H-Alex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44824"/>
    <w:pPr>
      <w:ind w:right="567"/>
      <w:jc w:val="both"/>
    </w:pPr>
    <w:rPr>
      <w:rFonts w:ascii="Times New Roman" w:hAnsi="Times New Roman"/>
      <w:sz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144824"/>
    <w:pPr>
      <w:spacing w:before="240"/>
      <w:outlineLvl w:val="0"/>
    </w:pPr>
    <w:rPr>
      <w:rFonts w:ascii="SwissBlackHBT" w:hAnsi="SwissBlackHBT"/>
      <w:b/>
      <w:u w:val="single"/>
    </w:rPr>
  </w:style>
  <w:style w:type="paragraph" w:styleId="Cmsor2">
    <w:name w:val="heading 2"/>
    <w:basedOn w:val="Norml"/>
    <w:next w:val="Norml"/>
    <w:link w:val="Cmsor2Char"/>
    <w:qFormat/>
    <w:rsid w:val="00144824"/>
    <w:pPr>
      <w:keepNext/>
      <w:jc w:val="center"/>
      <w:outlineLvl w:val="1"/>
    </w:pPr>
    <w:rPr>
      <w:b/>
    </w:rPr>
  </w:style>
  <w:style w:type="paragraph" w:styleId="Cmsor3">
    <w:name w:val="heading 3"/>
    <w:basedOn w:val="Norml"/>
    <w:next w:val="Norml"/>
    <w:link w:val="Cmsor3Char"/>
    <w:qFormat/>
    <w:rsid w:val="00144824"/>
    <w:pPr>
      <w:keepNext/>
      <w:tabs>
        <w:tab w:val="center" w:pos="1985"/>
        <w:tab w:val="center" w:pos="6521"/>
      </w:tabs>
      <w:jc w:val="center"/>
      <w:outlineLvl w:val="2"/>
    </w:pPr>
    <w:rPr>
      <w:b/>
      <w:sz w:val="28"/>
      <w:u w:val="single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144824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A5CCF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A5CCF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A5CCF"/>
    <w:pPr>
      <w:spacing w:before="240" w:after="60"/>
      <w:outlineLvl w:val="6"/>
    </w:pPr>
    <w:rPr>
      <w:rFonts w:asciiTheme="minorHAnsi" w:eastAsiaTheme="minorEastAsia" w:hAnsiTheme="minorHAnsi" w:cstheme="minorBidi"/>
      <w:szCs w:val="24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A5CCF"/>
    <w:pPr>
      <w:spacing w:before="240" w:after="60"/>
      <w:outlineLvl w:val="7"/>
    </w:pPr>
    <w:rPr>
      <w:rFonts w:asciiTheme="minorHAnsi" w:eastAsiaTheme="minorEastAsia" w:hAnsiTheme="minorHAnsi" w:cstheme="minorBidi"/>
      <w:i/>
      <w:iCs/>
      <w:szCs w:val="24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A5CCF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rsid w:val="00CA5CCF"/>
    <w:rPr>
      <w:rFonts w:ascii="SwissBlackHBT" w:hAnsi="SwissBlackHBT"/>
      <w:b/>
      <w:sz w:val="24"/>
      <w:u w:val="single"/>
      <w:lang w:eastAsia="hu-HU"/>
    </w:rPr>
  </w:style>
  <w:style w:type="character" w:customStyle="1" w:styleId="Cmsor2Char">
    <w:name w:val="Címsor 2 Char"/>
    <w:link w:val="Cmsor2"/>
    <w:rsid w:val="00CA5CCF"/>
    <w:rPr>
      <w:rFonts w:ascii="Times New Roman" w:hAnsi="Times New Roman"/>
      <w:b/>
      <w:sz w:val="24"/>
      <w:lang w:eastAsia="hu-HU"/>
    </w:rPr>
  </w:style>
  <w:style w:type="character" w:customStyle="1" w:styleId="Cmsor3Char">
    <w:name w:val="Címsor 3 Char"/>
    <w:link w:val="Cmsor3"/>
    <w:rsid w:val="00CA5CCF"/>
    <w:rPr>
      <w:rFonts w:ascii="Times New Roman" w:hAnsi="Times New Roman"/>
      <w:b/>
      <w:sz w:val="28"/>
      <w:u w:val="single"/>
      <w:lang w:eastAsia="hu-HU"/>
    </w:rPr>
  </w:style>
  <w:style w:type="character" w:customStyle="1" w:styleId="Cmsor4Char">
    <w:name w:val="Címsor 4 Char"/>
    <w:basedOn w:val="Bekezdsalapbettpusa"/>
    <w:link w:val="Cmsor4"/>
    <w:uiPriority w:val="9"/>
    <w:rsid w:val="00144824"/>
    <w:rPr>
      <w:rFonts w:ascii="Calibri" w:hAnsi="Calibri"/>
      <w:b/>
      <w:bCs/>
      <w:sz w:val="28"/>
      <w:szCs w:val="28"/>
    </w:rPr>
  </w:style>
  <w:style w:type="character" w:customStyle="1" w:styleId="Cmsor5Char">
    <w:name w:val="Címsor 5 Char"/>
    <w:link w:val="Cmsor5"/>
    <w:uiPriority w:val="9"/>
    <w:semiHidden/>
    <w:rsid w:val="00CA5CCF"/>
    <w:rPr>
      <w:rFonts w:asciiTheme="minorHAnsi" w:eastAsiaTheme="minorEastAsia" w:hAnsiTheme="minorHAnsi" w:cstheme="minorBidi"/>
      <w:b/>
      <w:bCs/>
      <w:i/>
      <w:iCs/>
      <w:sz w:val="26"/>
      <w:szCs w:val="26"/>
      <w:lang w:eastAsia="hu-HU"/>
    </w:rPr>
  </w:style>
  <w:style w:type="character" w:customStyle="1" w:styleId="Cmsor6Char">
    <w:name w:val="Címsor 6 Char"/>
    <w:link w:val="Cmsor6"/>
    <w:uiPriority w:val="9"/>
    <w:semiHidden/>
    <w:rsid w:val="00CA5CCF"/>
    <w:rPr>
      <w:rFonts w:asciiTheme="minorHAnsi" w:eastAsiaTheme="minorEastAsia" w:hAnsiTheme="minorHAnsi" w:cstheme="minorBidi"/>
      <w:b/>
      <w:bCs/>
      <w:sz w:val="22"/>
      <w:szCs w:val="22"/>
      <w:lang w:eastAsia="hu-HU"/>
    </w:rPr>
  </w:style>
  <w:style w:type="character" w:customStyle="1" w:styleId="Cmsor7Char">
    <w:name w:val="Címsor 7 Char"/>
    <w:link w:val="Cmsor7"/>
    <w:uiPriority w:val="9"/>
    <w:semiHidden/>
    <w:rsid w:val="00CA5CCF"/>
    <w:rPr>
      <w:rFonts w:asciiTheme="minorHAnsi" w:eastAsiaTheme="minorEastAsia" w:hAnsiTheme="minorHAnsi" w:cstheme="minorBidi"/>
      <w:sz w:val="24"/>
      <w:szCs w:val="24"/>
      <w:lang w:eastAsia="hu-HU"/>
    </w:rPr>
  </w:style>
  <w:style w:type="character" w:customStyle="1" w:styleId="Cmsor8Char">
    <w:name w:val="Címsor 8 Char"/>
    <w:link w:val="Cmsor8"/>
    <w:uiPriority w:val="9"/>
    <w:semiHidden/>
    <w:rsid w:val="00CA5CCF"/>
    <w:rPr>
      <w:rFonts w:asciiTheme="minorHAnsi" w:eastAsiaTheme="minorEastAsia" w:hAnsiTheme="minorHAnsi" w:cstheme="minorBidi"/>
      <w:i/>
      <w:iCs/>
      <w:sz w:val="24"/>
      <w:szCs w:val="24"/>
      <w:lang w:eastAsia="hu-HU"/>
    </w:rPr>
  </w:style>
  <w:style w:type="character" w:customStyle="1" w:styleId="Cmsor9Char">
    <w:name w:val="Címsor 9 Char"/>
    <w:link w:val="Cmsor9"/>
    <w:uiPriority w:val="9"/>
    <w:semiHidden/>
    <w:rsid w:val="00CA5CCF"/>
    <w:rPr>
      <w:rFonts w:asciiTheme="majorHAnsi" w:eastAsiaTheme="majorEastAsia" w:hAnsiTheme="majorHAnsi" w:cstheme="majorBidi"/>
      <w:sz w:val="22"/>
      <w:szCs w:val="22"/>
      <w:lang w:eastAsia="hu-HU"/>
    </w:rPr>
  </w:style>
  <w:style w:type="paragraph" w:styleId="Cm">
    <w:name w:val="Title"/>
    <w:basedOn w:val="Norml"/>
    <w:link w:val="CmChar"/>
    <w:qFormat/>
    <w:rsid w:val="00144824"/>
    <w:pPr>
      <w:ind w:right="-19"/>
      <w:jc w:val="center"/>
    </w:pPr>
    <w:rPr>
      <w:b/>
      <w:sz w:val="28"/>
      <w:lang w:eastAsia="en-US"/>
    </w:rPr>
  </w:style>
  <w:style w:type="character" w:customStyle="1" w:styleId="CmChar">
    <w:name w:val="Cím Char"/>
    <w:basedOn w:val="Bekezdsalapbettpusa"/>
    <w:link w:val="Cm"/>
    <w:rsid w:val="00144824"/>
    <w:rPr>
      <w:rFonts w:ascii="Times New Roman" w:hAnsi="Times New Roman"/>
      <w:b/>
      <w:sz w:val="28"/>
    </w:rPr>
  </w:style>
  <w:style w:type="paragraph" w:styleId="Alcm">
    <w:name w:val="Subtitle"/>
    <w:basedOn w:val="Norml"/>
    <w:next w:val="Norml"/>
    <w:link w:val="AlcmChar"/>
    <w:uiPriority w:val="11"/>
    <w:qFormat/>
    <w:rsid w:val="00CA5CCF"/>
    <w:pPr>
      <w:spacing w:after="60"/>
      <w:jc w:val="center"/>
      <w:outlineLvl w:val="1"/>
    </w:pPr>
    <w:rPr>
      <w:rFonts w:asciiTheme="majorHAnsi" w:eastAsiaTheme="majorEastAsia" w:hAnsiTheme="majorHAnsi" w:cstheme="majorBidi"/>
      <w:szCs w:val="24"/>
    </w:rPr>
  </w:style>
  <w:style w:type="character" w:customStyle="1" w:styleId="AlcmChar">
    <w:name w:val="Alcím Char"/>
    <w:link w:val="Alcm"/>
    <w:uiPriority w:val="11"/>
    <w:rsid w:val="00CA5CCF"/>
    <w:rPr>
      <w:rFonts w:asciiTheme="majorHAnsi" w:eastAsiaTheme="majorEastAsia" w:hAnsiTheme="majorHAnsi" w:cstheme="majorBidi"/>
      <w:sz w:val="24"/>
      <w:szCs w:val="24"/>
      <w:lang w:eastAsia="hu-HU"/>
    </w:rPr>
  </w:style>
  <w:style w:type="character" w:styleId="Kiemels2">
    <w:name w:val="Strong"/>
    <w:uiPriority w:val="22"/>
    <w:qFormat/>
    <w:rsid w:val="00CA5CCF"/>
    <w:rPr>
      <w:b/>
      <w:bCs/>
    </w:rPr>
  </w:style>
  <w:style w:type="character" w:styleId="Kiemels">
    <w:name w:val="Emphasis"/>
    <w:uiPriority w:val="20"/>
    <w:qFormat/>
    <w:rsid w:val="00CA5CCF"/>
    <w:rPr>
      <w:i/>
      <w:iCs/>
    </w:rPr>
  </w:style>
  <w:style w:type="paragraph" w:styleId="Nincstrkz">
    <w:name w:val="No Spacing"/>
    <w:basedOn w:val="Norml"/>
    <w:uiPriority w:val="1"/>
    <w:qFormat/>
    <w:rsid w:val="00CA5CCF"/>
  </w:style>
  <w:style w:type="paragraph" w:styleId="Listaszerbekezds">
    <w:name w:val="List Paragraph"/>
    <w:basedOn w:val="Norml"/>
    <w:uiPriority w:val="99"/>
    <w:qFormat/>
    <w:rsid w:val="00144824"/>
    <w:pPr>
      <w:ind w:left="708"/>
    </w:pPr>
  </w:style>
  <w:style w:type="paragraph" w:styleId="Idzet">
    <w:name w:val="Quote"/>
    <w:basedOn w:val="Norml"/>
    <w:next w:val="Norml"/>
    <w:link w:val="IdzetChar"/>
    <w:uiPriority w:val="29"/>
    <w:qFormat/>
    <w:rsid w:val="00CA5CCF"/>
    <w:rPr>
      <w:i/>
      <w:iCs/>
      <w:color w:val="000000" w:themeColor="text1"/>
    </w:rPr>
  </w:style>
  <w:style w:type="character" w:customStyle="1" w:styleId="IdzetChar">
    <w:name w:val="Idézet Char"/>
    <w:link w:val="Idzet"/>
    <w:uiPriority w:val="29"/>
    <w:rsid w:val="00CA5CCF"/>
    <w:rPr>
      <w:rFonts w:ascii="Times New Roman" w:hAnsi="Times New Roman"/>
      <w:i/>
      <w:iCs/>
      <w:color w:val="000000" w:themeColor="text1"/>
      <w:sz w:val="24"/>
      <w:lang w:eastAsia="hu-HU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A5CC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KiemeltidzetChar">
    <w:name w:val="Kiemelt idézet Char"/>
    <w:link w:val="Kiemeltidzet"/>
    <w:uiPriority w:val="30"/>
    <w:rsid w:val="00CA5CCF"/>
    <w:rPr>
      <w:rFonts w:ascii="Times New Roman" w:hAnsi="Times New Roman"/>
      <w:b/>
      <w:bCs/>
      <w:i/>
      <w:iCs/>
      <w:color w:val="4F81BD" w:themeColor="accent1"/>
      <w:sz w:val="24"/>
      <w:lang w:eastAsia="hu-HU"/>
    </w:rPr>
  </w:style>
  <w:style w:type="character" w:styleId="Finomkiemels">
    <w:name w:val="Subtle Emphasis"/>
    <w:uiPriority w:val="19"/>
    <w:qFormat/>
    <w:rsid w:val="00CA5CCF"/>
    <w:rPr>
      <w:i/>
      <w:iCs/>
      <w:color w:val="808080" w:themeColor="text1" w:themeTint="7F"/>
    </w:rPr>
  </w:style>
  <w:style w:type="character" w:styleId="Ershangslyozs">
    <w:name w:val="Intense Emphasis"/>
    <w:uiPriority w:val="21"/>
    <w:qFormat/>
    <w:rsid w:val="00CA5CCF"/>
    <w:rPr>
      <w:b/>
      <w:bCs/>
      <w:i/>
      <w:iCs/>
      <w:color w:val="4F81BD" w:themeColor="accent1"/>
    </w:rPr>
  </w:style>
  <w:style w:type="character" w:styleId="Finomhivatkozs">
    <w:name w:val="Subtle Reference"/>
    <w:uiPriority w:val="31"/>
    <w:qFormat/>
    <w:rsid w:val="00CA5CCF"/>
    <w:rPr>
      <w:smallCaps/>
      <w:color w:val="C0504D" w:themeColor="accent2"/>
      <w:u w:val="single"/>
    </w:rPr>
  </w:style>
  <w:style w:type="character" w:styleId="Ershivatkozs">
    <w:name w:val="Intense Reference"/>
    <w:uiPriority w:val="32"/>
    <w:qFormat/>
    <w:rsid w:val="00CA5CCF"/>
    <w:rPr>
      <w:b/>
      <w:bCs/>
      <w:smallCaps/>
      <w:color w:val="C0504D" w:themeColor="accent2"/>
      <w:spacing w:val="5"/>
      <w:u w:val="single"/>
    </w:rPr>
  </w:style>
  <w:style w:type="character" w:styleId="Knyvcme">
    <w:name w:val="Book Title"/>
    <w:uiPriority w:val="33"/>
    <w:qFormat/>
    <w:rsid w:val="00CA5CCF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CA5CCF"/>
    <w:pPr>
      <w:keepNext/>
      <w:spacing w:after="60"/>
      <w:outlineLvl w:val="9"/>
    </w:pPr>
    <w:rPr>
      <w:rFonts w:asciiTheme="majorHAnsi" w:eastAsiaTheme="majorEastAsia" w:hAnsiTheme="majorHAnsi" w:cstheme="majorBidi"/>
      <w:bCs/>
      <w:kern w:val="32"/>
      <w:sz w:val="32"/>
      <w:szCs w:val="32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H-Alex" w:eastAsia="Times New Roman" w:hAnsi="H-Alex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44824"/>
    <w:pPr>
      <w:ind w:right="567"/>
      <w:jc w:val="both"/>
    </w:pPr>
    <w:rPr>
      <w:rFonts w:ascii="Times New Roman" w:hAnsi="Times New Roman"/>
      <w:sz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144824"/>
    <w:pPr>
      <w:spacing w:before="240"/>
      <w:outlineLvl w:val="0"/>
    </w:pPr>
    <w:rPr>
      <w:rFonts w:ascii="SwissBlackHBT" w:hAnsi="SwissBlackHBT"/>
      <w:b/>
      <w:u w:val="single"/>
    </w:rPr>
  </w:style>
  <w:style w:type="paragraph" w:styleId="Cmsor2">
    <w:name w:val="heading 2"/>
    <w:basedOn w:val="Norml"/>
    <w:next w:val="Norml"/>
    <w:link w:val="Cmsor2Char"/>
    <w:qFormat/>
    <w:rsid w:val="00144824"/>
    <w:pPr>
      <w:keepNext/>
      <w:jc w:val="center"/>
      <w:outlineLvl w:val="1"/>
    </w:pPr>
    <w:rPr>
      <w:b/>
    </w:rPr>
  </w:style>
  <w:style w:type="paragraph" w:styleId="Cmsor3">
    <w:name w:val="heading 3"/>
    <w:basedOn w:val="Norml"/>
    <w:next w:val="Norml"/>
    <w:link w:val="Cmsor3Char"/>
    <w:qFormat/>
    <w:rsid w:val="00144824"/>
    <w:pPr>
      <w:keepNext/>
      <w:tabs>
        <w:tab w:val="center" w:pos="1985"/>
        <w:tab w:val="center" w:pos="6521"/>
      </w:tabs>
      <w:jc w:val="center"/>
      <w:outlineLvl w:val="2"/>
    </w:pPr>
    <w:rPr>
      <w:b/>
      <w:sz w:val="28"/>
      <w:u w:val="single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144824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A5CCF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A5CCF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A5CCF"/>
    <w:pPr>
      <w:spacing w:before="240" w:after="60"/>
      <w:outlineLvl w:val="6"/>
    </w:pPr>
    <w:rPr>
      <w:rFonts w:asciiTheme="minorHAnsi" w:eastAsiaTheme="minorEastAsia" w:hAnsiTheme="minorHAnsi" w:cstheme="minorBidi"/>
      <w:szCs w:val="24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A5CCF"/>
    <w:pPr>
      <w:spacing w:before="240" w:after="60"/>
      <w:outlineLvl w:val="7"/>
    </w:pPr>
    <w:rPr>
      <w:rFonts w:asciiTheme="minorHAnsi" w:eastAsiaTheme="minorEastAsia" w:hAnsiTheme="minorHAnsi" w:cstheme="minorBidi"/>
      <w:i/>
      <w:iCs/>
      <w:szCs w:val="24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A5CCF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rsid w:val="00CA5CCF"/>
    <w:rPr>
      <w:rFonts w:ascii="SwissBlackHBT" w:hAnsi="SwissBlackHBT"/>
      <w:b/>
      <w:sz w:val="24"/>
      <w:u w:val="single"/>
      <w:lang w:eastAsia="hu-HU"/>
    </w:rPr>
  </w:style>
  <w:style w:type="character" w:customStyle="1" w:styleId="Cmsor2Char">
    <w:name w:val="Címsor 2 Char"/>
    <w:link w:val="Cmsor2"/>
    <w:rsid w:val="00CA5CCF"/>
    <w:rPr>
      <w:rFonts w:ascii="Times New Roman" w:hAnsi="Times New Roman"/>
      <w:b/>
      <w:sz w:val="24"/>
      <w:lang w:eastAsia="hu-HU"/>
    </w:rPr>
  </w:style>
  <w:style w:type="character" w:customStyle="1" w:styleId="Cmsor3Char">
    <w:name w:val="Címsor 3 Char"/>
    <w:link w:val="Cmsor3"/>
    <w:rsid w:val="00CA5CCF"/>
    <w:rPr>
      <w:rFonts w:ascii="Times New Roman" w:hAnsi="Times New Roman"/>
      <w:b/>
      <w:sz w:val="28"/>
      <w:u w:val="single"/>
      <w:lang w:eastAsia="hu-HU"/>
    </w:rPr>
  </w:style>
  <w:style w:type="character" w:customStyle="1" w:styleId="Cmsor4Char">
    <w:name w:val="Címsor 4 Char"/>
    <w:basedOn w:val="Bekezdsalapbettpusa"/>
    <w:link w:val="Cmsor4"/>
    <w:uiPriority w:val="9"/>
    <w:rsid w:val="00144824"/>
    <w:rPr>
      <w:rFonts w:ascii="Calibri" w:hAnsi="Calibri"/>
      <w:b/>
      <w:bCs/>
      <w:sz w:val="28"/>
      <w:szCs w:val="28"/>
    </w:rPr>
  </w:style>
  <w:style w:type="character" w:customStyle="1" w:styleId="Cmsor5Char">
    <w:name w:val="Címsor 5 Char"/>
    <w:link w:val="Cmsor5"/>
    <w:uiPriority w:val="9"/>
    <w:semiHidden/>
    <w:rsid w:val="00CA5CCF"/>
    <w:rPr>
      <w:rFonts w:asciiTheme="minorHAnsi" w:eastAsiaTheme="minorEastAsia" w:hAnsiTheme="minorHAnsi" w:cstheme="minorBidi"/>
      <w:b/>
      <w:bCs/>
      <w:i/>
      <w:iCs/>
      <w:sz w:val="26"/>
      <w:szCs w:val="26"/>
      <w:lang w:eastAsia="hu-HU"/>
    </w:rPr>
  </w:style>
  <w:style w:type="character" w:customStyle="1" w:styleId="Cmsor6Char">
    <w:name w:val="Címsor 6 Char"/>
    <w:link w:val="Cmsor6"/>
    <w:uiPriority w:val="9"/>
    <w:semiHidden/>
    <w:rsid w:val="00CA5CCF"/>
    <w:rPr>
      <w:rFonts w:asciiTheme="minorHAnsi" w:eastAsiaTheme="minorEastAsia" w:hAnsiTheme="minorHAnsi" w:cstheme="minorBidi"/>
      <w:b/>
      <w:bCs/>
      <w:sz w:val="22"/>
      <w:szCs w:val="22"/>
      <w:lang w:eastAsia="hu-HU"/>
    </w:rPr>
  </w:style>
  <w:style w:type="character" w:customStyle="1" w:styleId="Cmsor7Char">
    <w:name w:val="Címsor 7 Char"/>
    <w:link w:val="Cmsor7"/>
    <w:uiPriority w:val="9"/>
    <w:semiHidden/>
    <w:rsid w:val="00CA5CCF"/>
    <w:rPr>
      <w:rFonts w:asciiTheme="minorHAnsi" w:eastAsiaTheme="minorEastAsia" w:hAnsiTheme="minorHAnsi" w:cstheme="minorBidi"/>
      <w:sz w:val="24"/>
      <w:szCs w:val="24"/>
      <w:lang w:eastAsia="hu-HU"/>
    </w:rPr>
  </w:style>
  <w:style w:type="character" w:customStyle="1" w:styleId="Cmsor8Char">
    <w:name w:val="Címsor 8 Char"/>
    <w:link w:val="Cmsor8"/>
    <w:uiPriority w:val="9"/>
    <w:semiHidden/>
    <w:rsid w:val="00CA5CCF"/>
    <w:rPr>
      <w:rFonts w:asciiTheme="minorHAnsi" w:eastAsiaTheme="minorEastAsia" w:hAnsiTheme="minorHAnsi" w:cstheme="minorBidi"/>
      <w:i/>
      <w:iCs/>
      <w:sz w:val="24"/>
      <w:szCs w:val="24"/>
      <w:lang w:eastAsia="hu-HU"/>
    </w:rPr>
  </w:style>
  <w:style w:type="character" w:customStyle="1" w:styleId="Cmsor9Char">
    <w:name w:val="Címsor 9 Char"/>
    <w:link w:val="Cmsor9"/>
    <w:uiPriority w:val="9"/>
    <w:semiHidden/>
    <w:rsid w:val="00CA5CCF"/>
    <w:rPr>
      <w:rFonts w:asciiTheme="majorHAnsi" w:eastAsiaTheme="majorEastAsia" w:hAnsiTheme="majorHAnsi" w:cstheme="majorBidi"/>
      <w:sz w:val="22"/>
      <w:szCs w:val="22"/>
      <w:lang w:eastAsia="hu-HU"/>
    </w:rPr>
  </w:style>
  <w:style w:type="paragraph" w:styleId="Cm">
    <w:name w:val="Title"/>
    <w:basedOn w:val="Norml"/>
    <w:link w:val="CmChar"/>
    <w:qFormat/>
    <w:rsid w:val="00144824"/>
    <w:pPr>
      <w:ind w:right="-19"/>
      <w:jc w:val="center"/>
    </w:pPr>
    <w:rPr>
      <w:b/>
      <w:sz w:val="28"/>
      <w:lang w:eastAsia="en-US"/>
    </w:rPr>
  </w:style>
  <w:style w:type="character" w:customStyle="1" w:styleId="CmChar">
    <w:name w:val="Cím Char"/>
    <w:basedOn w:val="Bekezdsalapbettpusa"/>
    <w:link w:val="Cm"/>
    <w:rsid w:val="00144824"/>
    <w:rPr>
      <w:rFonts w:ascii="Times New Roman" w:hAnsi="Times New Roman"/>
      <w:b/>
      <w:sz w:val="28"/>
    </w:rPr>
  </w:style>
  <w:style w:type="paragraph" w:styleId="Alcm">
    <w:name w:val="Subtitle"/>
    <w:basedOn w:val="Norml"/>
    <w:next w:val="Norml"/>
    <w:link w:val="AlcmChar"/>
    <w:uiPriority w:val="11"/>
    <w:qFormat/>
    <w:rsid w:val="00CA5CCF"/>
    <w:pPr>
      <w:spacing w:after="60"/>
      <w:jc w:val="center"/>
      <w:outlineLvl w:val="1"/>
    </w:pPr>
    <w:rPr>
      <w:rFonts w:asciiTheme="majorHAnsi" w:eastAsiaTheme="majorEastAsia" w:hAnsiTheme="majorHAnsi" w:cstheme="majorBidi"/>
      <w:szCs w:val="24"/>
    </w:rPr>
  </w:style>
  <w:style w:type="character" w:customStyle="1" w:styleId="AlcmChar">
    <w:name w:val="Alcím Char"/>
    <w:link w:val="Alcm"/>
    <w:uiPriority w:val="11"/>
    <w:rsid w:val="00CA5CCF"/>
    <w:rPr>
      <w:rFonts w:asciiTheme="majorHAnsi" w:eastAsiaTheme="majorEastAsia" w:hAnsiTheme="majorHAnsi" w:cstheme="majorBidi"/>
      <w:sz w:val="24"/>
      <w:szCs w:val="24"/>
      <w:lang w:eastAsia="hu-HU"/>
    </w:rPr>
  </w:style>
  <w:style w:type="character" w:styleId="Kiemels2">
    <w:name w:val="Strong"/>
    <w:uiPriority w:val="22"/>
    <w:qFormat/>
    <w:rsid w:val="00CA5CCF"/>
    <w:rPr>
      <w:b/>
      <w:bCs/>
    </w:rPr>
  </w:style>
  <w:style w:type="character" w:styleId="Kiemels">
    <w:name w:val="Emphasis"/>
    <w:uiPriority w:val="20"/>
    <w:qFormat/>
    <w:rsid w:val="00CA5CCF"/>
    <w:rPr>
      <w:i/>
      <w:iCs/>
    </w:rPr>
  </w:style>
  <w:style w:type="paragraph" w:styleId="Nincstrkz">
    <w:name w:val="No Spacing"/>
    <w:basedOn w:val="Norml"/>
    <w:uiPriority w:val="1"/>
    <w:qFormat/>
    <w:rsid w:val="00CA5CCF"/>
  </w:style>
  <w:style w:type="paragraph" w:styleId="Listaszerbekezds">
    <w:name w:val="List Paragraph"/>
    <w:basedOn w:val="Norml"/>
    <w:uiPriority w:val="99"/>
    <w:qFormat/>
    <w:rsid w:val="00144824"/>
    <w:pPr>
      <w:ind w:left="708"/>
    </w:pPr>
  </w:style>
  <w:style w:type="paragraph" w:styleId="Idzet">
    <w:name w:val="Quote"/>
    <w:basedOn w:val="Norml"/>
    <w:next w:val="Norml"/>
    <w:link w:val="IdzetChar"/>
    <w:uiPriority w:val="29"/>
    <w:qFormat/>
    <w:rsid w:val="00CA5CCF"/>
    <w:rPr>
      <w:i/>
      <w:iCs/>
      <w:color w:val="000000" w:themeColor="text1"/>
    </w:rPr>
  </w:style>
  <w:style w:type="character" w:customStyle="1" w:styleId="IdzetChar">
    <w:name w:val="Idézet Char"/>
    <w:link w:val="Idzet"/>
    <w:uiPriority w:val="29"/>
    <w:rsid w:val="00CA5CCF"/>
    <w:rPr>
      <w:rFonts w:ascii="Times New Roman" w:hAnsi="Times New Roman"/>
      <w:i/>
      <w:iCs/>
      <w:color w:val="000000" w:themeColor="text1"/>
      <w:sz w:val="24"/>
      <w:lang w:eastAsia="hu-HU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A5CC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KiemeltidzetChar">
    <w:name w:val="Kiemelt idézet Char"/>
    <w:link w:val="Kiemeltidzet"/>
    <w:uiPriority w:val="30"/>
    <w:rsid w:val="00CA5CCF"/>
    <w:rPr>
      <w:rFonts w:ascii="Times New Roman" w:hAnsi="Times New Roman"/>
      <w:b/>
      <w:bCs/>
      <w:i/>
      <w:iCs/>
      <w:color w:val="4F81BD" w:themeColor="accent1"/>
      <w:sz w:val="24"/>
      <w:lang w:eastAsia="hu-HU"/>
    </w:rPr>
  </w:style>
  <w:style w:type="character" w:styleId="Finomkiemels">
    <w:name w:val="Subtle Emphasis"/>
    <w:uiPriority w:val="19"/>
    <w:qFormat/>
    <w:rsid w:val="00CA5CCF"/>
    <w:rPr>
      <w:i/>
      <w:iCs/>
      <w:color w:val="808080" w:themeColor="text1" w:themeTint="7F"/>
    </w:rPr>
  </w:style>
  <w:style w:type="character" w:styleId="Ershangslyozs">
    <w:name w:val="Intense Emphasis"/>
    <w:uiPriority w:val="21"/>
    <w:qFormat/>
    <w:rsid w:val="00CA5CCF"/>
    <w:rPr>
      <w:b/>
      <w:bCs/>
      <w:i/>
      <w:iCs/>
      <w:color w:val="4F81BD" w:themeColor="accent1"/>
    </w:rPr>
  </w:style>
  <w:style w:type="character" w:styleId="Finomhivatkozs">
    <w:name w:val="Subtle Reference"/>
    <w:uiPriority w:val="31"/>
    <w:qFormat/>
    <w:rsid w:val="00CA5CCF"/>
    <w:rPr>
      <w:smallCaps/>
      <w:color w:val="C0504D" w:themeColor="accent2"/>
      <w:u w:val="single"/>
    </w:rPr>
  </w:style>
  <w:style w:type="character" w:styleId="Ershivatkozs">
    <w:name w:val="Intense Reference"/>
    <w:uiPriority w:val="32"/>
    <w:qFormat/>
    <w:rsid w:val="00CA5CCF"/>
    <w:rPr>
      <w:b/>
      <w:bCs/>
      <w:smallCaps/>
      <w:color w:val="C0504D" w:themeColor="accent2"/>
      <w:spacing w:val="5"/>
      <w:u w:val="single"/>
    </w:rPr>
  </w:style>
  <w:style w:type="character" w:styleId="Knyvcme">
    <w:name w:val="Book Title"/>
    <w:uiPriority w:val="33"/>
    <w:qFormat/>
    <w:rsid w:val="00CA5CCF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CA5CCF"/>
    <w:pPr>
      <w:keepNext/>
      <w:spacing w:after="60"/>
      <w:outlineLvl w:val="9"/>
    </w:pPr>
    <w:rPr>
      <w:rFonts w:asciiTheme="majorHAnsi" w:eastAsiaTheme="majorEastAsia" w:hAnsiTheme="majorHAnsi" w:cstheme="majorBidi"/>
      <w:bCs/>
      <w:kern w:val="32"/>
      <w:sz w:val="32"/>
      <w:szCs w:val="3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36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368</Words>
  <Characters>2547</Characters>
  <Application>Microsoft Office Word</Application>
  <DocSecurity>0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Bükkszentkereszti Önkormányzati Hivatal</Company>
  <LinksUpToDate>false</LinksUpToDate>
  <CharactersWithSpaces>2910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Bükkszentkereszti Önkormányzati Hivatal</dc:creator>
  <cp:lastModifiedBy>Bükkszentkereszti Önkormányzati Hivatal</cp:lastModifiedBy>
  <cp:revision>1</cp:revision>
  <dcterms:created xsi:type="dcterms:W3CDTF">2018-05-31T15:40:00Z</dcterms:created>
  <dcterms:modified xsi:type="dcterms:W3CDTF">2018-05-31T15:47:00Z</dcterms:modified>
</cp:coreProperties>
</file>