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3C" w:rsidRPr="00351AC3" w:rsidRDefault="000F753C" w:rsidP="000F753C">
      <w:pPr>
        <w:numPr>
          <w:ilvl w:val="0"/>
          <w:numId w:val="1"/>
        </w:numPr>
        <w:jc w:val="center"/>
        <w:rPr>
          <w:b/>
        </w:rPr>
      </w:pPr>
      <w:r w:rsidRPr="00351AC3">
        <w:rPr>
          <w:b/>
        </w:rPr>
        <w:t>függelék</w:t>
      </w:r>
    </w:p>
    <w:p w:rsidR="000F753C" w:rsidRPr="00351AC3" w:rsidRDefault="000F753C" w:rsidP="000F753C">
      <w:pPr>
        <w:ind w:left="360"/>
      </w:pPr>
    </w:p>
    <w:p w:rsidR="000F753C" w:rsidRPr="00351AC3" w:rsidRDefault="000F753C" w:rsidP="000F753C">
      <w:pPr>
        <w:jc w:val="center"/>
        <w:rPr>
          <w:b/>
        </w:rPr>
      </w:pPr>
      <w:r w:rsidRPr="00351AC3">
        <w:rPr>
          <w:b/>
        </w:rPr>
        <w:t>Hegymeg Községi Önkormányzata Képviselő-testületének</w:t>
      </w:r>
    </w:p>
    <w:p w:rsidR="000F753C" w:rsidRPr="00351AC3" w:rsidRDefault="000F753C" w:rsidP="000F753C">
      <w:pPr>
        <w:jc w:val="center"/>
        <w:rPr>
          <w:b/>
        </w:rPr>
      </w:pPr>
      <w:r w:rsidRPr="00351AC3">
        <w:rPr>
          <w:b/>
        </w:rPr>
        <w:t>11/2014.(X.21.) önkormányzati rendelete</w:t>
      </w:r>
    </w:p>
    <w:p w:rsidR="000F753C" w:rsidRPr="00351AC3" w:rsidRDefault="000F753C" w:rsidP="000F753C">
      <w:pPr>
        <w:jc w:val="center"/>
        <w:rPr>
          <w:b/>
        </w:rPr>
      </w:pPr>
    </w:p>
    <w:p w:rsidR="000F753C" w:rsidRPr="00351AC3" w:rsidRDefault="000F753C" w:rsidP="000F753C">
      <w:pPr>
        <w:pStyle w:val="Bekezds"/>
        <w:spacing w:after="0"/>
        <w:ind w:firstLine="204"/>
        <w:jc w:val="center"/>
        <w:rPr>
          <w:b/>
          <w:sz w:val="24"/>
        </w:rPr>
      </w:pPr>
      <w:r w:rsidRPr="00351AC3">
        <w:rPr>
          <w:b/>
          <w:sz w:val="24"/>
        </w:rPr>
        <w:t>A szervezeti és működési szabályzatról szóló rendeletéhez</w:t>
      </w:r>
    </w:p>
    <w:p w:rsidR="000F753C" w:rsidRPr="00351AC3" w:rsidRDefault="000F753C" w:rsidP="000F753C"/>
    <w:p w:rsidR="000F753C" w:rsidRPr="00351AC3" w:rsidRDefault="000F753C" w:rsidP="000F753C">
      <w:pPr>
        <w:jc w:val="center"/>
        <w:rPr>
          <w:b/>
        </w:rPr>
      </w:pPr>
      <w:r w:rsidRPr="00351AC3">
        <w:rPr>
          <w:b/>
        </w:rPr>
        <w:t>Hatályos önkormányzati rendeletek gyűjteménye</w:t>
      </w:r>
    </w:p>
    <w:p w:rsidR="000F753C" w:rsidRPr="00351AC3" w:rsidRDefault="000F753C" w:rsidP="000F753C">
      <w:pPr>
        <w:jc w:val="center"/>
        <w:rPr>
          <w:b/>
        </w:rPr>
      </w:pPr>
      <w:r w:rsidRPr="00351AC3">
        <w:rPr>
          <w:b/>
        </w:rPr>
        <w:t>2013.-2014.</w:t>
      </w:r>
    </w:p>
    <w:p w:rsidR="000F753C" w:rsidRPr="00351AC3" w:rsidRDefault="000F753C" w:rsidP="000F753C"/>
    <w:p w:rsidR="000F753C" w:rsidRPr="00351AC3" w:rsidRDefault="000F753C" w:rsidP="000F753C">
      <w:pPr>
        <w:rPr>
          <w:b/>
          <w:i/>
          <w:u w:val="single"/>
        </w:rPr>
      </w:pPr>
      <w:r w:rsidRPr="00351AC3">
        <w:rPr>
          <w:b/>
          <w:i/>
          <w:u w:val="single"/>
        </w:rPr>
        <w:t>1.</w:t>
      </w:r>
    </w:p>
    <w:p w:rsidR="000F753C" w:rsidRPr="00351AC3" w:rsidRDefault="000F753C" w:rsidP="000F753C">
      <w:pPr>
        <w:rPr>
          <w:b/>
        </w:rPr>
      </w:pPr>
      <w:r w:rsidRPr="00351AC3">
        <w:rPr>
          <w:b/>
        </w:rPr>
        <w:t>3/2013.(III.21</w:t>
      </w:r>
      <w:r w:rsidR="00351AC3" w:rsidRPr="00351AC3">
        <w:rPr>
          <w:b/>
        </w:rPr>
        <w:t>) önkormányzati</w:t>
      </w:r>
      <w:r w:rsidR="00CC3364" w:rsidRPr="00351AC3">
        <w:rPr>
          <w:b/>
        </w:rPr>
        <w:t xml:space="preserve"> rendelte</w:t>
      </w:r>
      <w:r w:rsidRPr="00351AC3">
        <w:rPr>
          <w:b/>
        </w:rPr>
        <w:t>: Hegymeg község vagyonáról</w:t>
      </w:r>
    </w:p>
    <w:p w:rsidR="000F753C" w:rsidRPr="00351AC3" w:rsidRDefault="000F753C" w:rsidP="000F753C">
      <w:pPr>
        <w:rPr>
          <w:b/>
        </w:rPr>
      </w:pPr>
    </w:p>
    <w:p w:rsidR="000F753C" w:rsidRPr="00351AC3" w:rsidRDefault="000F753C" w:rsidP="000F753C">
      <w:pPr>
        <w:rPr>
          <w:b/>
          <w:i/>
          <w:u w:val="single"/>
        </w:rPr>
      </w:pPr>
      <w:r w:rsidRPr="00351AC3">
        <w:rPr>
          <w:b/>
          <w:i/>
          <w:u w:val="single"/>
        </w:rPr>
        <w:t>2.</w:t>
      </w:r>
    </w:p>
    <w:p w:rsidR="000F753C" w:rsidRPr="00351AC3" w:rsidRDefault="000F753C" w:rsidP="000F753C">
      <w:r w:rsidRPr="00351AC3">
        <w:rPr>
          <w:b/>
        </w:rPr>
        <w:t>7/2013.(IX.16.</w:t>
      </w:r>
      <w:r w:rsidR="00020657" w:rsidRPr="00351AC3">
        <w:rPr>
          <w:b/>
        </w:rPr>
        <w:t>) önkormányzati</w:t>
      </w:r>
      <w:r w:rsidR="00CC3364" w:rsidRPr="00351AC3">
        <w:rPr>
          <w:b/>
        </w:rPr>
        <w:t xml:space="preserve"> rendelete</w:t>
      </w:r>
      <w:r w:rsidRPr="00351AC3">
        <w:rPr>
          <w:b/>
        </w:rPr>
        <w:t xml:space="preserve">: Filmalkotás forgatása céljából történő közterület-használatáról </w:t>
      </w:r>
    </w:p>
    <w:p w:rsidR="000F753C" w:rsidRPr="00351AC3" w:rsidRDefault="000F753C" w:rsidP="000F753C"/>
    <w:p w:rsidR="000F753C" w:rsidRPr="00351AC3" w:rsidRDefault="000F753C" w:rsidP="000F753C">
      <w:pPr>
        <w:rPr>
          <w:b/>
        </w:rPr>
      </w:pPr>
      <w:r w:rsidRPr="00351AC3">
        <w:rPr>
          <w:b/>
          <w:i/>
          <w:u w:val="single"/>
        </w:rPr>
        <w:t>3.</w:t>
      </w:r>
    </w:p>
    <w:p w:rsidR="000F753C" w:rsidRPr="000F753C" w:rsidRDefault="000F753C" w:rsidP="000F753C">
      <w:pPr>
        <w:shd w:val="clear" w:color="auto" w:fill="FFFFFF"/>
        <w:spacing w:after="75" w:line="270" w:lineRule="atLeast"/>
        <w:textAlignment w:val="top"/>
        <w:rPr>
          <w:b/>
          <w:color w:val="000000" w:themeColor="text1"/>
        </w:rPr>
      </w:pPr>
      <w:r w:rsidRPr="00351AC3">
        <w:rPr>
          <w:b/>
        </w:rPr>
        <w:t>1/2014.(I.29.</w:t>
      </w:r>
      <w:r w:rsidR="00020657" w:rsidRPr="00351AC3">
        <w:rPr>
          <w:b/>
        </w:rPr>
        <w:t>) Önkormányzati</w:t>
      </w:r>
      <w:r w:rsidR="00CC3364" w:rsidRPr="00351AC3">
        <w:rPr>
          <w:b/>
        </w:rPr>
        <w:t xml:space="preserve"> rendelete</w:t>
      </w:r>
      <w:r w:rsidRPr="00351AC3">
        <w:rPr>
          <w:b/>
        </w:rPr>
        <w:t>:</w:t>
      </w:r>
      <w:r w:rsidRPr="00351AC3">
        <w:rPr>
          <w:b/>
          <w:color w:val="444444"/>
        </w:rPr>
        <w:t xml:space="preserve"> </w:t>
      </w:r>
      <w:r w:rsidRPr="00351AC3">
        <w:rPr>
          <w:b/>
          <w:color w:val="000000" w:themeColor="text1"/>
        </w:rPr>
        <w:t>A</w:t>
      </w:r>
      <w:r w:rsidRPr="000F753C">
        <w:rPr>
          <w:b/>
          <w:color w:val="000000" w:themeColor="text1"/>
        </w:rPr>
        <w:t>z önkormányzat 2014. évi költségvetéséről</w:t>
      </w:r>
    </w:p>
    <w:p w:rsidR="000F753C" w:rsidRPr="00351AC3" w:rsidRDefault="00CC3364" w:rsidP="000F753C">
      <w:pPr>
        <w:rPr>
          <w:b/>
        </w:rPr>
      </w:pPr>
      <w:proofErr w:type="gramStart"/>
      <w:r w:rsidRPr="00351AC3">
        <w:rPr>
          <w:b/>
        </w:rPr>
        <w:t>Módosítás :</w:t>
      </w:r>
      <w:proofErr w:type="gramEnd"/>
      <w:r w:rsidRPr="00351AC3">
        <w:rPr>
          <w:b/>
        </w:rPr>
        <w:t xml:space="preserve"> 9/2014.(IX.11.)</w:t>
      </w:r>
    </w:p>
    <w:p w:rsidR="00CC3364" w:rsidRPr="000F753C" w:rsidRDefault="00CC3364" w:rsidP="000F753C">
      <w:pPr>
        <w:rPr>
          <w:b/>
        </w:rPr>
      </w:pPr>
    </w:p>
    <w:p w:rsidR="000F753C" w:rsidRPr="00351AC3" w:rsidRDefault="000F753C" w:rsidP="000F753C">
      <w:pPr>
        <w:rPr>
          <w:b/>
          <w:i/>
          <w:u w:val="single"/>
        </w:rPr>
      </w:pPr>
      <w:r w:rsidRPr="00351AC3">
        <w:rPr>
          <w:b/>
          <w:i/>
          <w:u w:val="single"/>
        </w:rPr>
        <w:t>4.</w:t>
      </w:r>
    </w:p>
    <w:p w:rsidR="000F753C" w:rsidRPr="00351AC3" w:rsidRDefault="000F753C" w:rsidP="000F753C">
      <w:pPr>
        <w:ind w:left="3686" w:hanging="3686"/>
        <w:rPr>
          <w:b/>
        </w:rPr>
      </w:pPr>
      <w:r w:rsidRPr="00351AC3">
        <w:rPr>
          <w:b/>
        </w:rPr>
        <w:t>3/2014.(I.29.) önkormányzati rendelet: A szociális igazgatásról és a szociális, gyermekvédelmi ellátások helyi szabályairól</w:t>
      </w:r>
    </w:p>
    <w:p w:rsidR="000F753C" w:rsidRPr="00351AC3" w:rsidRDefault="000F753C" w:rsidP="000F753C">
      <w:pPr>
        <w:rPr>
          <w:b/>
          <w:i/>
          <w:u w:val="single"/>
        </w:rPr>
      </w:pPr>
    </w:p>
    <w:p w:rsidR="000F753C" w:rsidRPr="00351AC3" w:rsidRDefault="000F753C" w:rsidP="000F753C"/>
    <w:p w:rsidR="000F753C" w:rsidRPr="00351AC3" w:rsidRDefault="000F753C" w:rsidP="000F753C">
      <w:pPr>
        <w:rPr>
          <w:b/>
          <w:i/>
          <w:u w:val="single"/>
        </w:rPr>
      </w:pPr>
      <w:r w:rsidRPr="00351AC3">
        <w:rPr>
          <w:b/>
          <w:i/>
          <w:u w:val="single"/>
        </w:rPr>
        <w:t>5.</w:t>
      </w:r>
    </w:p>
    <w:p w:rsidR="000F753C" w:rsidRPr="00351AC3" w:rsidRDefault="000F753C" w:rsidP="000F753C">
      <w:pPr>
        <w:rPr>
          <w:b/>
          <w:color w:val="000000" w:themeColor="text1"/>
        </w:rPr>
      </w:pPr>
      <w:r w:rsidRPr="00351AC3">
        <w:rPr>
          <w:b/>
        </w:rPr>
        <w:t>4/2014.(I.29.) önkormányzati rendelet</w:t>
      </w:r>
      <w:r w:rsidR="00CC3364" w:rsidRPr="00351AC3">
        <w:rPr>
          <w:b/>
        </w:rPr>
        <w:t>e</w:t>
      </w:r>
      <w:r w:rsidRPr="00351AC3">
        <w:rPr>
          <w:b/>
        </w:rPr>
        <w:t xml:space="preserve">: </w:t>
      </w:r>
      <w:r w:rsidRPr="00351AC3">
        <w:rPr>
          <w:b/>
          <w:color w:val="000000" w:themeColor="text1"/>
          <w:shd w:val="clear" w:color="auto" w:fill="FFFFFF"/>
        </w:rPr>
        <w:t>a nem közművel összegyűjtött háztartási szennyvíz begyűjtésére vonatkozó helyi közszolgáltatásról</w:t>
      </w:r>
    </w:p>
    <w:p w:rsidR="00096406" w:rsidRPr="00351AC3" w:rsidRDefault="00096406">
      <w:pPr>
        <w:rPr>
          <w:i/>
          <w:u w:val="single"/>
        </w:rPr>
      </w:pPr>
    </w:p>
    <w:p w:rsidR="00CC3364" w:rsidRPr="00351AC3" w:rsidRDefault="00CC3364" w:rsidP="00CC3364">
      <w:pPr>
        <w:ind w:left="3686" w:hanging="3686"/>
        <w:rPr>
          <w:b/>
          <w:u w:val="single"/>
        </w:rPr>
      </w:pPr>
      <w:r w:rsidRPr="00351AC3">
        <w:rPr>
          <w:b/>
          <w:u w:val="single"/>
        </w:rPr>
        <w:t>6.</w:t>
      </w:r>
    </w:p>
    <w:p w:rsidR="00CC3364" w:rsidRPr="00351AC3" w:rsidRDefault="00CC3364" w:rsidP="00CC3364">
      <w:pPr>
        <w:ind w:left="3686" w:hanging="3686"/>
        <w:rPr>
          <w:b/>
        </w:rPr>
      </w:pPr>
      <w:r w:rsidRPr="00351AC3">
        <w:rPr>
          <w:b/>
        </w:rPr>
        <w:t>5/2014.(I.29.) önkormányzati rendelete: A települési szilárd hulladékkal kapcsolatos helyi közszolgáltatásról</w:t>
      </w:r>
    </w:p>
    <w:p w:rsidR="00CC3364" w:rsidRPr="00351AC3" w:rsidRDefault="00CC3364" w:rsidP="00CC3364">
      <w:pPr>
        <w:ind w:left="-2622"/>
        <w:jc w:val="both"/>
        <w:rPr>
          <w:b/>
          <w:spacing w:val="34"/>
          <w:u w:val="single"/>
        </w:rPr>
      </w:pPr>
    </w:p>
    <w:p w:rsidR="000F753C" w:rsidRPr="00351AC3" w:rsidRDefault="00CC3364">
      <w:pPr>
        <w:rPr>
          <w:b/>
          <w:u w:val="single"/>
        </w:rPr>
      </w:pPr>
      <w:r w:rsidRPr="00351AC3">
        <w:rPr>
          <w:b/>
          <w:u w:val="single"/>
        </w:rPr>
        <w:t>7.</w:t>
      </w:r>
    </w:p>
    <w:p w:rsidR="00CC3364" w:rsidRPr="00351AC3" w:rsidRDefault="00CC3364">
      <w:pPr>
        <w:rPr>
          <w:b/>
          <w:color w:val="000000" w:themeColor="text1"/>
          <w:shd w:val="clear" w:color="auto" w:fill="FFFFFF"/>
        </w:rPr>
      </w:pPr>
      <w:r w:rsidRPr="00351AC3">
        <w:rPr>
          <w:b/>
        </w:rPr>
        <w:t xml:space="preserve">6/2014.(V.21.) önkormányzati rendelete: </w:t>
      </w:r>
      <w:r w:rsidRPr="00351AC3">
        <w:rPr>
          <w:b/>
          <w:color w:val="000000" w:themeColor="text1"/>
          <w:shd w:val="clear" w:color="auto" w:fill="FFFFFF"/>
        </w:rPr>
        <w:t>Az önkormányzat 2013. évi költségvetési zárszámadásáról</w:t>
      </w:r>
    </w:p>
    <w:p w:rsidR="00CC3364" w:rsidRPr="00351AC3" w:rsidRDefault="00CC3364">
      <w:pPr>
        <w:rPr>
          <w:b/>
          <w:color w:val="000000" w:themeColor="text1"/>
          <w:shd w:val="clear" w:color="auto" w:fill="FFFFFF"/>
        </w:rPr>
      </w:pPr>
    </w:p>
    <w:p w:rsidR="00CC3364" w:rsidRPr="00351AC3" w:rsidRDefault="00CC3364">
      <w:pPr>
        <w:rPr>
          <w:rFonts w:ascii="Georgia" w:hAnsi="Georgia"/>
          <w:color w:val="444444"/>
          <w:u w:val="single"/>
          <w:shd w:val="clear" w:color="auto" w:fill="FFFFFF"/>
        </w:rPr>
      </w:pPr>
      <w:r w:rsidRPr="00351AC3">
        <w:rPr>
          <w:b/>
          <w:color w:val="444444"/>
          <w:u w:val="single"/>
          <w:shd w:val="clear" w:color="auto" w:fill="FFFFFF"/>
        </w:rPr>
        <w:t>8.</w:t>
      </w:r>
      <w:r w:rsidRPr="00351AC3">
        <w:rPr>
          <w:rFonts w:ascii="Georgia" w:hAnsi="Georgia"/>
          <w:color w:val="444444"/>
          <w:u w:val="single"/>
          <w:shd w:val="clear" w:color="auto" w:fill="FFFFFF"/>
        </w:rPr>
        <w:t xml:space="preserve"> </w:t>
      </w:r>
    </w:p>
    <w:p w:rsidR="00CC3364" w:rsidRPr="00351AC3" w:rsidRDefault="00CC3364">
      <w:pPr>
        <w:rPr>
          <w:b/>
          <w:color w:val="000000" w:themeColor="text1"/>
          <w:shd w:val="clear" w:color="auto" w:fill="FFFFFF"/>
        </w:rPr>
      </w:pPr>
      <w:r w:rsidRPr="00351AC3">
        <w:rPr>
          <w:b/>
          <w:color w:val="000000" w:themeColor="text1"/>
          <w:shd w:val="clear" w:color="auto" w:fill="FFFFFF"/>
        </w:rPr>
        <w:t xml:space="preserve">8/2014(V.21.) önkormányzati </w:t>
      </w:r>
      <w:r w:rsidR="00351AC3" w:rsidRPr="00351AC3">
        <w:rPr>
          <w:b/>
          <w:color w:val="000000" w:themeColor="text1"/>
          <w:shd w:val="clear" w:color="auto" w:fill="FFFFFF"/>
        </w:rPr>
        <w:t>rendelete: a</w:t>
      </w:r>
      <w:r w:rsidRPr="00351AC3">
        <w:rPr>
          <w:b/>
          <w:color w:val="000000" w:themeColor="text1"/>
          <w:shd w:val="clear" w:color="auto" w:fill="FFFFFF"/>
        </w:rPr>
        <w:t xml:space="preserve"> készpénzben teljesíthető kiadások eseteiről és értékhatáráról</w:t>
      </w:r>
    </w:p>
    <w:p w:rsidR="00020657" w:rsidRPr="00351AC3" w:rsidRDefault="00020657">
      <w:pPr>
        <w:rPr>
          <w:b/>
          <w:color w:val="000000" w:themeColor="text1"/>
          <w:shd w:val="clear" w:color="auto" w:fill="FFFFFF"/>
        </w:rPr>
      </w:pPr>
    </w:p>
    <w:p w:rsidR="00020657" w:rsidRPr="00351AC3" w:rsidRDefault="00020657">
      <w:pPr>
        <w:rPr>
          <w:rFonts w:ascii="Georgia" w:hAnsi="Georgia"/>
          <w:color w:val="444444"/>
          <w:shd w:val="clear" w:color="auto" w:fill="FFFFFF"/>
        </w:rPr>
      </w:pPr>
    </w:p>
    <w:p w:rsidR="00020657" w:rsidRPr="00351AC3" w:rsidRDefault="00020657">
      <w:pPr>
        <w:rPr>
          <w:b/>
          <w:color w:val="444444"/>
          <w:u w:val="single"/>
          <w:shd w:val="clear" w:color="auto" w:fill="FFFFFF"/>
        </w:rPr>
      </w:pPr>
      <w:r w:rsidRPr="00351AC3">
        <w:rPr>
          <w:b/>
          <w:color w:val="444444"/>
          <w:u w:val="single"/>
          <w:shd w:val="clear" w:color="auto" w:fill="FFFFFF"/>
        </w:rPr>
        <w:t>9.</w:t>
      </w:r>
    </w:p>
    <w:p w:rsidR="00020657" w:rsidRPr="00351AC3" w:rsidRDefault="00020657">
      <w:pPr>
        <w:rPr>
          <w:b/>
          <w:color w:val="000000" w:themeColor="text1"/>
        </w:rPr>
      </w:pPr>
      <w:r w:rsidRPr="00351AC3">
        <w:rPr>
          <w:b/>
          <w:color w:val="000000" w:themeColor="text1"/>
          <w:shd w:val="clear" w:color="auto" w:fill="FFFFFF"/>
        </w:rPr>
        <w:t>10/2014.(IX.11.</w:t>
      </w:r>
      <w:r w:rsidR="00351AC3" w:rsidRPr="00351AC3">
        <w:rPr>
          <w:b/>
          <w:color w:val="000000" w:themeColor="text1"/>
          <w:shd w:val="clear" w:color="auto" w:fill="FFFFFF"/>
        </w:rPr>
        <w:t>) önkormányzati</w:t>
      </w:r>
      <w:r w:rsidRPr="00351AC3">
        <w:rPr>
          <w:b/>
          <w:color w:val="000000" w:themeColor="text1"/>
          <w:shd w:val="clear" w:color="auto" w:fill="FFFFFF"/>
        </w:rPr>
        <w:t xml:space="preserve"> </w:t>
      </w:r>
      <w:r w:rsidR="00351AC3" w:rsidRPr="00351AC3">
        <w:rPr>
          <w:b/>
          <w:color w:val="000000" w:themeColor="text1"/>
          <w:shd w:val="clear" w:color="auto" w:fill="FFFFFF"/>
        </w:rPr>
        <w:t>rendelete: A</w:t>
      </w:r>
      <w:r w:rsidRPr="00351AC3">
        <w:rPr>
          <w:b/>
          <w:color w:val="000000" w:themeColor="text1"/>
          <w:shd w:val="clear" w:color="auto" w:fill="FFFFFF"/>
        </w:rPr>
        <w:t xml:space="preserve"> közterületnév megállapításának, valamint a házak számozásának szabályairól</w:t>
      </w:r>
    </w:p>
    <w:sectPr w:rsidR="00020657" w:rsidRPr="00351AC3" w:rsidSect="0009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53C"/>
    <w:rsid w:val="00020657"/>
    <w:rsid w:val="00096406"/>
    <w:rsid w:val="000F753C"/>
    <w:rsid w:val="00351AC3"/>
    <w:rsid w:val="00CC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F75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0F75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0F753C"/>
    <w:pPr>
      <w:spacing w:after="120"/>
      <w:ind w:left="397" w:firstLine="202"/>
    </w:pPr>
    <w:rPr>
      <w:sz w:val="26"/>
    </w:rPr>
  </w:style>
  <w:style w:type="character" w:customStyle="1" w:styleId="Cmsor1Char">
    <w:name w:val="Címsor 1 Char"/>
    <w:basedOn w:val="Bekezdsalapbettpusa"/>
    <w:link w:val="Cmsor1"/>
    <w:uiPriority w:val="9"/>
    <w:rsid w:val="000F75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F75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F75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2014-12-12T07:46:00Z</dcterms:created>
  <dcterms:modified xsi:type="dcterms:W3CDTF">2014-12-12T08:21:00Z</dcterms:modified>
</cp:coreProperties>
</file>