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4B" w:rsidRPr="00B0084B" w:rsidRDefault="00B0084B" w:rsidP="00B0084B">
      <w:pPr>
        <w:spacing w:after="0" w:line="240" w:lineRule="auto"/>
        <w:jc w:val="right"/>
        <w:rPr>
          <w:rFonts w:ascii="Garamond" w:eastAsia="Times New Roman" w:hAnsi="Garamond" w:cs="Times New Roman"/>
          <w:color w:val="000000"/>
          <w:sz w:val="12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2.  melléklet</w:t>
      </w:r>
      <w:r w:rsidRPr="0024725E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 Ercsi Város Önko</w:t>
      </w:r>
      <w:bookmarkStart w:id="0" w:name="_ftnref8"/>
      <w:r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 xml:space="preserve">rmányzat Képviselő-testületének </w:t>
      </w:r>
      <w:bookmarkEnd w:id="0"/>
      <w:r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2</w:t>
      </w:r>
      <w:r w:rsidRPr="0024725E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/2007.(II.1.) önkormányzati rendeletéhez</w:t>
      </w:r>
    </w:p>
    <w:p w:rsidR="00B0084B" w:rsidRPr="0024725E" w:rsidRDefault="00B0084B" w:rsidP="00B0084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shd w:val="clear" w:color="auto" w:fill="FF00FF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1. pont Utcanév táblák kötelezően alkalmazandó formai és tartalmi elemei</w:t>
      </w:r>
    </w:p>
    <w:p w:rsidR="002F74E1" w:rsidRDefault="002F74E1"/>
    <w:p w:rsidR="00B0084B" w:rsidRDefault="00B0084B">
      <w:r w:rsidRPr="0024725E">
        <w:rPr>
          <w:rFonts w:ascii="Garamond" w:eastAsia="Times New Roman" w:hAnsi="Garamond" w:cs="Times New Roman"/>
          <w:b/>
          <w:bCs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1F4F0906" wp14:editId="3619FBEA">
            <wp:extent cx="5760720" cy="1336594"/>
            <wp:effectExtent l="0" t="0" r="0" b="0"/>
            <wp:docPr id="1" name="Kép 1" descr="Leírás: ercsi utcanev ta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írás: ercsi utcanev tab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2. pont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Ercsi utcanév tábla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Méret: </w:t>
      </w:r>
      <w:r w:rsidRPr="0024725E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660 mm x 200 mm x 5 mm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Méretarány: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 hosszúság 3,</w:t>
      </w:r>
      <w:proofErr w:type="spellStart"/>
      <w:r w:rsidRPr="0024725E">
        <w:rPr>
          <w:rFonts w:ascii="Garamond" w:eastAsia="Times New Roman" w:hAnsi="Garamond" w:cs="Times New Roman"/>
          <w:color w:val="000000"/>
          <w:lang w:eastAsia="hu-HU"/>
        </w:rPr>
        <w:t>3</w:t>
      </w:r>
      <w:proofErr w:type="spellEnd"/>
      <w:r w:rsidRPr="0024725E">
        <w:rPr>
          <w:rFonts w:ascii="Garamond" w:eastAsia="Times New Roman" w:hAnsi="Garamond" w:cs="Times New Roman"/>
          <w:color w:val="000000"/>
          <w:lang w:eastAsia="hu-HU"/>
        </w:rPr>
        <w:t> magasság:1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Utcanév felirat: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Betűtípus: </w:t>
      </w:r>
      <w:proofErr w:type="spellStart"/>
      <w:r w:rsidRPr="0024725E">
        <w:rPr>
          <w:rFonts w:ascii="Garamond" w:eastAsia="Times New Roman" w:hAnsi="Garamond" w:cs="Times New Roman"/>
          <w:color w:val="000000"/>
          <w:lang w:eastAsia="hu-HU"/>
        </w:rPr>
        <w:t>Arrus</w:t>
      </w:r>
      <w:proofErr w:type="spellEnd"/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  <w:proofErr w:type="spellStart"/>
      <w:r w:rsidRPr="0024725E">
        <w:rPr>
          <w:rFonts w:ascii="Garamond" w:eastAsia="Times New Roman" w:hAnsi="Garamond" w:cs="Times New Roman"/>
          <w:color w:val="000000"/>
          <w:lang w:eastAsia="hu-HU"/>
        </w:rPr>
        <w:t>Blk</w:t>
      </w:r>
      <w:proofErr w:type="spellEnd"/>
      <w:r w:rsidRPr="0024725E">
        <w:rPr>
          <w:rFonts w:ascii="Garamond" w:eastAsia="Times New Roman" w:hAnsi="Garamond" w:cs="Times New Roman"/>
          <w:color w:val="000000"/>
          <w:lang w:eastAsia="hu-HU"/>
        </w:rPr>
        <w:t> Bt NORMAL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Felirat magassága: 1/5-e, a tábla teljes magasságának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Felirat magassága: 55mm (adott minta esetében)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Városrész, számozás: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Betűtípus: </w:t>
      </w:r>
      <w:proofErr w:type="spellStart"/>
      <w:r w:rsidRPr="0024725E">
        <w:rPr>
          <w:rFonts w:ascii="Garamond" w:eastAsia="Times New Roman" w:hAnsi="Garamond" w:cs="Times New Roman"/>
          <w:color w:val="000000"/>
          <w:lang w:eastAsia="hu-HU"/>
        </w:rPr>
        <w:t>Arrus</w:t>
      </w:r>
      <w:proofErr w:type="spellEnd"/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  <w:proofErr w:type="spellStart"/>
      <w:r w:rsidRPr="0024725E">
        <w:rPr>
          <w:rFonts w:ascii="Garamond" w:eastAsia="Times New Roman" w:hAnsi="Garamond" w:cs="Times New Roman"/>
          <w:color w:val="000000"/>
          <w:lang w:eastAsia="hu-HU"/>
        </w:rPr>
        <w:t>Blk</w:t>
      </w:r>
      <w:proofErr w:type="spellEnd"/>
      <w:r w:rsidRPr="0024725E">
        <w:rPr>
          <w:rFonts w:ascii="Garamond" w:eastAsia="Times New Roman" w:hAnsi="Garamond" w:cs="Times New Roman"/>
          <w:color w:val="000000"/>
          <w:lang w:eastAsia="hu-HU"/>
        </w:rPr>
        <w:t> Bt NORMAL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Felirat magassága: 1/11-e, a tábla teljes magasságának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Felirat magassága: 23mm (adott minta esetében)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Címer: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Ercsi város címere 4C </w:t>
      </w:r>
      <w:proofErr w:type="spellStart"/>
      <w:r w:rsidRPr="0024725E">
        <w:rPr>
          <w:rFonts w:ascii="Garamond" w:eastAsia="Times New Roman" w:hAnsi="Garamond" w:cs="Times New Roman"/>
          <w:color w:val="000000"/>
          <w:lang w:eastAsia="hu-HU"/>
        </w:rPr>
        <w:t>color</w:t>
      </w:r>
      <w:proofErr w:type="spellEnd"/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Felirat magassága: 1/2,8-e, a tábla teljes magasságának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Felirat magassága: 90mm (adott minta esetében)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Belső kontúr: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vonalvastagsága 2 mm (adott minta esetén)</w:t>
      </w:r>
    </w:p>
    <w:p w:rsidR="00B0084B" w:rsidRPr="0024725E" w:rsidRDefault="00B0084B" w:rsidP="00B0084B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24725E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24725E">
        <w:rPr>
          <w:rFonts w:ascii="Garamond" w:eastAsia="Times New Roman" w:hAnsi="Garamond" w:cs="Times New Roman"/>
          <w:color w:val="000000"/>
          <w:lang w:eastAsia="hu-HU"/>
        </w:rPr>
        <w:t>tábla széleitől való távolság 20 mm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 </w:t>
      </w:r>
      <w:r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3</w:t>
      </w:r>
      <w:proofErr w:type="gramStart"/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.pont</w:t>
      </w:r>
      <w:proofErr w:type="gramEnd"/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Útbaigazító táblák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Közterületen, közlekedési út sarkán, oszlopon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A város címerének színeiben, annak tartalmi elemeire is utalva, azaz: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- kék: városrész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- narancs: épület, intézmény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- zöld: közpark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705928" w:rsidRDefault="00B0084B" w:rsidP="00B0084B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hu-HU"/>
        </w:rPr>
      </w:pPr>
      <w:r w:rsidRPr="0024725E">
        <w:rPr>
          <w:rFonts w:ascii="Garamond" w:eastAsia="Times New Roman" w:hAnsi="Garamond" w:cs="Times New Roman"/>
          <w:noProof/>
          <w:color w:val="000000"/>
          <w:lang w:eastAsia="hu-HU"/>
        </w:rPr>
        <w:lastRenderedPageBreak/>
        <w:drawing>
          <wp:inline distT="0" distB="0" distL="0" distR="0" wp14:anchorId="12BD6333" wp14:editId="069369AE">
            <wp:extent cx="6868636" cy="8078113"/>
            <wp:effectExtent l="0" t="0" r="8890" b="0"/>
            <wp:docPr id="2" name="Kép 2" descr="Leírás: utcatábla 3fé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írás: utcatábla 3fé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252" cy="807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25E">
        <w:rPr>
          <w:rFonts w:ascii="Garamond" w:eastAsia="Times New Roman" w:hAnsi="Garamond" w:cs="Times New Roman"/>
          <w:color w:val="000000"/>
          <w:lang w:eastAsia="hu-HU"/>
        </w:rPr>
        <w:br w:type="page"/>
      </w: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4. pont: Városrészi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lehatárolások és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elnevezések   </w:t>
      </w:r>
      <w:r w:rsidR="00705928">
        <w:rPr>
          <w:rFonts w:ascii="Times New Roman" w:eastAsia="Times New Roman" w:hAnsi="Times New Roman" w:cs="Times New Roman"/>
          <w:b/>
          <w:sz w:val="12"/>
          <w:szCs w:val="24"/>
          <w:lang w:eastAsia="hu-HU"/>
        </w:rPr>
        <w:t>Módosította</w:t>
      </w:r>
      <w:proofErr w:type="gramEnd"/>
      <w:r w:rsidR="00705928">
        <w:rPr>
          <w:rFonts w:ascii="Times New Roman" w:eastAsia="Times New Roman" w:hAnsi="Times New Roman" w:cs="Times New Roman"/>
          <w:b/>
          <w:sz w:val="12"/>
          <w:szCs w:val="24"/>
          <w:lang w:eastAsia="hu-HU"/>
        </w:rPr>
        <w:t>: 7/2014. (VI.25.) ök. rendelet. Hatályos: 2014. június 26.</w:t>
      </w:r>
      <w:bookmarkStart w:id="1" w:name="_GoBack"/>
      <w:bookmarkEnd w:id="1"/>
    </w:p>
    <w:p w:rsidR="00B0084B" w:rsidRPr="00EC7572" w:rsidRDefault="00B0084B" w:rsidP="00B00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Ercsi Város Önkormányzat Képviselő-testülete a városrészek határvonalait az alábbiak szerint fogadja el: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Pr="00EC7572" w:rsidRDefault="00B0084B" w:rsidP="00B0084B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Tótlik</w:t>
      </w:r>
      <w:proofErr w:type="spellEnd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Híd u. Rába patak – Csokonai u. – Csokonai u. és a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Dunasor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 eső területek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Dunasor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Duna vonala mentén a Kompkikötőig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Újsor: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Csokonai u. – Hadak u. – Battai u. – Rába patak – a Szent János Nagyhíd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Default="00B0084B" w:rsidP="00B0084B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Belváros: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Rába patak gyaloghídtól – Bajcsy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– Eötvös u. – Táncsics M. u. – Dózsa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Esze T.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Egészségházig. Északon: a Semmelweis u. - Temető u. - Mártírok u.</w:t>
      </w:r>
    </w:p>
    <w:p w:rsidR="00B0084B" w:rsidRPr="00EC7572" w:rsidRDefault="00B0084B" w:rsidP="00B0084B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Belmajor</w:t>
      </w:r>
      <w:proofErr w:type="spellEnd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Református templom – Dózsa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úti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lámpás kereszteződés – Rákóczi F. u. –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Ybl u. – Honvéd u. – Fűzfa u. –  Református templom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Angolkert: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Eötvös J.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Bajcsy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– Török u. – Panoráma u. – Villanytelep u. – Dózsa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Táncsics M. u.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Szőlőhegy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Török u. – Bajcsy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30. kereszteződés – Panoráma u. – Villanytelep u. –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kerítésig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Szabadság u. – Névtelen u. – Bajcsy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. u. 30.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kereszteződés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Ipari Park: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Bajcsy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vége (Vörös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Köröszt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– Névtelen u – Rákóczi F.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6. sz. főút –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régi 6-os út és az új 6-os út Y elágazás – vissza a Vörös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Köröszt-ig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Duna part: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Komp kikötő – Sirály köz – Bajcsy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– régi 6-os út és az új 6-os út Y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elágazás – Honvédségi 1-es lejáró – Duna vonala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Laktanya: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0084B" w:rsidRDefault="00B0084B" w:rsidP="00B0084B">
      <w:pPr>
        <w:spacing w:after="0" w:line="360" w:lineRule="auto"/>
        <w:ind w:left="2120" w:hanging="2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</w:t>
      </w: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jtelep: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Rába part a gyaloghídtól – Battai útig. Északon: belterületi határvonal. Nyugatról: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belterületi határvonal a Budai Nagy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útig –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Zrínyi u.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kerítésig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Keletre: Rákóczi u. – Dózsa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lámpás kereszteződés – Arany János útig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0084B" w:rsidRPr="00EC7572" w:rsidRDefault="00B0084B" w:rsidP="00B0084B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 </w:t>
      </w:r>
    </w:p>
    <w:p w:rsidR="00B0084B" w:rsidRPr="00EC7572" w:rsidRDefault="00B0084B" w:rsidP="00B0084B">
      <w:pPr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Kertváros-Ledina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Budai Nagy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úttól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tra: Zrínyi M. u. – Deák F.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Vasútállomásig, Északra: a vasúti sínek mellett belterületi határvonal. Északon: a belterületi határvonal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Cukorgyári lakótelep: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Vasúti átjáró 6304. sz. út – Cukorgyári bekötő út – Vízmű út a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vasúti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átjáróig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Vízmű lakótelep ennek a területnek része.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Savanyúrét: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Deák F.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úttól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Délre a vasúti sínek mellett – Kandó K.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Nyár utcáig –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Kisfaludy u – Gorkij fasor – Deák F.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útig</w:t>
      </w:r>
      <w:proofErr w:type="gramEnd"/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Öreghegy: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Nyár u. vasúti sínek mellett – Akácfa u. belterületi határvonalig – 2406/2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telepig – 6. sz. főúton Rákóczi F. u. –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kerítésig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Gorkij fasor – Kisfaludy utca déli határvonal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Szlatina</w:t>
      </w:r>
      <w:proofErr w:type="spellEnd"/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régi Vízmű telep – Tsz állattartó telep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Sinatelep: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Alsó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Sina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Új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Sina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városrész nevek az utcanév táblákon fenti elnevezésekkel kerülnek feltüntetésre.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Városrészek régi nevei: </w:t>
      </w: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Belváros: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Rogihegy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Újsor: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Déra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árok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Angolkert: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Brettyó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Duna part: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Sziget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Gömbölyű sziget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Újtelep: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Tiszti lakótelep </w:t>
      </w:r>
    </w:p>
    <w:p w:rsidR="00B0084B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0084B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Hidak nevei: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Szent János Nagyhíd, Kishíd, Komphíd, Gyaloghíd, Királyhíd</w:t>
      </w:r>
    </w:p>
    <w:p w:rsidR="00B0084B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Lépcsők nevei: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Róna lépcső (Vízvári – Mártírok útja között)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Sirály lépcső (Sirály köz – Mártírok útja között)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Basa lépcső (Jászai M. – Eötvös J. </w:t>
      </w:r>
      <w:proofErr w:type="gram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között)</w:t>
      </w:r>
    </w:p>
    <w:p w:rsidR="00B0084B" w:rsidRPr="00EC7572" w:rsidRDefault="00B0084B" w:rsidP="00B00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Panoráma lépcső (Panoráma u. – Lejtősor u. között) 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Dankó lépcső (Dankó P. köz – </w:t>
      </w:r>
      <w:proofErr w:type="spellStart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>Dunasor</w:t>
      </w:r>
      <w:proofErr w:type="spellEnd"/>
      <w:r w:rsidRPr="00EC75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között)</w:t>
      </w:r>
    </w:p>
    <w:p w:rsidR="00B0084B" w:rsidRPr="0024725E" w:rsidRDefault="00B0084B" w:rsidP="00B0084B">
      <w:pPr>
        <w:spacing w:after="0" w:line="240" w:lineRule="auto"/>
        <w:ind w:right="-828" w:hanging="1080"/>
        <w:rPr>
          <w:rFonts w:ascii="Garamond" w:eastAsia="Times New Roman" w:hAnsi="Garamond" w:cs="Times New Roman"/>
          <w:color w:val="000000"/>
          <w:lang w:eastAsia="hu-HU"/>
        </w:rPr>
      </w:pPr>
    </w:p>
    <w:p w:rsidR="00B0084B" w:rsidRPr="0024725E" w:rsidRDefault="00B0084B" w:rsidP="00B0084B">
      <w:pPr>
        <w:spacing w:after="0" w:line="240" w:lineRule="auto"/>
        <w:ind w:firstLine="540"/>
        <w:rPr>
          <w:rFonts w:ascii="Garamond" w:eastAsia="Times New Roman" w:hAnsi="Garamond" w:cs="Times New Roman"/>
          <w:color w:val="000000"/>
          <w:lang w:eastAsia="hu-HU"/>
        </w:rPr>
      </w:pPr>
    </w:p>
    <w:p w:rsidR="00B0084B" w:rsidRPr="0024725E" w:rsidRDefault="00B0084B" w:rsidP="00B0084B">
      <w:pPr>
        <w:spacing w:after="0" w:line="240" w:lineRule="auto"/>
        <w:ind w:firstLine="540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b/>
          <w:bCs/>
          <w:color w:val="000000"/>
          <w:lang w:eastAsia="hu-HU"/>
        </w:rPr>
        <w:t> </w:t>
      </w:r>
    </w:p>
    <w:p w:rsidR="00B0084B" w:rsidRPr="0024725E" w:rsidRDefault="00B0084B" w:rsidP="00B0084B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24725E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B0084B" w:rsidRDefault="00B0084B"/>
    <w:sectPr w:rsidR="00B0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4B" w:rsidRDefault="00B0084B" w:rsidP="00B0084B">
      <w:pPr>
        <w:spacing w:after="0" w:line="240" w:lineRule="auto"/>
      </w:pPr>
      <w:r>
        <w:separator/>
      </w:r>
    </w:p>
  </w:endnote>
  <w:endnote w:type="continuationSeparator" w:id="0">
    <w:p w:rsidR="00B0084B" w:rsidRDefault="00B0084B" w:rsidP="00B0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4B" w:rsidRDefault="00B0084B" w:rsidP="00B0084B">
      <w:pPr>
        <w:spacing w:after="0" w:line="240" w:lineRule="auto"/>
      </w:pPr>
      <w:r>
        <w:separator/>
      </w:r>
    </w:p>
  </w:footnote>
  <w:footnote w:type="continuationSeparator" w:id="0">
    <w:p w:rsidR="00B0084B" w:rsidRDefault="00B0084B" w:rsidP="00B0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4B"/>
    <w:rsid w:val="002F74E1"/>
    <w:rsid w:val="00532D71"/>
    <w:rsid w:val="006A5593"/>
    <w:rsid w:val="00705928"/>
    <w:rsid w:val="0097017F"/>
    <w:rsid w:val="00B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8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0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84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084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084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008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8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0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84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084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084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00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2</cp:revision>
  <dcterms:created xsi:type="dcterms:W3CDTF">2014-06-30T09:44:00Z</dcterms:created>
  <dcterms:modified xsi:type="dcterms:W3CDTF">2014-06-30T11:21:00Z</dcterms:modified>
</cp:coreProperties>
</file>