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74234" w14:textId="77777777" w:rsidR="00E979AD" w:rsidRPr="00551375" w:rsidRDefault="00E979AD" w:rsidP="00E979AD">
      <w:pPr>
        <w:rPr>
          <w:rFonts w:ascii="Times New Roman" w:hAnsi="Times New Roman"/>
          <w:b/>
        </w:rPr>
      </w:pPr>
      <w:r w:rsidRPr="00551375">
        <w:rPr>
          <w:rFonts w:ascii="Times New Roman" w:hAnsi="Times New Roman"/>
          <w:b/>
          <w:color w:val="000000"/>
          <w:kern w:val="2"/>
          <w:lang w:eastAsia="hi-IN" w:bidi="hi-IN"/>
        </w:rPr>
        <w:t>Indokolás</w:t>
      </w:r>
    </w:p>
    <w:p w14:paraId="4D937C43" w14:textId="77777777" w:rsidR="00E979AD" w:rsidRPr="00551375" w:rsidRDefault="00E979AD" w:rsidP="00E979AD">
      <w:pPr>
        <w:widowControl w:val="0"/>
        <w:suppressAutoHyphens/>
        <w:autoSpaceDE w:val="0"/>
        <w:rPr>
          <w:rFonts w:ascii="Times New Roman" w:hAnsi="Times New Roman"/>
          <w:color w:val="000000"/>
          <w:kern w:val="2"/>
          <w:lang w:eastAsia="hi-IN" w:bidi="hi-IN"/>
        </w:rPr>
      </w:pPr>
    </w:p>
    <w:p w14:paraId="2E12F919" w14:textId="77777777" w:rsidR="00E979AD" w:rsidRDefault="00E979AD" w:rsidP="00E979AD">
      <w:pPr>
        <w:rPr>
          <w:rFonts w:ascii="Times New Roman" w:hAnsi="Times New Roman"/>
          <w:u w:val="single"/>
        </w:rPr>
      </w:pPr>
      <w:r w:rsidRPr="00551375">
        <w:rPr>
          <w:rFonts w:ascii="Times New Roman" w:hAnsi="Times New Roman"/>
          <w:u w:val="single"/>
        </w:rPr>
        <w:t>Általános indokolás</w:t>
      </w:r>
    </w:p>
    <w:p w14:paraId="28EAF6FF" w14:textId="77777777" w:rsidR="00E979AD" w:rsidRPr="00CB7251" w:rsidRDefault="00E979AD" w:rsidP="00E979AD">
      <w:pPr>
        <w:rPr>
          <w:rFonts w:ascii="Times New Roman" w:hAnsi="Times New Roman"/>
          <w:u w:val="single"/>
        </w:rPr>
      </w:pPr>
      <w:r w:rsidRPr="00CB7251">
        <w:rPr>
          <w:rFonts w:ascii="Times New Roman" w:hAnsi="Times New Roman"/>
        </w:rPr>
        <w:t>A helyi adókról szóló 1990. évi C. törvény</w:t>
      </w:r>
      <w:r>
        <w:t xml:space="preserve"> </w:t>
      </w:r>
      <w:r w:rsidRPr="00CB7251">
        <w:rPr>
          <w:rFonts w:ascii="Times New Roman" w:hAnsi="Times New Roman"/>
        </w:rPr>
        <w:t>felhatalmazása és rendelkezései szerint a települési önkormányzat rendelettel az illetékességi területén helyi adókat vezethet be</w:t>
      </w:r>
    </w:p>
    <w:p w14:paraId="59124FFB" w14:textId="77777777" w:rsidR="00E979AD" w:rsidRPr="00551375" w:rsidRDefault="00E979AD" w:rsidP="00E979AD">
      <w:pPr>
        <w:rPr>
          <w:rFonts w:ascii="Times New Roman" w:hAnsi="Times New Roman"/>
        </w:rPr>
      </w:pPr>
      <w:r w:rsidRPr="00551375">
        <w:rPr>
          <w:rFonts w:ascii="Times New Roman" w:hAnsi="Times New Roman"/>
        </w:rPr>
        <w:t>Az önkormányzat adómegállapítási joga kiterjed arra, hogy a helyi adó mértékét a helyi sajátosságokhoz, az önkormányzat gazdálkodási követelményeihez és az adóalanyok teherviselő képességeihez igazodóan – a törvényben meghatározott felső (adómaximum) határokra figyelemmel – megállapítsa, módosítsa.</w:t>
      </w:r>
    </w:p>
    <w:p w14:paraId="2E9324A1" w14:textId="77777777" w:rsidR="00E979AD" w:rsidRPr="00551375" w:rsidRDefault="00E979AD" w:rsidP="00E979AD">
      <w:pPr>
        <w:rPr>
          <w:rFonts w:ascii="Times New Roman" w:hAnsi="Times New Roman"/>
        </w:rPr>
      </w:pPr>
      <w:r w:rsidRPr="00551375">
        <w:rPr>
          <w:rFonts w:ascii="Times New Roman" w:hAnsi="Times New Roman"/>
        </w:rPr>
        <w:t xml:space="preserve"> </w:t>
      </w:r>
    </w:p>
    <w:p w14:paraId="5DF10329" w14:textId="77777777" w:rsidR="00E979AD" w:rsidRPr="00551375" w:rsidRDefault="00E979AD" w:rsidP="00E979AD">
      <w:pPr>
        <w:rPr>
          <w:rFonts w:ascii="Times New Roman" w:hAnsi="Times New Roman"/>
          <w:u w:val="single"/>
        </w:rPr>
      </w:pPr>
      <w:r w:rsidRPr="00551375">
        <w:rPr>
          <w:rFonts w:ascii="Times New Roman" w:hAnsi="Times New Roman"/>
          <w:u w:val="single"/>
        </w:rPr>
        <w:t>Részletes indokolás</w:t>
      </w:r>
    </w:p>
    <w:p w14:paraId="02133176" w14:textId="77777777" w:rsidR="00E979AD" w:rsidRPr="00551375" w:rsidRDefault="00E979AD" w:rsidP="00E979AD">
      <w:pPr>
        <w:rPr>
          <w:rFonts w:ascii="Times New Roman" w:hAnsi="Times New Roman"/>
        </w:rPr>
      </w:pPr>
    </w:p>
    <w:p w14:paraId="355D2F1E" w14:textId="77777777" w:rsidR="00E979AD" w:rsidRPr="00551375" w:rsidRDefault="00E979AD" w:rsidP="00E979AD">
      <w:pPr>
        <w:rPr>
          <w:rFonts w:ascii="Times New Roman" w:hAnsi="Times New Roman"/>
        </w:rPr>
      </w:pPr>
      <w:r w:rsidRPr="00F0002F">
        <w:rPr>
          <w:rFonts w:ascii="Times New Roman" w:hAnsi="Times New Roman"/>
          <w:b/>
          <w:bCs/>
        </w:rPr>
        <w:t>1.§-</w:t>
      </w:r>
      <w:proofErr w:type="gramStart"/>
      <w:r w:rsidRPr="00F0002F">
        <w:rPr>
          <w:rFonts w:ascii="Times New Roman" w:hAnsi="Times New Roman"/>
          <w:b/>
          <w:bCs/>
        </w:rPr>
        <w:t>hoz</w:t>
      </w:r>
      <w:r w:rsidRPr="00551375">
        <w:rPr>
          <w:rFonts w:ascii="Times New Roman" w:hAnsi="Times New Roman"/>
        </w:rPr>
        <w:t xml:space="preserve"> :</w:t>
      </w:r>
      <w:proofErr w:type="gramEnd"/>
      <w:r w:rsidRPr="00551375">
        <w:rPr>
          <w:rFonts w:ascii="Times New Roman" w:hAnsi="Times New Roman"/>
        </w:rPr>
        <w:t xml:space="preserve"> A bevezet</w:t>
      </w:r>
      <w:r>
        <w:rPr>
          <w:rFonts w:ascii="Times New Roman" w:hAnsi="Times New Roman"/>
        </w:rPr>
        <w:t>ett helyi adókat sorolja fel.</w:t>
      </w:r>
      <w:r w:rsidRPr="00551375">
        <w:rPr>
          <w:rFonts w:ascii="Times New Roman" w:hAnsi="Times New Roman"/>
        </w:rPr>
        <w:t xml:space="preserve">    </w:t>
      </w:r>
    </w:p>
    <w:p w14:paraId="52E57508" w14:textId="74DD7F85" w:rsidR="00E979AD" w:rsidRDefault="00E979AD" w:rsidP="00E979AD">
      <w:pPr>
        <w:rPr>
          <w:rFonts w:ascii="Times New Roman" w:hAnsi="Times New Roman"/>
        </w:rPr>
      </w:pPr>
      <w:r w:rsidRPr="00F0002F">
        <w:rPr>
          <w:rFonts w:ascii="Times New Roman" w:hAnsi="Times New Roman"/>
          <w:b/>
          <w:bCs/>
        </w:rPr>
        <w:t>2.§</w:t>
      </w:r>
      <w:proofErr w:type="spellStart"/>
      <w:r w:rsidRPr="00F0002F">
        <w:rPr>
          <w:rFonts w:ascii="Times New Roman" w:hAnsi="Times New Roman"/>
          <w:b/>
          <w:bCs/>
        </w:rPr>
        <w:t>-</w:t>
      </w:r>
      <w:proofErr w:type="gramStart"/>
      <w:r w:rsidRPr="00F0002F">
        <w:rPr>
          <w:rFonts w:ascii="Times New Roman" w:hAnsi="Times New Roman"/>
          <w:b/>
          <w:bCs/>
        </w:rPr>
        <w:t>hoz</w:t>
      </w:r>
      <w:proofErr w:type="spellEnd"/>
      <w:r w:rsidRPr="00551375">
        <w:rPr>
          <w:rFonts w:ascii="Times New Roman" w:hAnsi="Times New Roman"/>
        </w:rPr>
        <w:t xml:space="preserve"> :</w:t>
      </w:r>
      <w:proofErr w:type="gramEnd"/>
      <w:r w:rsidRPr="00551375">
        <w:rPr>
          <w:rFonts w:ascii="Times New Roman" w:hAnsi="Times New Roman"/>
        </w:rPr>
        <w:t xml:space="preserve"> A </w:t>
      </w:r>
      <w:r w:rsidR="00E9129D">
        <w:rPr>
          <w:rFonts w:ascii="Times New Roman" w:hAnsi="Times New Roman"/>
        </w:rPr>
        <w:t>telekadó</w:t>
      </w:r>
      <w:r w:rsidRPr="00551375">
        <w:rPr>
          <w:rFonts w:ascii="Times New Roman" w:hAnsi="Times New Roman"/>
        </w:rPr>
        <w:t xml:space="preserve"> mértékét határozza meg</w:t>
      </w:r>
      <w:r>
        <w:rPr>
          <w:rFonts w:ascii="Times New Roman" w:hAnsi="Times New Roman"/>
        </w:rPr>
        <w:t>.</w:t>
      </w:r>
    </w:p>
    <w:p w14:paraId="70720A40" w14:textId="478DAD26" w:rsidR="00E9129D" w:rsidRDefault="00E9129D" w:rsidP="00E979AD">
      <w:pPr>
        <w:rPr>
          <w:rFonts w:ascii="Times New Roman" w:hAnsi="Times New Roman"/>
        </w:rPr>
      </w:pPr>
      <w:r w:rsidRPr="00E9129D">
        <w:rPr>
          <w:rFonts w:ascii="Times New Roman" w:hAnsi="Times New Roman"/>
          <w:b/>
        </w:rPr>
        <w:t>3.§</w:t>
      </w:r>
      <w:proofErr w:type="spellStart"/>
      <w:r w:rsidRPr="00E9129D">
        <w:rPr>
          <w:rFonts w:ascii="Times New Roman" w:hAnsi="Times New Roman"/>
          <w:b/>
        </w:rPr>
        <w:t>-hoz</w:t>
      </w:r>
      <w:proofErr w:type="spellEnd"/>
      <w:r>
        <w:rPr>
          <w:rFonts w:ascii="Times New Roman" w:hAnsi="Times New Roman"/>
        </w:rPr>
        <w:t xml:space="preserve">: A </w:t>
      </w:r>
      <w:r>
        <w:rPr>
          <w:rFonts w:ascii="Times New Roman" w:hAnsi="Times New Roman"/>
        </w:rPr>
        <w:t>tele</w:t>
      </w:r>
      <w:r>
        <w:rPr>
          <w:rFonts w:ascii="Times New Roman" w:hAnsi="Times New Roman"/>
        </w:rPr>
        <w:t>kadóra vonatkozó</w:t>
      </w:r>
      <w:r>
        <w:rPr>
          <w:rFonts w:ascii="Times New Roman" w:hAnsi="Times New Roman"/>
        </w:rPr>
        <w:t xml:space="preserve"> adómentes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éget</w:t>
      </w:r>
      <w:r>
        <w:rPr>
          <w:rFonts w:ascii="Times New Roman" w:hAnsi="Times New Roman"/>
        </w:rPr>
        <w:t xml:space="preserve"> határozza meg.</w:t>
      </w:r>
    </w:p>
    <w:p w14:paraId="116E5114" w14:textId="213871FC" w:rsidR="00E9129D" w:rsidRPr="00551375" w:rsidRDefault="00E9129D" w:rsidP="00E979AD">
      <w:pPr>
        <w:rPr>
          <w:rFonts w:ascii="Times New Roman" w:hAnsi="Times New Roman"/>
        </w:rPr>
      </w:pPr>
      <w:r>
        <w:rPr>
          <w:rFonts w:ascii="Times New Roman" w:hAnsi="Times New Roman"/>
        </w:rPr>
        <w:t>4.§</w:t>
      </w:r>
      <w:proofErr w:type="spellStart"/>
      <w:r>
        <w:rPr>
          <w:rFonts w:ascii="Times New Roman" w:hAnsi="Times New Roman"/>
        </w:rPr>
        <w:t>-hoz</w:t>
      </w:r>
      <w:proofErr w:type="spellEnd"/>
      <w:r>
        <w:rPr>
          <w:rFonts w:ascii="Times New Roman" w:hAnsi="Times New Roman"/>
        </w:rPr>
        <w:t>: A magánszemély kommunális adója mértékét és adókedvezményét határozza meg.</w:t>
      </w:r>
    </w:p>
    <w:p w14:paraId="4D117002" w14:textId="1418AB3F" w:rsidR="00E979AD" w:rsidRDefault="00E9129D" w:rsidP="00E979AD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 w:rsidR="00E979AD" w:rsidRPr="00F0002F">
        <w:rPr>
          <w:rFonts w:ascii="Times New Roman" w:hAnsi="Times New Roman"/>
          <w:b/>
          <w:bCs/>
        </w:rPr>
        <w:t>.§</w:t>
      </w:r>
      <w:proofErr w:type="spellStart"/>
      <w:r w:rsidR="00E979AD" w:rsidRPr="00F0002F">
        <w:rPr>
          <w:rFonts w:ascii="Times New Roman" w:hAnsi="Times New Roman"/>
          <w:b/>
          <w:bCs/>
        </w:rPr>
        <w:t>-hoz</w:t>
      </w:r>
      <w:proofErr w:type="spellEnd"/>
      <w:r w:rsidR="00E979AD" w:rsidRPr="00551375">
        <w:rPr>
          <w:rFonts w:ascii="Times New Roman" w:hAnsi="Times New Roman"/>
        </w:rPr>
        <w:t xml:space="preserve">: </w:t>
      </w:r>
      <w:r w:rsidR="00E979AD">
        <w:rPr>
          <w:rFonts w:ascii="Times New Roman" w:hAnsi="Times New Roman"/>
        </w:rPr>
        <w:t>Az idege</w:t>
      </w:r>
      <w:r>
        <w:rPr>
          <w:rFonts w:ascii="Times New Roman" w:hAnsi="Times New Roman"/>
        </w:rPr>
        <w:t xml:space="preserve">nforgalmi adó alapját, mértékét </w:t>
      </w:r>
      <w:r w:rsidR="00E979AD">
        <w:rPr>
          <w:rFonts w:ascii="Times New Roman" w:hAnsi="Times New Roman"/>
        </w:rPr>
        <w:t>tartalmazza.</w:t>
      </w:r>
    </w:p>
    <w:p w14:paraId="3102D3DF" w14:textId="77777777" w:rsidR="00E979AD" w:rsidRDefault="00E979AD" w:rsidP="00E979AD">
      <w:pPr>
        <w:rPr>
          <w:rFonts w:ascii="Times New Roman" w:hAnsi="Times New Roman"/>
        </w:rPr>
      </w:pPr>
      <w:r w:rsidRPr="00F0002F">
        <w:rPr>
          <w:rFonts w:ascii="Times New Roman" w:hAnsi="Times New Roman"/>
          <w:b/>
          <w:bCs/>
        </w:rPr>
        <w:t>6.§-hoz</w:t>
      </w:r>
      <w:r>
        <w:rPr>
          <w:rFonts w:ascii="Times New Roman" w:hAnsi="Times New Roman"/>
        </w:rPr>
        <w:t xml:space="preserve">: Az állandó és az ideiglenes jelleggel végzett iparűzési tevékenység után fizetett adó </w:t>
      </w:r>
    </w:p>
    <w:p w14:paraId="5486CF01" w14:textId="77777777" w:rsidR="00E979AD" w:rsidRDefault="00E979AD" w:rsidP="00E979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mértékét állapítja meg.</w:t>
      </w:r>
    </w:p>
    <w:p w14:paraId="31A46D22" w14:textId="05F6DEEB" w:rsidR="00E979AD" w:rsidRPr="00990D4B" w:rsidRDefault="00E979AD" w:rsidP="00E979AD">
      <w:pPr>
        <w:rPr>
          <w:rFonts w:ascii="Times New Roman" w:hAnsi="Times New Roman"/>
        </w:rPr>
      </w:pPr>
      <w:r w:rsidRPr="00F0002F">
        <w:rPr>
          <w:rFonts w:ascii="Times New Roman" w:hAnsi="Times New Roman"/>
          <w:b/>
          <w:bCs/>
        </w:rPr>
        <w:t>7.§-hoz</w:t>
      </w:r>
      <w:r>
        <w:rPr>
          <w:rFonts w:ascii="Times New Roman" w:hAnsi="Times New Roman"/>
        </w:rPr>
        <w:t>: A</w:t>
      </w:r>
      <w:r w:rsidRPr="00551375">
        <w:rPr>
          <w:rFonts w:ascii="Times New Roman" w:hAnsi="Times New Roman"/>
        </w:rPr>
        <w:t xml:space="preserve"> rendelet hatályba lépésének időpontját szabályozza.</w:t>
      </w:r>
      <w:bookmarkStart w:id="0" w:name="_GoBack"/>
      <w:bookmarkEnd w:id="0"/>
      <w:r>
        <w:rPr>
          <w:rFonts w:ascii="Times New Roman" w:hAnsi="Times New Roman"/>
        </w:rPr>
        <w:t xml:space="preserve"> Megnevezi az ugyanebben a tárgyban hatályát vesztő önkormányzati rendeletet.</w:t>
      </w:r>
    </w:p>
    <w:p w14:paraId="0BFB88CC" w14:textId="77777777" w:rsidR="00E979AD" w:rsidRPr="00551375" w:rsidRDefault="00E979AD" w:rsidP="00E979AD">
      <w:pPr>
        <w:rPr>
          <w:rFonts w:ascii="Times New Roman" w:hAnsi="Times New Roman"/>
        </w:rPr>
      </w:pPr>
    </w:p>
    <w:p w14:paraId="46CCF3C5" w14:textId="77777777" w:rsidR="00E979AD" w:rsidRDefault="00E979AD"/>
    <w:sectPr w:rsidR="00E97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AD"/>
    <w:rsid w:val="00DA1370"/>
    <w:rsid w:val="00E9129D"/>
    <w:rsid w:val="00E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4FD5"/>
  <w15:chartTrackingRefBased/>
  <w15:docId w15:val="{4BA68D1D-C060-4F8C-AF56-EC892C45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79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Polgarmesteri Hivatal</cp:lastModifiedBy>
  <cp:revision>2</cp:revision>
  <dcterms:created xsi:type="dcterms:W3CDTF">2019-12-03T13:08:00Z</dcterms:created>
  <dcterms:modified xsi:type="dcterms:W3CDTF">2019-12-03T13:08:00Z</dcterms:modified>
</cp:coreProperties>
</file>