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AB" w:rsidRPr="00BF1259" w:rsidRDefault="00C736AB" w:rsidP="00C736AB">
      <w:pPr>
        <w:shd w:val="clear" w:color="auto" w:fill="FFFFFF"/>
        <w:contextualSpacing/>
        <w:jc w:val="both"/>
      </w:pPr>
    </w:p>
    <w:p w:rsidR="00C736AB" w:rsidRPr="00BF1259" w:rsidRDefault="00C736AB" w:rsidP="00C736AB">
      <w:pPr>
        <w:shd w:val="clear" w:color="auto" w:fill="FFFFFF"/>
        <w:ind w:left="2832"/>
        <w:jc w:val="both"/>
        <w:rPr>
          <w:b/>
          <w:sz w:val="23"/>
          <w:szCs w:val="23"/>
        </w:rPr>
      </w:pPr>
      <w:r w:rsidRPr="00BF1259">
        <w:rPr>
          <w:b/>
          <w:sz w:val="23"/>
          <w:szCs w:val="23"/>
        </w:rPr>
        <w:t xml:space="preserve">1. sz. melléklet a </w:t>
      </w:r>
      <w:r>
        <w:rPr>
          <w:b/>
          <w:sz w:val="23"/>
          <w:szCs w:val="23"/>
        </w:rPr>
        <w:t>6</w:t>
      </w:r>
      <w:r w:rsidRPr="00BF1259">
        <w:rPr>
          <w:b/>
          <w:sz w:val="23"/>
          <w:szCs w:val="23"/>
        </w:rPr>
        <w:t>/2014. (</w:t>
      </w:r>
      <w:r>
        <w:rPr>
          <w:b/>
          <w:sz w:val="23"/>
          <w:szCs w:val="23"/>
        </w:rPr>
        <w:t>IX</w:t>
      </w:r>
      <w:r w:rsidRPr="00BF1259">
        <w:rPr>
          <w:b/>
          <w:sz w:val="23"/>
          <w:szCs w:val="23"/>
        </w:rPr>
        <w:t>.</w:t>
      </w:r>
      <w:r w:rsidR="00791DDA">
        <w:rPr>
          <w:b/>
          <w:sz w:val="23"/>
          <w:szCs w:val="23"/>
        </w:rPr>
        <w:t xml:space="preserve"> </w:t>
      </w:r>
      <w:bookmarkStart w:id="0" w:name="_GoBack"/>
      <w:bookmarkEnd w:id="0"/>
      <w:r>
        <w:rPr>
          <w:b/>
          <w:sz w:val="23"/>
          <w:szCs w:val="23"/>
        </w:rPr>
        <w:t>3</w:t>
      </w:r>
      <w:r w:rsidRPr="00BF1259">
        <w:rPr>
          <w:b/>
          <w:sz w:val="23"/>
          <w:szCs w:val="23"/>
        </w:rPr>
        <w:t>.) önkormányzati rendelethez</w:t>
      </w:r>
    </w:p>
    <w:p w:rsidR="00C736AB" w:rsidRPr="00BF1259" w:rsidRDefault="00C736AB" w:rsidP="00C736AB">
      <w:pPr>
        <w:shd w:val="clear" w:color="auto" w:fill="FFFFFF"/>
        <w:ind w:left="2832"/>
        <w:jc w:val="both"/>
        <w:rPr>
          <w:b/>
          <w:sz w:val="23"/>
          <w:szCs w:val="23"/>
        </w:rPr>
      </w:pPr>
    </w:p>
    <w:p w:rsidR="00C736AB" w:rsidRPr="004A30B6" w:rsidRDefault="00C736AB" w:rsidP="00C736AB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Újbarok</w:t>
      </w:r>
      <w:r w:rsidRPr="004A30B6">
        <w:rPr>
          <w:rFonts w:ascii="Arial" w:hAnsi="Arial" w:cs="Arial"/>
          <w:b/>
          <w:i/>
          <w:sz w:val="20"/>
          <w:szCs w:val="20"/>
        </w:rPr>
        <w:t xml:space="preserve"> Községi Önkormányzat </w:t>
      </w:r>
      <w:r w:rsidRPr="004A30B6">
        <w:rPr>
          <w:rFonts w:ascii="Arial" w:hAnsi="Arial" w:cs="Arial"/>
          <w:b/>
          <w:sz w:val="20"/>
          <w:szCs w:val="20"/>
        </w:rPr>
        <w:t>alaptevékenységének kormányzati funkciók szerinti besorolása:</w:t>
      </w:r>
    </w:p>
    <w:p w:rsidR="00C736AB" w:rsidRPr="004A30B6" w:rsidRDefault="00C736AB" w:rsidP="00C736A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C736AB" w:rsidRPr="00314EF8" w:rsidRDefault="00C736AB" w:rsidP="00C736A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011130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011220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Adó-, vám- és jövedéki igazgatás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013350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Az önkormányzati vagyonnal való gazdálkodási feladatok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041231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Rövid időtartamú közfoglalkoztatás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041232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Start-munka program – Téli közfoglalkoztatás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041233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Hosszabb időtartamú közfoglalkoztatás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041236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Országos közfoglalkoztatási program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041237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Közfoglalkoztatási mintaprogram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045160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Közutak, hidak, alagutak üzemeltetése, fenntartása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051030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Nem veszélyes (települési) hulladék vegyes (ömlesztett) begyűjtése, szállítása, átrakása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052020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Szennyvíz gyűjtése, tisztítása, elhelyezése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054020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Védett természeti területek és természeti értékek bemutatása, megőrzése és fenntartása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064010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Közvilágítás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066020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Város-, községgazdálkodásai egyéb szolgáltatások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072111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Háziorvosi alapellátás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072112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Háziorvosi ügyeleti ellátás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072311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Fogorvosi alapellátás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081030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Sportlétesítmények, edzőtáborok működtetése és fejlesztése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086090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Mindenféle egyéb szabadidős szolgáltatás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107051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Szociális étkeztetés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107052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Házi segítségnyújtás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107053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Jelzőrendszeres házi segítségnyújtás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314EF8">
        <w:rPr>
          <w:rFonts w:ascii="Arial" w:hAnsi="Arial" w:cs="Arial"/>
          <w:b/>
          <w:i/>
          <w:iCs/>
          <w:sz w:val="20"/>
          <w:szCs w:val="20"/>
        </w:rPr>
        <w:t>107054</w:t>
      </w:r>
      <w:r w:rsidRPr="00314EF8">
        <w:rPr>
          <w:rFonts w:ascii="Arial" w:hAnsi="Arial" w:cs="Arial"/>
          <w:b/>
          <w:i/>
          <w:iCs/>
          <w:sz w:val="20"/>
          <w:szCs w:val="20"/>
        </w:rPr>
        <w:tab/>
        <w:t>Családsegítés</w:t>
      </w:r>
    </w:p>
    <w:p w:rsidR="00C736AB" w:rsidRPr="00314EF8" w:rsidRDefault="00C736AB" w:rsidP="00C736AB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</w:p>
    <w:p w:rsidR="00C736AB" w:rsidRPr="00BF1259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C736AB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C736AB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C736AB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C736AB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C736AB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C736AB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C736AB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C736AB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C736AB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C736AB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C736AB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C736AB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C736AB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C736AB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C736AB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C736AB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C736AB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C736AB" w:rsidRDefault="00C736AB" w:rsidP="00C736AB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F67CD9" w:rsidRDefault="00F67CD9"/>
    <w:sectPr w:rsidR="00F6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AB"/>
    <w:rsid w:val="00791DDA"/>
    <w:rsid w:val="00C736AB"/>
    <w:rsid w:val="00F6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3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3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2</cp:revision>
  <dcterms:created xsi:type="dcterms:W3CDTF">2014-09-05T10:51:00Z</dcterms:created>
  <dcterms:modified xsi:type="dcterms:W3CDTF">2014-09-05T10:58:00Z</dcterms:modified>
</cp:coreProperties>
</file>