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6B81" w:rsidRPr="00835D8C" w:rsidRDefault="00F06B81" w:rsidP="00F06B81">
      <w:pPr>
        <w:autoSpaceDE w:val="0"/>
        <w:autoSpaceDN w:val="0"/>
        <w:adjustRightInd w:val="0"/>
        <w:jc w:val="center"/>
        <w:rPr>
          <w:b/>
          <w:bCs/>
        </w:rPr>
      </w:pPr>
      <w:r w:rsidRPr="00835D8C">
        <w:rPr>
          <w:b/>
          <w:bCs/>
        </w:rPr>
        <w:t>A HÉSZ mellékletei</w:t>
      </w:r>
    </w:p>
    <w:p w:rsidR="00F06B81" w:rsidRDefault="00F06B81" w:rsidP="00F06B81">
      <w:pPr>
        <w:autoSpaceDE w:val="0"/>
        <w:autoSpaceDN w:val="0"/>
        <w:adjustRightInd w:val="0"/>
        <w:jc w:val="center"/>
        <w:rPr>
          <w:b/>
          <w:bCs/>
        </w:rPr>
      </w:pPr>
    </w:p>
    <w:p w:rsidR="00F06B81" w:rsidRPr="00835D8C" w:rsidRDefault="00F06B81" w:rsidP="00F06B81">
      <w:pPr>
        <w:autoSpaceDE w:val="0"/>
        <w:autoSpaceDN w:val="0"/>
        <w:adjustRightInd w:val="0"/>
        <w:jc w:val="center"/>
        <w:rPr>
          <w:b/>
          <w:bCs/>
        </w:rPr>
      </w:pPr>
      <w:r w:rsidRPr="00835D8C">
        <w:rPr>
          <w:b/>
          <w:bCs/>
        </w:rPr>
        <w:t>1. sz. melléklet:</w:t>
      </w:r>
    </w:p>
    <w:p w:rsidR="00F06B81" w:rsidRPr="00835D8C" w:rsidRDefault="00F06B81" w:rsidP="00F06B81">
      <w:pPr>
        <w:autoSpaceDE w:val="0"/>
        <w:autoSpaceDN w:val="0"/>
        <w:adjustRightInd w:val="0"/>
        <w:jc w:val="center"/>
        <w:rPr>
          <w:b/>
          <w:bCs/>
        </w:rPr>
      </w:pPr>
      <w:r w:rsidRPr="00835D8C">
        <w:rPr>
          <w:b/>
          <w:bCs/>
        </w:rPr>
        <w:t>FOGALOMMEGHATÁROZÁSOK</w:t>
      </w:r>
    </w:p>
    <w:p w:rsidR="00F06B81" w:rsidRDefault="00F06B81" w:rsidP="00F06B81">
      <w:pPr>
        <w:autoSpaceDE w:val="0"/>
        <w:autoSpaceDN w:val="0"/>
        <w:adjustRightInd w:val="0"/>
      </w:pPr>
    </w:p>
    <w:p w:rsidR="00F06B81" w:rsidRDefault="00F06B81" w:rsidP="00F06B81">
      <w:pPr>
        <w:autoSpaceDE w:val="0"/>
        <w:autoSpaceDN w:val="0"/>
        <w:adjustRightInd w:val="0"/>
        <w:jc w:val="both"/>
      </w:pPr>
      <w:r w:rsidRPr="00835D8C">
        <w:t xml:space="preserve">1.) </w:t>
      </w:r>
      <w:r w:rsidRPr="00835D8C">
        <w:rPr>
          <w:b/>
          <w:bCs/>
        </w:rPr>
        <w:t>Főépület</w:t>
      </w:r>
      <w:r w:rsidRPr="00835D8C">
        <w:t>nek minősülnek a szállás-, lakás-, helybeni fogyasztásra is szolgáló</w:t>
      </w:r>
      <w:r>
        <w:t xml:space="preserve"> </w:t>
      </w:r>
      <w:r w:rsidRPr="00835D8C">
        <w:t>vendéglátás egyházi, nevelési és oktatást szolgáló, egészségügyi és szociális</w:t>
      </w:r>
      <w:r>
        <w:t xml:space="preserve"> </w:t>
      </w:r>
      <w:r w:rsidRPr="00835D8C">
        <w:t>intézményépületek, alapfokú ellátást szolgáló és egyéb szolgáltató építmények.</w:t>
      </w:r>
    </w:p>
    <w:p w:rsidR="00F06B81" w:rsidRPr="00835D8C" w:rsidRDefault="00F06B81" w:rsidP="00F06B81">
      <w:pPr>
        <w:autoSpaceDE w:val="0"/>
        <w:autoSpaceDN w:val="0"/>
        <w:adjustRightInd w:val="0"/>
        <w:jc w:val="both"/>
      </w:pPr>
    </w:p>
    <w:p w:rsidR="00F06B81" w:rsidRPr="00835D8C" w:rsidRDefault="00F06B81" w:rsidP="00F06B81">
      <w:pPr>
        <w:autoSpaceDE w:val="0"/>
        <w:autoSpaceDN w:val="0"/>
        <w:adjustRightInd w:val="0"/>
        <w:jc w:val="both"/>
      </w:pPr>
      <w:r w:rsidRPr="00835D8C">
        <w:t xml:space="preserve">2.) </w:t>
      </w:r>
      <w:r w:rsidRPr="00835D8C">
        <w:rPr>
          <w:b/>
          <w:bCs/>
        </w:rPr>
        <w:t xml:space="preserve">Melléképületnek minősülnek: </w:t>
      </w:r>
      <w:r w:rsidRPr="00835D8C">
        <w:t>járműtároló, nyári konyha, mosókonyha, szárító,</w:t>
      </w:r>
      <w:r>
        <w:t xml:space="preserve"> </w:t>
      </w:r>
      <w:r w:rsidRPr="00835D8C">
        <w:t>tároló építmények (tüzelőanyag és más tároló, szerszámkamra, kisgéptároló, szín,</w:t>
      </w:r>
      <w:r>
        <w:t xml:space="preserve"> </w:t>
      </w:r>
      <w:r w:rsidRPr="00835D8C">
        <w:t>fészer, magtár, góré, csűr, pajta), állattartás céljára szolgáló épületek és</w:t>
      </w:r>
      <w:r>
        <w:t xml:space="preserve"> </w:t>
      </w:r>
      <w:r w:rsidRPr="00835D8C">
        <w:t xml:space="preserve">építmények, kazánház, kisipari-, vagy </w:t>
      </w:r>
      <w:proofErr w:type="spellStart"/>
      <w:r w:rsidRPr="00835D8C">
        <w:t>barkácsműhely</w:t>
      </w:r>
      <w:proofErr w:type="spellEnd"/>
      <w:r w:rsidRPr="00835D8C">
        <w:t>, műterem, kiskereskedelmi</w:t>
      </w:r>
      <w:r>
        <w:t xml:space="preserve"> </w:t>
      </w:r>
      <w:r w:rsidRPr="00835D8C">
        <w:t xml:space="preserve">árusító üzlet. Pince, </w:t>
      </w:r>
      <w:proofErr w:type="spellStart"/>
      <w:r w:rsidRPr="00835D8C">
        <w:t>pince</w:t>
      </w:r>
      <w:proofErr w:type="spellEnd"/>
      <w:r w:rsidRPr="00835D8C">
        <w:t xml:space="preserve"> felépítménye.</w:t>
      </w:r>
    </w:p>
    <w:p w:rsidR="00F06B81" w:rsidRDefault="00F06B81" w:rsidP="00F06B81">
      <w:pPr>
        <w:autoSpaceDE w:val="0"/>
        <w:autoSpaceDN w:val="0"/>
        <w:adjustRightInd w:val="0"/>
      </w:pPr>
    </w:p>
    <w:p w:rsidR="00F06B81" w:rsidRPr="00835D8C" w:rsidRDefault="00F06B81" w:rsidP="00F06B81">
      <w:pPr>
        <w:autoSpaceDE w:val="0"/>
        <w:autoSpaceDN w:val="0"/>
        <w:adjustRightInd w:val="0"/>
        <w:rPr>
          <w:b/>
          <w:bCs/>
        </w:rPr>
      </w:pPr>
      <w:r w:rsidRPr="00835D8C">
        <w:t xml:space="preserve">3.) </w:t>
      </w:r>
      <w:r w:rsidRPr="00835D8C">
        <w:rPr>
          <w:b/>
          <w:bCs/>
        </w:rPr>
        <w:t>Az építési vonal értelmezése:</w:t>
      </w:r>
    </w:p>
    <w:p w:rsidR="00F06B81" w:rsidRPr="00835D8C" w:rsidRDefault="00F06B81" w:rsidP="00F06B81">
      <w:pPr>
        <w:autoSpaceDE w:val="0"/>
        <w:autoSpaceDN w:val="0"/>
        <w:adjustRightInd w:val="0"/>
        <w:ind w:firstLine="708"/>
        <w:jc w:val="both"/>
      </w:pPr>
      <w:proofErr w:type="gramStart"/>
      <w:r w:rsidRPr="00835D8C">
        <w:t>a</w:t>
      </w:r>
      <w:proofErr w:type="gramEnd"/>
      <w:r w:rsidRPr="00835D8C">
        <w:t xml:space="preserve">.) </w:t>
      </w:r>
      <w:r w:rsidRPr="00835D8C">
        <w:rPr>
          <w:b/>
          <w:bCs/>
        </w:rPr>
        <w:t xml:space="preserve">Kötelező építési </w:t>
      </w:r>
      <w:proofErr w:type="gramStart"/>
      <w:r w:rsidRPr="00835D8C">
        <w:rPr>
          <w:b/>
          <w:bCs/>
        </w:rPr>
        <w:t>vonal :</w:t>
      </w:r>
      <w:proofErr w:type="gramEnd"/>
      <w:r w:rsidRPr="00835D8C">
        <w:rPr>
          <w:b/>
          <w:bCs/>
        </w:rPr>
        <w:t xml:space="preserve"> </w:t>
      </w:r>
      <w:r w:rsidRPr="00835D8C">
        <w:t>A szabályozási terven kötelezően megadott előkerti</w:t>
      </w:r>
      <w:r>
        <w:t xml:space="preserve"> </w:t>
      </w:r>
      <w:r w:rsidRPr="00835D8C">
        <w:t>mérettel meghatározva. A kötelező előkerti méret egyben kötelező építési</w:t>
      </w:r>
      <w:r>
        <w:t xml:space="preserve"> </w:t>
      </w:r>
      <w:r w:rsidRPr="00835D8C">
        <w:t>vonalat jelent.</w:t>
      </w:r>
    </w:p>
    <w:p w:rsidR="00F06B81" w:rsidRPr="00835D8C" w:rsidRDefault="00F06B81" w:rsidP="00F06B81">
      <w:pPr>
        <w:autoSpaceDE w:val="0"/>
        <w:autoSpaceDN w:val="0"/>
        <w:adjustRightInd w:val="0"/>
      </w:pPr>
      <w:proofErr w:type="gramStart"/>
      <w:r w:rsidRPr="00835D8C">
        <w:t>Jele :</w:t>
      </w:r>
      <w:proofErr w:type="gramEnd"/>
      <w:r w:rsidRPr="00835D8C">
        <w:t xml:space="preserve"> EK = </w:t>
      </w:r>
      <w:smartTag w:uri="urn:schemas-microsoft-com:office:smarttags" w:element="metricconverter">
        <w:smartTagPr>
          <w:attr w:name="ProductID" w:val="5 m"/>
        </w:smartTagPr>
        <w:r w:rsidRPr="00835D8C">
          <w:t>5 m</w:t>
        </w:r>
      </w:smartTag>
      <w:r w:rsidRPr="00835D8C">
        <w:t xml:space="preserve"> ÉV= </w:t>
      </w:r>
      <w:smartTag w:uri="urn:schemas-microsoft-com:office:smarttags" w:element="metricconverter">
        <w:smartTagPr>
          <w:attr w:name="ProductID" w:val="5 m"/>
        </w:smartTagPr>
        <w:r w:rsidRPr="00835D8C">
          <w:t>5 m</w:t>
        </w:r>
      </w:smartTag>
      <w:r w:rsidRPr="00835D8C">
        <w:t>, EK=K ÉV=K (kialakult előkert, kialakult építési vonal)</w:t>
      </w:r>
    </w:p>
    <w:p w:rsidR="00F06B81" w:rsidRPr="00835D8C" w:rsidRDefault="00F06B81" w:rsidP="00F06B81">
      <w:pPr>
        <w:autoSpaceDE w:val="0"/>
        <w:autoSpaceDN w:val="0"/>
        <w:adjustRightInd w:val="0"/>
        <w:ind w:firstLine="708"/>
        <w:jc w:val="both"/>
      </w:pPr>
      <w:r w:rsidRPr="00835D8C">
        <w:t>b.) Azokon a helyeken, ahol az oldalsó telekhatárok nem merőlegesek az utcai</w:t>
      </w:r>
      <w:r>
        <w:t xml:space="preserve"> </w:t>
      </w:r>
      <w:r w:rsidRPr="00835D8C">
        <w:t>telekhatárra, ott az épületet nem kötelező az utcai telekhatárral párhuzamosan</w:t>
      </w:r>
      <w:r>
        <w:t xml:space="preserve"> </w:t>
      </w:r>
      <w:r w:rsidRPr="00835D8C">
        <w:t>építeni, hanem az oldalhatára merőlegesen is elhelyezhető az épület a</w:t>
      </w:r>
      <w:r>
        <w:t xml:space="preserve"> </w:t>
      </w:r>
      <w:r w:rsidRPr="00835D8C">
        <w:t>minimálisan megadott előkerti méret betartása mellett.</w:t>
      </w:r>
    </w:p>
    <w:p w:rsidR="00F06B81" w:rsidRDefault="00F06B81" w:rsidP="00F06B81">
      <w:pPr>
        <w:autoSpaceDE w:val="0"/>
        <w:autoSpaceDN w:val="0"/>
        <w:adjustRightInd w:val="0"/>
      </w:pPr>
    </w:p>
    <w:p w:rsidR="00F06B81" w:rsidRPr="00835D8C" w:rsidRDefault="00F06B81" w:rsidP="00F06B81">
      <w:pPr>
        <w:autoSpaceDE w:val="0"/>
        <w:autoSpaceDN w:val="0"/>
        <w:adjustRightInd w:val="0"/>
        <w:rPr>
          <w:b/>
          <w:bCs/>
        </w:rPr>
      </w:pPr>
      <w:r w:rsidRPr="00835D8C">
        <w:t xml:space="preserve">4.) </w:t>
      </w:r>
      <w:proofErr w:type="spellStart"/>
      <w:r w:rsidRPr="00835D8C">
        <w:rPr>
          <w:b/>
          <w:bCs/>
        </w:rPr>
        <w:t>Közművesítettségi</w:t>
      </w:r>
      <w:proofErr w:type="spellEnd"/>
      <w:r w:rsidRPr="00835D8C">
        <w:rPr>
          <w:b/>
          <w:bCs/>
        </w:rPr>
        <w:t xml:space="preserve"> fok értelmezése:</w:t>
      </w:r>
    </w:p>
    <w:p w:rsidR="00F06B81" w:rsidRPr="00835D8C" w:rsidRDefault="00F06B81" w:rsidP="00F06B81">
      <w:pPr>
        <w:autoSpaceDE w:val="0"/>
        <w:autoSpaceDN w:val="0"/>
        <w:adjustRightInd w:val="0"/>
        <w:ind w:firstLine="708"/>
      </w:pPr>
      <w:proofErr w:type="gramStart"/>
      <w:r w:rsidRPr="00835D8C">
        <w:t>a</w:t>
      </w:r>
      <w:proofErr w:type="gramEnd"/>
      <w:r w:rsidRPr="00835D8C">
        <w:t xml:space="preserve">) Teljes </w:t>
      </w:r>
      <w:proofErr w:type="spellStart"/>
      <w:r w:rsidRPr="00835D8C">
        <w:t>közművesítet</w:t>
      </w:r>
      <w:r>
        <w:t>t</w:t>
      </w:r>
      <w:r w:rsidRPr="00835D8C">
        <w:t>ségnek</w:t>
      </w:r>
      <w:proofErr w:type="spellEnd"/>
      <w:r w:rsidRPr="00835D8C">
        <w:t xml:space="preserve"> minősül:</w:t>
      </w:r>
    </w:p>
    <w:p w:rsidR="00F06B81" w:rsidRPr="00835D8C" w:rsidRDefault="00F06B81" w:rsidP="00F06B81">
      <w:pPr>
        <w:autoSpaceDE w:val="0"/>
        <w:autoSpaceDN w:val="0"/>
        <w:adjustRightInd w:val="0"/>
        <w:ind w:firstLine="708"/>
      </w:pPr>
      <w:proofErr w:type="spellStart"/>
      <w:proofErr w:type="gramStart"/>
      <w:r w:rsidRPr="00835D8C">
        <w:t>a.a</w:t>
      </w:r>
      <w:proofErr w:type="spellEnd"/>
      <w:proofErr w:type="gramEnd"/>
      <w:r w:rsidRPr="00835D8C">
        <w:t>.) közüzemi energiaszolgáltatás: (villamos energia és vezetékes gáz)</w:t>
      </w:r>
    </w:p>
    <w:p w:rsidR="00F06B81" w:rsidRPr="00835D8C" w:rsidRDefault="00F06B81" w:rsidP="00F06B81">
      <w:pPr>
        <w:autoSpaceDE w:val="0"/>
        <w:autoSpaceDN w:val="0"/>
        <w:adjustRightInd w:val="0"/>
        <w:ind w:firstLine="708"/>
      </w:pPr>
      <w:proofErr w:type="spellStart"/>
      <w:proofErr w:type="gramStart"/>
      <w:r w:rsidRPr="00835D8C">
        <w:t>a.b</w:t>
      </w:r>
      <w:proofErr w:type="spellEnd"/>
      <w:proofErr w:type="gramEnd"/>
      <w:r w:rsidRPr="00835D8C">
        <w:t>.) közüzemi ivóvíz szolgáltatás,</w:t>
      </w:r>
    </w:p>
    <w:p w:rsidR="00F06B81" w:rsidRPr="00835D8C" w:rsidRDefault="00F06B81" w:rsidP="00F06B81">
      <w:pPr>
        <w:autoSpaceDE w:val="0"/>
        <w:autoSpaceDN w:val="0"/>
        <w:adjustRightInd w:val="0"/>
        <w:ind w:firstLine="708"/>
      </w:pPr>
      <w:proofErr w:type="spellStart"/>
      <w:proofErr w:type="gramStart"/>
      <w:r w:rsidRPr="00835D8C">
        <w:t>a.c</w:t>
      </w:r>
      <w:proofErr w:type="spellEnd"/>
      <w:proofErr w:type="gramEnd"/>
      <w:r w:rsidRPr="00835D8C">
        <w:t>.) közüzemi szennyvízelvezetés és –tisztítás, továbbá</w:t>
      </w:r>
    </w:p>
    <w:p w:rsidR="00F06B81" w:rsidRPr="00835D8C" w:rsidRDefault="00F06B81" w:rsidP="00F06B81">
      <w:pPr>
        <w:autoSpaceDE w:val="0"/>
        <w:autoSpaceDN w:val="0"/>
        <w:adjustRightInd w:val="0"/>
        <w:ind w:firstLine="708"/>
      </w:pPr>
      <w:proofErr w:type="spellStart"/>
      <w:proofErr w:type="gramStart"/>
      <w:r w:rsidRPr="00835D8C">
        <w:t>a.d</w:t>
      </w:r>
      <w:proofErr w:type="spellEnd"/>
      <w:proofErr w:type="gramEnd"/>
      <w:r w:rsidRPr="00835D8C">
        <w:t>.) a közterületi nyílt, vagy zárt rendszerű csapadékvíz-elvezetés együttes</w:t>
      </w:r>
      <w:r>
        <w:t xml:space="preserve"> </w:t>
      </w:r>
      <w:r w:rsidRPr="00835D8C">
        <w:t>megléte</w:t>
      </w:r>
    </w:p>
    <w:p w:rsidR="00F06B81" w:rsidRPr="00835D8C" w:rsidRDefault="00F06B81" w:rsidP="00F06B81">
      <w:pPr>
        <w:autoSpaceDE w:val="0"/>
        <w:autoSpaceDN w:val="0"/>
        <w:adjustRightInd w:val="0"/>
        <w:ind w:firstLine="708"/>
      </w:pPr>
      <w:r w:rsidRPr="00835D8C">
        <w:t xml:space="preserve">b) részleges </w:t>
      </w:r>
      <w:proofErr w:type="spellStart"/>
      <w:r w:rsidRPr="00835D8C">
        <w:t>közművesítettségnek</w:t>
      </w:r>
      <w:proofErr w:type="spellEnd"/>
      <w:r w:rsidRPr="00835D8C">
        <w:t xml:space="preserve"> minősül:</w:t>
      </w:r>
    </w:p>
    <w:p w:rsidR="00F06B81" w:rsidRPr="00234A7D" w:rsidRDefault="00F06B81" w:rsidP="00F06B81">
      <w:pPr>
        <w:autoSpaceDE w:val="0"/>
        <w:autoSpaceDN w:val="0"/>
        <w:adjustRightInd w:val="0"/>
        <w:ind w:firstLine="708"/>
      </w:pPr>
      <w:proofErr w:type="spellStart"/>
      <w:proofErr w:type="gramStart"/>
      <w:r w:rsidRPr="00234A7D">
        <w:t>b.a</w:t>
      </w:r>
      <w:proofErr w:type="spellEnd"/>
      <w:proofErr w:type="gramEnd"/>
      <w:r w:rsidRPr="00234A7D">
        <w:t>.) közüzemi villamos energiaszolgáltatás</w:t>
      </w:r>
    </w:p>
    <w:p w:rsidR="00F06B81" w:rsidRPr="00234A7D" w:rsidRDefault="00F06B81" w:rsidP="00F06B81">
      <w:pPr>
        <w:autoSpaceDE w:val="0"/>
        <w:autoSpaceDN w:val="0"/>
        <w:adjustRightInd w:val="0"/>
        <w:ind w:firstLine="708"/>
      </w:pPr>
      <w:proofErr w:type="spellStart"/>
      <w:proofErr w:type="gramStart"/>
      <w:r w:rsidRPr="00234A7D">
        <w:t>b.b</w:t>
      </w:r>
      <w:proofErr w:type="spellEnd"/>
      <w:proofErr w:type="gramEnd"/>
      <w:r w:rsidRPr="00234A7D">
        <w:t xml:space="preserve">.) közüzemi ivóvíz szolgáltatás, vagy </w:t>
      </w:r>
      <w:proofErr w:type="spellStart"/>
      <w:r w:rsidRPr="00234A7D">
        <w:t>fúrott</w:t>
      </w:r>
      <w:proofErr w:type="spellEnd"/>
      <w:r w:rsidRPr="00234A7D">
        <w:t xml:space="preserve"> kút bevizsgált, elfogadható</w:t>
      </w:r>
      <w:r>
        <w:t xml:space="preserve"> </w:t>
      </w:r>
      <w:r w:rsidRPr="00234A7D">
        <w:t>vízminőséggel</w:t>
      </w:r>
    </w:p>
    <w:p w:rsidR="00F06B81" w:rsidRPr="00234A7D" w:rsidRDefault="00F06B81" w:rsidP="00F06B81">
      <w:pPr>
        <w:autoSpaceDE w:val="0"/>
        <w:autoSpaceDN w:val="0"/>
        <w:adjustRightInd w:val="0"/>
        <w:ind w:firstLine="708"/>
      </w:pPr>
      <w:proofErr w:type="spellStart"/>
      <w:proofErr w:type="gramStart"/>
      <w:r w:rsidRPr="00234A7D">
        <w:t>b.c</w:t>
      </w:r>
      <w:proofErr w:type="spellEnd"/>
      <w:proofErr w:type="gramEnd"/>
      <w:r w:rsidRPr="00234A7D">
        <w:t>.) egyedi közművel történő szennyvíztisztítás és szennyvízelhelyezés</w:t>
      </w:r>
    </w:p>
    <w:p w:rsidR="00F06B81" w:rsidRDefault="00F06B81" w:rsidP="00F06B81">
      <w:pPr>
        <w:autoSpaceDE w:val="0"/>
        <w:autoSpaceDN w:val="0"/>
        <w:adjustRightInd w:val="0"/>
        <w:ind w:firstLine="708"/>
        <w:jc w:val="both"/>
      </w:pPr>
      <w:proofErr w:type="spellStart"/>
      <w:proofErr w:type="gramStart"/>
      <w:r w:rsidRPr="00234A7D">
        <w:t>b.d</w:t>
      </w:r>
      <w:proofErr w:type="spellEnd"/>
      <w:proofErr w:type="gramEnd"/>
      <w:r w:rsidRPr="00234A7D">
        <w:t>.) közterületi nyílt rendszerű csapadékvíz-elvezetés, vagy nyílt árkos</w:t>
      </w:r>
      <w:r>
        <w:t xml:space="preserve"> </w:t>
      </w:r>
      <w:r w:rsidRPr="00234A7D">
        <w:t>csapadékvíz</w:t>
      </w:r>
    </w:p>
    <w:p w:rsidR="00F06B81" w:rsidRPr="00234A7D" w:rsidRDefault="00F06B81" w:rsidP="00F06B81">
      <w:pPr>
        <w:autoSpaceDE w:val="0"/>
        <w:autoSpaceDN w:val="0"/>
        <w:adjustRightInd w:val="0"/>
        <w:ind w:firstLine="708"/>
        <w:jc w:val="both"/>
      </w:pPr>
      <w:r>
        <w:t xml:space="preserve">       </w:t>
      </w:r>
      <w:r w:rsidRPr="00234A7D">
        <w:t xml:space="preserve"> </w:t>
      </w:r>
      <w:proofErr w:type="gramStart"/>
      <w:r w:rsidRPr="00234A7D">
        <w:t>szikkasztás</w:t>
      </w:r>
      <w:proofErr w:type="gramEnd"/>
    </w:p>
    <w:p w:rsidR="00F06B81" w:rsidRDefault="00F06B81" w:rsidP="00F06B81">
      <w:pPr>
        <w:autoSpaceDE w:val="0"/>
        <w:autoSpaceDN w:val="0"/>
        <w:adjustRightInd w:val="0"/>
        <w:ind w:firstLine="708"/>
        <w:jc w:val="both"/>
      </w:pPr>
      <w:r w:rsidRPr="00234A7D">
        <w:t xml:space="preserve">c) hiányos </w:t>
      </w:r>
      <w:proofErr w:type="spellStart"/>
      <w:r w:rsidRPr="00234A7D">
        <w:t>közművesítettségnek</w:t>
      </w:r>
      <w:proofErr w:type="spellEnd"/>
      <w:r w:rsidRPr="00234A7D">
        <w:t xml:space="preserve"> minősül, ha a részleges </w:t>
      </w:r>
      <w:proofErr w:type="spellStart"/>
      <w:r w:rsidRPr="00234A7D">
        <w:t>közművesítettségre</w:t>
      </w:r>
      <w:proofErr w:type="spellEnd"/>
      <w:r w:rsidRPr="00234A7D">
        <w:t xml:space="preserve"> előírt</w:t>
      </w:r>
      <w:r>
        <w:t xml:space="preserve"> </w:t>
      </w:r>
    </w:p>
    <w:p w:rsidR="00F06B81" w:rsidRPr="00234A7D" w:rsidRDefault="00F06B81" w:rsidP="00F06B81">
      <w:pPr>
        <w:autoSpaceDE w:val="0"/>
        <w:autoSpaceDN w:val="0"/>
        <w:adjustRightInd w:val="0"/>
        <w:ind w:firstLine="708"/>
        <w:jc w:val="both"/>
      </w:pPr>
      <w:r>
        <w:t xml:space="preserve">   </w:t>
      </w:r>
      <w:proofErr w:type="gramStart"/>
      <w:r w:rsidRPr="00234A7D">
        <w:t>feltételek</w:t>
      </w:r>
      <w:proofErr w:type="gramEnd"/>
      <w:r w:rsidRPr="00234A7D">
        <w:t xml:space="preserve"> valamelyike nem áll fenn.</w:t>
      </w:r>
    </w:p>
    <w:p w:rsidR="00F06B81" w:rsidRPr="00234A7D" w:rsidRDefault="00F06B81" w:rsidP="00F06B81">
      <w:pPr>
        <w:autoSpaceDE w:val="0"/>
        <w:autoSpaceDN w:val="0"/>
        <w:adjustRightInd w:val="0"/>
        <w:ind w:firstLine="708"/>
      </w:pPr>
      <w:r w:rsidRPr="00234A7D">
        <w:t xml:space="preserve">d) </w:t>
      </w:r>
      <w:proofErr w:type="spellStart"/>
      <w:r w:rsidRPr="00234A7D">
        <w:t>Közművesítetlennek</w:t>
      </w:r>
      <w:proofErr w:type="spellEnd"/>
      <w:r w:rsidRPr="00234A7D">
        <w:t xml:space="preserve"> minősül, ha nincs közüzemi közműhálózat.</w:t>
      </w:r>
    </w:p>
    <w:p w:rsidR="00F06B81" w:rsidRPr="00234A7D" w:rsidRDefault="00F06B81" w:rsidP="00F06B81">
      <w:pPr>
        <w:autoSpaceDE w:val="0"/>
        <w:autoSpaceDN w:val="0"/>
        <w:adjustRightInd w:val="0"/>
        <w:rPr>
          <w:sz w:val="20"/>
          <w:szCs w:val="20"/>
        </w:rPr>
      </w:pPr>
    </w:p>
    <w:p w:rsidR="00F06B81" w:rsidRDefault="00F06B81" w:rsidP="00F06B81">
      <w:pPr>
        <w:autoSpaceDE w:val="0"/>
        <w:autoSpaceDN w:val="0"/>
        <w:adjustRightInd w:val="0"/>
        <w:rPr>
          <w:b/>
          <w:bCs/>
        </w:rPr>
      </w:pPr>
    </w:p>
    <w:p w:rsidR="00F06B81" w:rsidRDefault="00F06B81" w:rsidP="00F06B81">
      <w:pPr>
        <w:autoSpaceDE w:val="0"/>
        <w:autoSpaceDN w:val="0"/>
        <w:adjustRightInd w:val="0"/>
        <w:rPr>
          <w:b/>
          <w:bCs/>
        </w:rPr>
      </w:pPr>
    </w:p>
    <w:p w:rsidR="00F06B81" w:rsidRDefault="00F06B81" w:rsidP="00F06B81">
      <w:pPr>
        <w:autoSpaceDE w:val="0"/>
        <w:autoSpaceDN w:val="0"/>
        <w:adjustRightInd w:val="0"/>
        <w:rPr>
          <w:b/>
          <w:bCs/>
        </w:rPr>
      </w:pPr>
    </w:p>
    <w:p w:rsidR="00F06B81" w:rsidRDefault="00F06B81" w:rsidP="00F06B81">
      <w:pPr>
        <w:autoSpaceDE w:val="0"/>
        <w:autoSpaceDN w:val="0"/>
        <w:adjustRightInd w:val="0"/>
        <w:rPr>
          <w:b/>
          <w:bCs/>
        </w:rPr>
      </w:pPr>
    </w:p>
    <w:p w:rsidR="00F06B81" w:rsidRDefault="00F06B81" w:rsidP="00F06B81">
      <w:pPr>
        <w:autoSpaceDE w:val="0"/>
        <w:autoSpaceDN w:val="0"/>
        <w:adjustRightInd w:val="0"/>
        <w:rPr>
          <w:b/>
          <w:bCs/>
        </w:rPr>
      </w:pPr>
    </w:p>
    <w:p w:rsidR="00F06B81" w:rsidRDefault="00F06B81" w:rsidP="00F06B81">
      <w:pPr>
        <w:autoSpaceDE w:val="0"/>
        <w:autoSpaceDN w:val="0"/>
        <w:adjustRightInd w:val="0"/>
        <w:rPr>
          <w:b/>
          <w:bCs/>
        </w:rPr>
      </w:pPr>
    </w:p>
    <w:p w:rsidR="00F06B81" w:rsidRDefault="00F06B81" w:rsidP="00F06B81">
      <w:pPr>
        <w:autoSpaceDE w:val="0"/>
        <w:autoSpaceDN w:val="0"/>
        <w:adjustRightInd w:val="0"/>
        <w:rPr>
          <w:b/>
          <w:bCs/>
        </w:rPr>
      </w:pPr>
    </w:p>
    <w:p w:rsidR="00F06B81" w:rsidRDefault="00F06B81" w:rsidP="00F06B81">
      <w:pPr>
        <w:autoSpaceDE w:val="0"/>
        <w:autoSpaceDN w:val="0"/>
        <w:adjustRightInd w:val="0"/>
        <w:rPr>
          <w:b/>
          <w:bCs/>
        </w:rPr>
      </w:pPr>
    </w:p>
    <w:p w:rsidR="00F06B81" w:rsidRDefault="00F06B81" w:rsidP="00F06B81">
      <w:pPr>
        <w:autoSpaceDE w:val="0"/>
        <w:autoSpaceDN w:val="0"/>
        <w:adjustRightInd w:val="0"/>
        <w:rPr>
          <w:b/>
          <w:bCs/>
        </w:rPr>
      </w:pPr>
    </w:p>
    <w:p w:rsidR="00F06B81" w:rsidRPr="00234A7D" w:rsidRDefault="00F06B81" w:rsidP="00F06B81">
      <w:pPr>
        <w:autoSpaceDE w:val="0"/>
        <w:autoSpaceDN w:val="0"/>
        <w:adjustRightInd w:val="0"/>
        <w:jc w:val="center"/>
        <w:rPr>
          <w:b/>
          <w:bCs/>
        </w:rPr>
      </w:pPr>
      <w:r w:rsidRPr="00234A7D">
        <w:rPr>
          <w:b/>
          <w:bCs/>
        </w:rPr>
        <w:lastRenderedPageBreak/>
        <w:t xml:space="preserve">2. sz. </w:t>
      </w:r>
      <w:proofErr w:type="gramStart"/>
      <w:r w:rsidRPr="00234A7D">
        <w:rPr>
          <w:b/>
          <w:bCs/>
        </w:rPr>
        <w:t>melléklet :</w:t>
      </w:r>
      <w:proofErr w:type="gramEnd"/>
    </w:p>
    <w:p w:rsidR="00F06B81" w:rsidRPr="00234A7D" w:rsidRDefault="00F06B81" w:rsidP="00F06B81">
      <w:pPr>
        <w:autoSpaceDE w:val="0"/>
        <w:autoSpaceDN w:val="0"/>
        <w:adjustRightInd w:val="0"/>
        <w:jc w:val="center"/>
        <w:rPr>
          <w:b/>
          <w:bCs/>
        </w:rPr>
      </w:pPr>
      <w:r w:rsidRPr="00234A7D">
        <w:rPr>
          <w:b/>
          <w:bCs/>
        </w:rPr>
        <w:t>TERMÉSZETI TERÜLETEK HELYE ÉS FELSOROLÁSA</w:t>
      </w:r>
    </w:p>
    <w:p w:rsidR="00F06B81" w:rsidRDefault="00F06B81" w:rsidP="00F06B81">
      <w:pPr>
        <w:autoSpaceDE w:val="0"/>
        <w:autoSpaceDN w:val="0"/>
        <w:adjustRightInd w:val="0"/>
      </w:pPr>
    </w:p>
    <w:p w:rsidR="00F06B81" w:rsidRPr="00234A7D" w:rsidRDefault="00F06B81" w:rsidP="00F06B81">
      <w:pPr>
        <w:autoSpaceDE w:val="0"/>
        <w:autoSpaceDN w:val="0"/>
        <w:adjustRightInd w:val="0"/>
      </w:pPr>
      <w:r w:rsidRPr="00234A7D">
        <w:t>Nyírkarász 983 Földvár</w:t>
      </w:r>
    </w:p>
    <w:p w:rsidR="00F06B81" w:rsidRPr="00234A7D" w:rsidRDefault="00F06B81" w:rsidP="00F06B81">
      <w:pPr>
        <w:autoSpaceDE w:val="0"/>
        <w:autoSpaceDN w:val="0"/>
        <w:adjustRightInd w:val="0"/>
      </w:pPr>
      <w:r w:rsidRPr="00234A7D">
        <w:t>Nyírkarász 0334/2 Gyep</w:t>
      </w:r>
    </w:p>
    <w:p w:rsidR="00F06B81" w:rsidRPr="00234A7D" w:rsidRDefault="00F06B81" w:rsidP="00F06B81">
      <w:pPr>
        <w:autoSpaceDE w:val="0"/>
        <w:autoSpaceDN w:val="0"/>
        <w:adjustRightInd w:val="0"/>
      </w:pPr>
      <w:r w:rsidRPr="00234A7D">
        <w:t>Nyírkarász 036/7 Gyep</w:t>
      </w:r>
    </w:p>
    <w:p w:rsidR="00F06B81" w:rsidRPr="00234A7D" w:rsidRDefault="00F06B81" w:rsidP="00F06B81">
      <w:pPr>
        <w:autoSpaceDE w:val="0"/>
        <w:autoSpaceDN w:val="0"/>
        <w:adjustRightInd w:val="0"/>
      </w:pPr>
      <w:r w:rsidRPr="00234A7D">
        <w:t>Nyírkarász 037/23b Gyep</w:t>
      </w:r>
    </w:p>
    <w:p w:rsidR="00F06B81" w:rsidRPr="00234A7D" w:rsidRDefault="00F06B81" w:rsidP="00F06B81">
      <w:pPr>
        <w:autoSpaceDE w:val="0"/>
        <w:autoSpaceDN w:val="0"/>
        <w:adjustRightInd w:val="0"/>
      </w:pPr>
      <w:r w:rsidRPr="00234A7D">
        <w:t>Nyírkarász 037/22 Gyep</w:t>
      </w:r>
    </w:p>
    <w:p w:rsidR="00F06B81" w:rsidRPr="00234A7D" w:rsidRDefault="00F06B81" w:rsidP="00F06B81">
      <w:pPr>
        <w:autoSpaceDE w:val="0"/>
        <w:autoSpaceDN w:val="0"/>
        <w:adjustRightInd w:val="0"/>
      </w:pPr>
      <w:r w:rsidRPr="00234A7D">
        <w:t>Nyírkarász 037/21 Gyep</w:t>
      </w:r>
    </w:p>
    <w:p w:rsidR="00F06B81" w:rsidRPr="00234A7D" w:rsidRDefault="00F06B81" w:rsidP="00F06B81">
      <w:pPr>
        <w:autoSpaceDE w:val="0"/>
        <w:autoSpaceDN w:val="0"/>
        <w:adjustRightInd w:val="0"/>
      </w:pPr>
      <w:r w:rsidRPr="00234A7D">
        <w:t>Nyírkarász 037/1 Kivett</w:t>
      </w:r>
    </w:p>
    <w:p w:rsidR="00F06B81" w:rsidRPr="00234A7D" w:rsidRDefault="00F06B81" w:rsidP="00F06B81">
      <w:pPr>
        <w:autoSpaceDE w:val="0"/>
        <w:autoSpaceDN w:val="0"/>
        <w:adjustRightInd w:val="0"/>
        <w:rPr>
          <w:sz w:val="20"/>
          <w:szCs w:val="20"/>
        </w:rPr>
      </w:pPr>
    </w:p>
    <w:p w:rsidR="00F06B81" w:rsidRPr="00234A7D" w:rsidRDefault="00F06B81" w:rsidP="00F06B81">
      <w:pPr>
        <w:autoSpaceDE w:val="0"/>
        <w:autoSpaceDN w:val="0"/>
        <w:adjustRightInd w:val="0"/>
        <w:jc w:val="center"/>
        <w:rPr>
          <w:b/>
          <w:bCs/>
        </w:rPr>
      </w:pPr>
      <w:r w:rsidRPr="00234A7D">
        <w:rPr>
          <w:b/>
          <w:bCs/>
        </w:rPr>
        <w:t>3</w:t>
      </w:r>
      <w:proofErr w:type="gramStart"/>
      <w:r w:rsidRPr="00234A7D">
        <w:rPr>
          <w:b/>
          <w:bCs/>
        </w:rPr>
        <w:t>.számú</w:t>
      </w:r>
      <w:proofErr w:type="gramEnd"/>
      <w:r w:rsidRPr="00234A7D">
        <w:rPr>
          <w:b/>
          <w:bCs/>
        </w:rPr>
        <w:t xml:space="preserve"> melléklet</w:t>
      </w:r>
    </w:p>
    <w:p w:rsidR="00F06B81" w:rsidRPr="00234A7D" w:rsidRDefault="00F06B81" w:rsidP="00F06B81">
      <w:pPr>
        <w:autoSpaceDE w:val="0"/>
        <w:autoSpaceDN w:val="0"/>
        <w:adjustRightInd w:val="0"/>
        <w:jc w:val="center"/>
        <w:rPr>
          <w:b/>
          <w:bCs/>
        </w:rPr>
      </w:pPr>
      <w:r w:rsidRPr="00234A7D">
        <w:rPr>
          <w:b/>
          <w:bCs/>
        </w:rPr>
        <w:t>NYÍRKARÁSZ MŰEMLÉKEI, MŰEMLÉKI KÖRNYEZETEI:</w:t>
      </w:r>
    </w:p>
    <w:p w:rsidR="00F06B81" w:rsidRDefault="00F06B81" w:rsidP="00F06B81">
      <w:pPr>
        <w:autoSpaceDE w:val="0"/>
        <w:autoSpaceDN w:val="0"/>
        <w:adjustRightInd w:val="0"/>
        <w:jc w:val="center"/>
        <w:rPr>
          <w:b/>
          <w:bCs/>
        </w:rPr>
      </w:pPr>
      <w:r w:rsidRPr="00234A7D">
        <w:rPr>
          <w:b/>
          <w:bCs/>
        </w:rPr>
        <w:t>MŰEMLÉKEK:</w:t>
      </w:r>
    </w:p>
    <w:p w:rsidR="00F06B81" w:rsidRPr="00234A7D" w:rsidRDefault="00F06B81" w:rsidP="00F06B81">
      <w:pPr>
        <w:autoSpaceDE w:val="0"/>
        <w:autoSpaceDN w:val="0"/>
        <w:adjustRightInd w:val="0"/>
        <w:jc w:val="center"/>
        <w:rPr>
          <w:b/>
          <w:bCs/>
        </w:rPr>
      </w:pPr>
    </w:p>
    <w:p w:rsidR="00F06B81" w:rsidRPr="00234A7D" w:rsidRDefault="00F06B81" w:rsidP="00F06B81">
      <w:pPr>
        <w:autoSpaceDE w:val="0"/>
        <w:autoSpaceDN w:val="0"/>
        <w:adjustRightInd w:val="0"/>
        <w:jc w:val="both"/>
      </w:pPr>
      <w:r w:rsidRPr="00234A7D">
        <w:t>- Római katolikus templom, Fő utca, (948/2 hrsz.) Középkori eredetű, hajója</w:t>
      </w:r>
      <w:r>
        <w:t xml:space="preserve"> </w:t>
      </w:r>
      <w:r w:rsidRPr="00234A7D">
        <w:t xml:space="preserve">barokk, </w:t>
      </w:r>
      <w:smartTag w:uri="urn:schemas-microsoft-com:office:smarttags" w:element="metricconverter">
        <w:smartTagPr>
          <w:attr w:name="ProductID" w:val="1786. A"/>
        </w:smartTagPr>
        <w:r w:rsidRPr="00234A7D">
          <w:t>1786. A</w:t>
        </w:r>
      </w:smartTag>
      <w:r w:rsidRPr="00234A7D">
        <w:t xml:space="preserve"> többi rész 1859-60 között épült.</w:t>
      </w:r>
    </w:p>
    <w:p w:rsidR="00F06B81" w:rsidRPr="00234A7D" w:rsidRDefault="00F06B81" w:rsidP="00F06B81">
      <w:pPr>
        <w:autoSpaceDE w:val="0"/>
        <w:autoSpaceDN w:val="0"/>
        <w:adjustRightInd w:val="0"/>
      </w:pPr>
      <w:proofErr w:type="gramStart"/>
      <w:r w:rsidRPr="00234A7D">
        <w:t>Berendezése :</w:t>
      </w:r>
      <w:proofErr w:type="gramEnd"/>
      <w:r w:rsidRPr="00234A7D">
        <w:t xml:space="preserve"> szószék, klasszicista, XIX. század közepe.</w:t>
      </w:r>
    </w:p>
    <w:p w:rsidR="00F06B81" w:rsidRPr="00234A7D" w:rsidRDefault="00F06B81" w:rsidP="00F06B81">
      <w:pPr>
        <w:autoSpaceDE w:val="0"/>
        <w:autoSpaceDN w:val="0"/>
        <w:adjustRightInd w:val="0"/>
      </w:pPr>
      <w:r w:rsidRPr="00234A7D">
        <w:t>- Görög katolikus templom, Fő utca (108 hrsz.) Barokk, 1808-18 között épült.</w:t>
      </w:r>
    </w:p>
    <w:p w:rsidR="00F06B81" w:rsidRPr="00234A7D" w:rsidRDefault="00F06B81" w:rsidP="00F06B81">
      <w:pPr>
        <w:autoSpaceDE w:val="0"/>
        <w:autoSpaceDN w:val="0"/>
        <w:adjustRightInd w:val="0"/>
      </w:pPr>
      <w:proofErr w:type="gramStart"/>
      <w:r w:rsidRPr="00234A7D">
        <w:t>Berendezés :</w:t>
      </w:r>
      <w:proofErr w:type="gramEnd"/>
      <w:r w:rsidRPr="00234A7D">
        <w:t xml:space="preserve"> ikonosztáz 1860 –</w:t>
      </w:r>
      <w:proofErr w:type="spellStart"/>
      <w:r w:rsidRPr="00234A7D">
        <w:t>as</w:t>
      </w:r>
      <w:proofErr w:type="spellEnd"/>
      <w:r w:rsidRPr="00234A7D">
        <w:t xml:space="preserve"> évek.</w:t>
      </w:r>
    </w:p>
    <w:p w:rsidR="00F06B81" w:rsidRDefault="00F06B81" w:rsidP="00F06B81">
      <w:pPr>
        <w:autoSpaceDE w:val="0"/>
        <w:autoSpaceDN w:val="0"/>
        <w:adjustRightInd w:val="0"/>
        <w:rPr>
          <w:b/>
          <w:bCs/>
        </w:rPr>
      </w:pPr>
    </w:p>
    <w:p w:rsidR="00F06B81" w:rsidRPr="00234A7D" w:rsidRDefault="00F06B81" w:rsidP="00F06B81">
      <w:pPr>
        <w:autoSpaceDE w:val="0"/>
        <w:autoSpaceDN w:val="0"/>
        <w:adjustRightInd w:val="0"/>
        <w:rPr>
          <w:b/>
          <w:bCs/>
        </w:rPr>
      </w:pPr>
      <w:r w:rsidRPr="00234A7D">
        <w:rPr>
          <w:b/>
          <w:bCs/>
        </w:rPr>
        <w:t>MŰEMLÉKI KÖRNYEZETEK:</w:t>
      </w:r>
    </w:p>
    <w:p w:rsidR="00F06B81" w:rsidRPr="00234A7D" w:rsidRDefault="00F06B81" w:rsidP="00F06B81">
      <w:pPr>
        <w:autoSpaceDE w:val="0"/>
        <w:autoSpaceDN w:val="0"/>
        <w:adjustRightInd w:val="0"/>
        <w:jc w:val="both"/>
      </w:pPr>
      <w:r w:rsidRPr="00234A7D">
        <w:t>T-2 szabályozási terv szerint kerülnek kijelölésre, a római katolikus templom és görög</w:t>
      </w:r>
      <w:r>
        <w:t xml:space="preserve"> </w:t>
      </w:r>
      <w:r w:rsidRPr="00234A7D">
        <w:t>katolikus templom környezetében.</w:t>
      </w:r>
    </w:p>
    <w:p w:rsidR="00F06B81" w:rsidRDefault="00F06B81" w:rsidP="00F06B81">
      <w:pPr>
        <w:autoSpaceDE w:val="0"/>
        <w:autoSpaceDN w:val="0"/>
        <w:adjustRightInd w:val="0"/>
        <w:rPr>
          <w:b/>
          <w:bCs/>
        </w:rPr>
      </w:pPr>
    </w:p>
    <w:p w:rsidR="00F06B81" w:rsidRPr="00234A7D" w:rsidRDefault="00F06B81" w:rsidP="00F06B81">
      <w:pPr>
        <w:autoSpaceDE w:val="0"/>
        <w:autoSpaceDN w:val="0"/>
        <w:adjustRightInd w:val="0"/>
        <w:rPr>
          <w:b/>
          <w:bCs/>
        </w:rPr>
      </w:pPr>
      <w:r w:rsidRPr="00234A7D">
        <w:rPr>
          <w:b/>
          <w:bCs/>
        </w:rPr>
        <w:t>HELYI VÉDETT ÉPÜLETEK:</w:t>
      </w:r>
    </w:p>
    <w:p w:rsidR="00F06B81" w:rsidRPr="00234A7D" w:rsidRDefault="00F06B81" w:rsidP="00F06B81">
      <w:pPr>
        <w:autoSpaceDE w:val="0"/>
        <w:autoSpaceDN w:val="0"/>
        <w:adjustRightInd w:val="0"/>
      </w:pPr>
      <w:r w:rsidRPr="00234A7D">
        <w:t>- Református templom, Fő utca (923 hrsz.)</w:t>
      </w:r>
    </w:p>
    <w:p w:rsidR="00F06B81" w:rsidRPr="00234A7D" w:rsidRDefault="00F06B81" w:rsidP="00F06B81">
      <w:pPr>
        <w:autoSpaceDE w:val="0"/>
        <w:autoSpaceDN w:val="0"/>
        <w:adjustRightInd w:val="0"/>
      </w:pPr>
      <w:r w:rsidRPr="00234A7D">
        <w:t>- Római katolikus parókia, Fő utca (948/4 hrsz.)</w:t>
      </w:r>
    </w:p>
    <w:p w:rsidR="00F06B81" w:rsidRPr="00234A7D" w:rsidRDefault="00F06B81" w:rsidP="00F06B81">
      <w:pPr>
        <w:autoSpaceDE w:val="0"/>
        <w:autoSpaceDN w:val="0"/>
        <w:adjustRightInd w:val="0"/>
      </w:pPr>
      <w:r w:rsidRPr="00234A7D">
        <w:t>- Művelődési központ, rendőrőrs, Szabadság tér (401 hrsz.)</w:t>
      </w:r>
    </w:p>
    <w:p w:rsidR="00F06B81" w:rsidRDefault="00F06B81" w:rsidP="00F06B81">
      <w:pPr>
        <w:autoSpaceDE w:val="0"/>
        <w:autoSpaceDN w:val="0"/>
        <w:adjustRightInd w:val="0"/>
        <w:rPr>
          <w:b/>
          <w:bCs/>
        </w:rPr>
      </w:pPr>
    </w:p>
    <w:p w:rsidR="00F06B81" w:rsidRPr="00234A7D" w:rsidRDefault="00F06B81" w:rsidP="00F06B81">
      <w:pPr>
        <w:autoSpaceDE w:val="0"/>
        <w:autoSpaceDN w:val="0"/>
        <w:adjustRightInd w:val="0"/>
        <w:rPr>
          <w:b/>
          <w:bCs/>
        </w:rPr>
      </w:pPr>
      <w:r w:rsidRPr="00234A7D">
        <w:rPr>
          <w:b/>
          <w:bCs/>
        </w:rPr>
        <w:t>HELYI TELEPÜLÉSSZERKEZETI VÉDELEM:</w:t>
      </w:r>
    </w:p>
    <w:p w:rsidR="00F06B81" w:rsidRPr="00234A7D" w:rsidRDefault="00F06B81" w:rsidP="00F06B81">
      <w:pPr>
        <w:autoSpaceDE w:val="0"/>
        <w:autoSpaceDN w:val="0"/>
        <w:adjustRightInd w:val="0"/>
      </w:pPr>
      <w:r w:rsidRPr="00234A7D">
        <w:t>Nyírkarász településközpontja T-2 szabályozási terv szerint.</w:t>
      </w:r>
    </w:p>
    <w:p w:rsidR="00F06B81" w:rsidRDefault="00F06B81" w:rsidP="00F06B81">
      <w:pPr>
        <w:autoSpaceDE w:val="0"/>
        <w:autoSpaceDN w:val="0"/>
        <w:adjustRightInd w:val="0"/>
        <w:rPr>
          <w:sz w:val="20"/>
          <w:szCs w:val="20"/>
        </w:rPr>
      </w:pPr>
    </w:p>
    <w:p w:rsidR="00F06B81" w:rsidRPr="00234A7D" w:rsidRDefault="00F06B81" w:rsidP="00F06B81">
      <w:pPr>
        <w:autoSpaceDE w:val="0"/>
        <w:autoSpaceDN w:val="0"/>
        <w:adjustRightInd w:val="0"/>
        <w:rPr>
          <w:sz w:val="20"/>
          <w:szCs w:val="20"/>
        </w:rPr>
      </w:pPr>
    </w:p>
    <w:p w:rsidR="00F06B81" w:rsidRPr="00234A7D" w:rsidRDefault="00F06B81" w:rsidP="00F06B81">
      <w:pPr>
        <w:autoSpaceDE w:val="0"/>
        <w:autoSpaceDN w:val="0"/>
        <w:adjustRightInd w:val="0"/>
        <w:jc w:val="center"/>
        <w:rPr>
          <w:b/>
          <w:bCs/>
        </w:rPr>
      </w:pPr>
      <w:r w:rsidRPr="00234A7D">
        <w:rPr>
          <w:b/>
          <w:bCs/>
        </w:rPr>
        <w:t>4. sz. melléklet</w:t>
      </w:r>
    </w:p>
    <w:p w:rsidR="00F06B81" w:rsidRPr="00234A7D" w:rsidRDefault="00F06B81" w:rsidP="00F06B81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  <w:r w:rsidRPr="00234A7D">
        <w:rPr>
          <w:b/>
          <w:bCs/>
        </w:rPr>
        <w:t xml:space="preserve">RÉGÉSZETI </w:t>
      </w:r>
      <w:proofErr w:type="gramStart"/>
      <w:r w:rsidRPr="00234A7D">
        <w:rPr>
          <w:b/>
          <w:bCs/>
        </w:rPr>
        <w:t>ÉRTÉKEK :</w:t>
      </w:r>
      <w:proofErr w:type="gramEnd"/>
      <w:r w:rsidRPr="00234A7D">
        <w:rPr>
          <w:b/>
          <w:bCs/>
        </w:rPr>
        <w:t xml:space="preserve"> </w:t>
      </w:r>
      <w:r w:rsidRPr="00234A7D">
        <w:rPr>
          <w:b/>
          <w:bCs/>
          <w:sz w:val="20"/>
          <w:szCs w:val="20"/>
        </w:rPr>
        <w:t>Nyírkarász nyilvántartott régészeti lelőhelyei</w:t>
      </w:r>
    </w:p>
    <w:p w:rsidR="00F06B81" w:rsidRDefault="00F06B81" w:rsidP="00F06B81">
      <w:pPr>
        <w:autoSpaceDE w:val="0"/>
        <w:autoSpaceDN w:val="0"/>
        <w:adjustRightInd w:val="0"/>
        <w:jc w:val="center"/>
        <w:rPr>
          <w:b/>
          <w:bCs/>
          <w:sz w:val="18"/>
          <w:szCs w:val="18"/>
        </w:rPr>
      </w:pPr>
      <w:proofErr w:type="gramStart"/>
      <w:r w:rsidRPr="00234A7D">
        <w:rPr>
          <w:b/>
          <w:bCs/>
          <w:sz w:val="18"/>
          <w:szCs w:val="18"/>
        </w:rPr>
        <w:t>lelőhelyszám</w:t>
      </w:r>
      <w:proofErr w:type="gramEnd"/>
      <w:r w:rsidRPr="00234A7D">
        <w:rPr>
          <w:b/>
          <w:bCs/>
          <w:sz w:val="18"/>
          <w:szCs w:val="18"/>
        </w:rPr>
        <w:t xml:space="preserve"> határnév</w:t>
      </w:r>
    </w:p>
    <w:p w:rsidR="00F06B81" w:rsidRDefault="00F06B81" w:rsidP="00F06B81">
      <w:pPr>
        <w:autoSpaceDE w:val="0"/>
        <w:autoSpaceDN w:val="0"/>
        <w:adjustRightInd w:val="0"/>
        <w:jc w:val="center"/>
        <w:rPr>
          <w:b/>
          <w:bCs/>
          <w:sz w:val="18"/>
          <w:szCs w:val="18"/>
        </w:rPr>
      </w:pPr>
    </w:p>
    <w:p w:rsidR="00F06B81" w:rsidRPr="00234A7D" w:rsidRDefault="00F06B81" w:rsidP="00F06B81">
      <w:pPr>
        <w:autoSpaceDE w:val="0"/>
        <w:autoSpaceDN w:val="0"/>
        <w:adjustRightInd w:val="0"/>
        <w:jc w:val="center"/>
        <w:rPr>
          <w:b/>
          <w:bCs/>
          <w:sz w:val="18"/>
          <w:szCs w:val="18"/>
        </w:rPr>
      </w:pPr>
    </w:p>
    <w:p w:rsidR="00F06B81" w:rsidRPr="00234A7D" w:rsidRDefault="00F06B81" w:rsidP="00F06B81">
      <w:pPr>
        <w:autoSpaceDE w:val="0"/>
        <w:autoSpaceDN w:val="0"/>
        <w:adjustRightInd w:val="0"/>
        <w:rPr>
          <w:sz w:val="18"/>
          <w:szCs w:val="18"/>
        </w:rPr>
      </w:pPr>
      <w:r w:rsidRPr="00234A7D">
        <w:rPr>
          <w:sz w:val="18"/>
          <w:szCs w:val="18"/>
        </w:rPr>
        <w:t>1. Gara-halom</w:t>
      </w:r>
    </w:p>
    <w:p w:rsidR="00F06B81" w:rsidRPr="00234A7D" w:rsidRDefault="00F06B81" w:rsidP="00F06B81">
      <w:pPr>
        <w:autoSpaceDE w:val="0"/>
        <w:autoSpaceDN w:val="0"/>
        <w:adjustRightInd w:val="0"/>
        <w:rPr>
          <w:sz w:val="18"/>
          <w:szCs w:val="18"/>
        </w:rPr>
      </w:pPr>
      <w:r w:rsidRPr="00234A7D">
        <w:rPr>
          <w:sz w:val="18"/>
          <w:szCs w:val="18"/>
        </w:rPr>
        <w:t>2. Római katolikus templom</w:t>
      </w:r>
    </w:p>
    <w:p w:rsidR="00F06B81" w:rsidRPr="00234A7D" w:rsidRDefault="00F06B81" w:rsidP="00F06B81">
      <w:pPr>
        <w:autoSpaceDE w:val="0"/>
        <w:autoSpaceDN w:val="0"/>
        <w:adjustRightInd w:val="0"/>
        <w:rPr>
          <w:sz w:val="18"/>
          <w:szCs w:val="18"/>
        </w:rPr>
      </w:pPr>
      <w:r w:rsidRPr="00234A7D">
        <w:rPr>
          <w:sz w:val="18"/>
          <w:szCs w:val="18"/>
        </w:rPr>
        <w:t xml:space="preserve">3. </w:t>
      </w:r>
      <w:proofErr w:type="spellStart"/>
      <w:r w:rsidRPr="00234A7D">
        <w:rPr>
          <w:sz w:val="18"/>
          <w:szCs w:val="18"/>
        </w:rPr>
        <w:t>Márky</w:t>
      </w:r>
      <w:proofErr w:type="spellEnd"/>
      <w:r w:rsidRPr="00234A7D">
        <w:rPr>
          <w:sz w:val="18"/>
          <w:szCs w:val="18"/>
        </w:rPr>
        <w:t xml:space="preserve"> Elek féle birtok</w:t>
      </w:r>
    </w:p>
    <w:p w:rsidR="00F06B81" w:rsidRPr="00234A7D" w:rsidRDefault="00F06B81" w:rsidP="00F06B81">
      <w:pPr>
        <w:autoSpaceDE w:val="0"/>
        <w:autoSpaceDN w:val="0"/>
        <w:adjustRightInd w:val="0"/>
        <w:rPr>
          <w:sz w:val="18"/>
          <w:szCs w:val="18"/>
        </w:rPr>
      </w:pPr>
      <w:r w:rsidRPr="00234A7D">
        <w:rPr>
          <w:sz w:val="18"/>
          <w:szCs w:val="18"/>
        </w:rPr>
        <w:t xml:space="preserve">4. </w:t>
      </w:r>
      <w:proofErr w:type="spellStart"/>
      <w:r w:rsidRPr="00234A7D">
        <w:rPr>
          <w:sz w:val="18"/>
          <w:szCs w:val="18"/>
        </w:rPr>
        <w:t>Vecse-kút</w:t>
      </w:r>
      <w:proofErr w:type="spellEnd"/>
      <w:r w:rsidRPr="00234A7D">
        <w:rPr>
          <w:sz w:val="18"/>
          <w:szCs w:val="18"/>
        </w:rPr>
        <w:t xml:space="preserve"> lapos</w:t>
      </w:r>
    </w:p>
    <w:p w:rsidR="00F06B81" w:rsidRPr="00234A7D" w:rsidRDefault="00F06B81" w:rsidP="00F06B81">
      <w:pPr>
        <w:autoSpaceDE w:val="0"/>
        <w:autoSpaceDN w:val="0"/>
        <w:adjustRightInd w:val="0"/>
        <w:rPr>
          <w:sz w:val="18"/>
          <w:szCs w:val="18"/>
        </w:rPr>
      </w:pPr>
      <w:r w:rsidRPr="00234A7D">
        <w:rPr>
          <w:sz w:val="18"/>
          <w:szCs w:val="18"/>
        </w:rPr>
        <w:t xml:space="preserve">5. </w:t>
      </w:r>
      <w:proofErr w:type="spellStart"/>
      <w:r w:rsidRPr="00234A7D">
        <w:rPr>
          <w:sz w:val="18"/>
          <w:szCs w:val="18"/>
        </w:rPr>
        <w:t>Csikgát-Márkitag</w:t>
      </w:r>
      <w:proofErr w:type="spellEnd"/>
    </w:p>
    <w:p w:rsidR="00F06B81" w:rsidRPr="00234A7D" w:rsidRDefault="00F06B81" w:rsidP="00F06B81">
      <w:pPr>
        <w:autoSpaceDE w:val="0"/>
        <w:autoSpaceDN w:val="0"/>
        <w:adjustRightInd w:val="0"/>
        <w:rPr>
          <w:sz w:val="18"/>
          <w:szCs w:val="18"/>
        </w:rPr>
      </w:pPr>
      <w:r w:rsidRPr="00234A7D">
        <w:rPr>
          <w:sz w:val="18"/>
          <w:szCs w:val="18"/>
        </w:rPr>
        <w:t>6. Halom-hegy</w:t>
      </w:r>
    </w:p>
    <w:p w:rsidR="00F06B81" w:rsidRPr="00234A7D" w:rsidRDefault="00F06B81" w:rsidP="00F06B81">
      <w:pPr>
        <w:autoSpaceDE w:val="0"/>
        <w:autoSpaceDN w:val="0"/>
        <w:adjustRightInd w:val="0"/>
        <w:rPr>
          <w:sz w:val="18"/>
          <w:szCs w:val="18"/>
        </w:rPr>
      </w:pPr>
      <w:r w:rsidRPr="00234A7D">
        <w:rPr>
          <w:sz w:val="18"/>
          <w:szCs w:val="18"/>
        </w:rPr>
        <w:t>7. Halom-hegytől keletre</w:t>
      </w:r>
    </w:p>
    <w:p w:rsidR="00F06B81" w:rsidRPr="00234A7D" w:rsidRDefault="00F06B81" w:rsidP="00F06B81">
      <w:pPr>
        <w:autoSpaceDE w:val="0"/>
        <w:autoSpaceDN w:val="0"/>
        <w:adjustRightInd w:val="0"/>
        <w:rPr>
          <w:sz w:val="20"/>
          <w:szCs w:val="20"/>
        </w:rPr>
      </w:pPr>
      <w:r w:rsidRPr="00234A7D">
        <w:rPr>
          <w:sz w:val="18"/>
          <w:szCs w:val="18"/>
        </w:rPr>
        <w:t xml:space="preserve">8. </w:t>
      </w:r>
      <w:proofErr w:type="spellStart"/>
      <w:r w:rsidRPr="00234A7D">
        <w:rPr>
          <w:sz w:val="18"/>
          <w:szCs w:val="18"/>
        </w:rPr>
        <w:t>Gencsi-tag</w:t>
      </w:r>
      <w:proofErr w:type="spellEnd"/>
    </w:p>
    <w:p w:rsidR="00F06B81" w:rsidRPr="00234A7D" w:rsidRDefault="00F06B81" w:rsidP="00F06B81"/>
    <w:p w:rsidR="00F06B81" w:rsidRDefault="00F06B81" w:rsidP="00F06B81"/>
    <w:p w:rsidR="00783903" w:rsidRDefault="00F06B81">
      <w:bookmarkStart w:id="0" w:name="_GoBack"/>
      <w:bookmarkEnd w:id="0"/>
    </w:p>
    <w:sectPr w:rsidR="00783903" w:rsidSect="00DE5EF3">
      <w:headerReference w:type="even" r:id="rId4"/>
      <w:headerReference w:type="default" r:id="rId5"/>
      <w:pgSz w:w="12240" w:h="15840"/>
      <w:pgMar w:top="1417" w:right="1417" w:bottom="1417" w:left="1417" w:header="708" w:footer="708" w:gutter="0"/>
      <w:cols w:space="708"/>
      <w:noEndnote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5EF3" w:rsidRDefault="00F06B81" w:rsidP="00ED4AC7">
    <w:pPr>
      <w:pStyle w:val="lfej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end"/>
    </w:r>
  </w:p>
  <w:p w:rsidR="00DE5EF3" w:rsidRDefault="00F06B81">
    <w:pPr>
      <w:pStyle w:val="lfej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5EF3" w:rsidRDefault="00F06B81" w:rsidP="00ED4AC7">
    <w:pPr>
      <w:pStyle w:val="lfej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separate"/>
    </w:r>
    <w:r>
      <w:rPr>
        <w:rStyle w:val="Oldalszm"/>
        <w:noProof/>
      </w:rPr>
      <w:t>2</w:t>
    </w:r>
    <w:r>
      <w:rPr>
        <w:rStyle w:val="Oldalszm"/>
      </w:rPr>
      <w:fldChar w:fldCharType="end"/>
    </w:r>
  </w:p>
  <w:p w:rsidR="00DE5EF3" w:rsidRDefault="00F06B81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B81"/>
    <w:rsid w:val="008146BB"/>
    <w:rsid w:val="008B24CD"/>
    <w:rsid w:val="00F06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A43C72-71FC-4F6F-AEA5-23CB42FCD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F06B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rsid w:val="00F06B81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rsid w:val="00F06B81"/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Oldalszm">
    <w:name w:val="page number"/>
    <w:basedOn w:val="Bekezdsalapbettpusa"/>
    <w:rsid w:val="00F06B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2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428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Hivatal4</dc:creator>
  <cp:keywords/>
  <dc:description/>
  <cp:lastModifiedBy>Hivatal4</cp:lastModifiedBy>
  <cp:revision>1</cp:revision>
  <dcterms:created xsi:type="dcterms:W3CDTF">2016-07-14T14:33:00Z</dcterms:created>
  <dcterms:modified xsi:type="dcterms:W3CDTF">2016-07-14T14:33:00Z</dcterms:modified>
</cp:coreProperties>
</file>