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E5F" w:rsidRDefault="005C7E5F" w:rsidP="005C7E5F">
      <w:pPr>
        <w:ind w:left="360"/>
        <w:jc w:val="right"/>
        <w:rPr>
          <w:b/>
          <w:bCs/>
          <w:i/>
        </w:rPr>
      </w:pPr>
      <w:bookmarkStart w:id="0" w:name="_GoBack"/>
      <w:bookmarkEnd w:id="0"/>
      <w:r>
        <w:rPr>
          <w:b/>
          <w:bCs/>
          <w:i/>
        </w:rPr>
        <w:t>„</w:t>
      </w:r>
      <w:r w:rsidR="00EB0E1E">
        <w:rPr>
          <w:b/>
          <w:bCs/>
          <w:i/>
        </w:rPr>
        <w:t>1</w:t>
      </w:r>
      <w:r>
        <w:rPr>
          <w:b/>
          <w:bCs/>
          <w:i/>
        </w:rPr>
        <w:t xml:space="preserve">. melléklet az </w:t>
      </w:r>
      <w:r w:rsidR="00902830">
        <w:rPr>
          <w:b/>
          <w:bCs/>
          <w:i/>
        </w:rPr>
        <w:t>5</w:t>
      </w:r>
      <w:r>
        <w:rPr>
          <w:b/>
          <w:bCs/>
          <w:i/>
        </w:rPr>
        <w:t>/20</w:t>
      </w:r>
      <w:r w:rsidR="00EB0E1E">
        <w:rPr>
          <w:b/>
          <w:bCs/>
          <w:i/>
        </w:rPr>
        <w:t>20</w:t>
      </w:r>
      <w:r>
        <w:rPr>
          <w:b/>
          <w:bCs/>
          <w:i/>
        </w:rPr>
        <w:t>.(</w:t>
      </w:r>
      <w:r w:rsidR="00902830">
        <w:rPr>
          <w:b/>
          <w:bCs/>
          <w:i/>
        </w:rPr>
        <w:t>II.28</w:t>
      </w:r>
      <w:r>
        <w:rPr>
          <w:b/>
          <w:bCs/>
          <w:i/>
        </w:rPr>
        <w:t>.) önkormányzati rendelethez</w:t>
      </w:r>
    </w:p>
    <w:p w:rsidR="005C7E5F" w:rsidRDefault="005C7E5F" w:rsidP="005C7E5F">
      <w:pPr>
        <w:widowControl w:val="0"/>
        <w:autoSpaceDE w:val="0"/>
        <w:ind w:left="360"/>
        <w:jc w:val="right"/>
        <w:rPr>
          <w:b/>
          <w:bCs/>
          <w:i/>
          <w:color w:val="000000"/>
          <w:sz w:val="22"/>
          <w:szCs w:val="22"/>
        </w:rPr>
      </w:pPr>
      <w:r>
        <w:rPr>
          <w:b/>
          <w:bCs/>
          <w:i/>
          <w:color w:val="000000"/>
          <w:sz w:val="22"/>
          <w:szCs w:val="22"/>
        </w:rPr>
        <w:t>2. melléklet az 5/2013. (III.29.) önkormányzati rendelethez</w:t>
      </w:r>
    </w:p>
    <w:p w:rsidR="007F6AFB" w:rsidRDefault="007F6AFB" w:rsidP="005C7E5F">
      <w:pPr>
        <w:widowControl w:val="0"/>
        <w:autoSpaceDE w:val="0"/>
        <w:ind w:left="360"/>
        <w:jc w:val="right"/>
        <w:rPr>
          <w:b/>
          <w:bCs/>
          <w:i/>
          <w:color w:val="000000"/>
          <w:sz w:val="22"/>
          <w:szCs w:val="22"/>
        </w:rPr>
      </w:pPr>
    </w:p>
    <w:p w:rsidR="007F6AFB" w:rsidRPr="00C9693E" w:rsidRDefault="007F6AFB" w:rsidP="007F6AFB">
      <w:pPr>
        <w:widowControl w:val="0"/>
        <w:autoSpaceDE w:val="0"/>
        <w:ind w:left="360"/>
        <w:jc w:val="center"/>
        <w:rPr>
          <w:b/>
          <w:szCs w:val="24"/>
        </w:rPr>
      </w:pPr>
      <w:r w:rsidRPr="00C9693E">
        <w:rPr>
          <w:b/>
          <w:szCs w:val="24"/>
        </w:rPr>
        <w:t>Az önkormányzat önként vállalt feladatainak jegyzéke</w:t>
      </w:r>
    </w:p>
    <w:p w:rsidR="005C7E5F" w:rsidRPr="007F6AFB" w:rsidRDefault="005C7E5F" w:rsidP="007F6AFB">
      <w:pPr>
        <w:rPr>
          <w:szCs w:val="24"/>
        </w:rPr>
      </w:pPr>
    </w:p>
    <w:tbl>
      <w:tblPr>
        <w:tblW w:w="932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327"/>
      </w:tblGrid>
      <w:tr w:rsidR="005C7E5F" w:rsidRPr="007F6AFB" w:rsidTr="00EB0E1E">
        <w:trPr>
          <w:trHeight w:val="525"/>
        </w:trPr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E5F" w:rsidRPr="007F6AFB" w:rsidRDefault="005C7E5F" w:rsidP="007F6AFB">
            <w:pPr>
              <w:pStyle w:val="Alcm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AFB">
              <w:rPr>
                <w:rFonts w:ascii="Times New Roman" w:hAnsi="Times New Roman" w:cs="Times New Roman"/>
                <w:b/>
                <w:sz w:val="24"/>
                <w:szCs w:val="24"/>
              </w:rPr>
              <w:t>Szociális ellátás</w:t>
            </w:r>
          </w:p>
        </w:tc>
      </w:tr>
    </w:tbl>
    <w:p w:rsidR="005C7E5F" w:rsidRPr="007F6AFB" w:rsidRDefault="005C7E5F" w:rsidP="007F6AFB">
      <w:pPr>
        <w:rPr>
          <w:szCs w:val="24"/>
        </w:rPr>
      </w:pPr>
    </w:p>
    <w:tbl>
      <w:tblPr>
        <w:tblW w:w="932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19"/>
        <w:gridCol w:w="6208"/>
      </w:tblGrid>
      <w:tr w:rsidR="005C7E5F" w:rsidRPr="007F6AFB" w:rsidTr="00EB0E1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7E5F" w:rsidRPr="007F6AFB" w:rsidRDefault="005C7E5F" w:rsidP="007F6AFB">
            <w:pPr>
              <w:rPr>
                <w:szCs w:val="24"/>
              </w:rPr>
            </w:pPr>
            <w:r w:rsidRPr="007F6AFB">
              <w:rPr>
                <w:szCs w:val="24"/>
              </w:rPr>
              <w:t>Önként vállalt feladat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E5F" w:rsidRPr="007F6AFB" w:rsidRDefault="005C7E5F" w:rsidP="007F6AFB">
            <w:pPr>
              <w:rPr>
                <w:szCs w:val="24"/>
              </w:rPr>
            </w:pPr>
            <w:r w:rsidRPr="007F6AFB">
              <w:rPr>
                <w:szCs w:val="24"/>
              </w:rPr>
              <w:t>Jogszabályhely megjelölése vagy a feladatellátás alapja</w:t>
            </w:r>
          </w:p>
        </w:tc>
      </w:tr>
    </w:tbl>
    <w:p w:rsidR="005C7E5F" w:rsidRPr="007F6AFB" w:rsidRDefault="005C7E5F" w:rsidP="007F6AFB">
      <w:pPr>
        <w:rPr>
          <w:szCs w:val="24"/>
        </w:rPr>
      </w:pPr>
    </w:p>
    <w:tbl>
      <w:tblPr>
        <w:tblW w:w="9356" w:type="dxa"/>
        <w:tblInd w:w="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37"/>
      </w:tblGrid>
      <w:tr w:rsidR="005C7E5F" w:rsidRPr="007F6AFB" w:rsidTr="005520B5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7E5F" w:rsidRPr="007F6AFB" w:rsidRDefault="005C7E5F" w:rsidP="007F6AFB">
            <w:pPr>
              <w:autoSpaceDE w:val="0"/>
              <w:rPr>
                <w:szCs w:val="24"/>
              </w:rPr>
            </w:pPr>
            <w:r w:rsidRPr="007F6AFB">
              <w:rPr>
                <w:szCs w:val="24"/>
              </w:rPr>
              <w:t>Bursa Hungarica Felsőoktatási Ösztöndíj Pályázat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E5F" w:rsidRPr="007F6AFB" w:rsidRDefault="005C7E5F" w:rsidP="007F6AFB">
            <w:pPr>
              <w:autoSpaceDE w:val="0"/>
              <w:rPr>
                <w:szCs w:val="24"/>
              </w:rPr>
            </w:pPr>
            <w:r w:rsidRPr="007F6AFB">
              <w:rPr>
                <w:szCs w:val="24"/>
              </w:rPr>
              <w:t>Képviselő-testületi határozat</w:t>
            </w:r>
          </w:p>
        </w:tc>
      </w:tr>
      <w:tr w:rsidR="005C7E5F" w:rsidRPr="007F6AFB" w:rsidTr="005520B5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7E5F" w:rsidRPr="007F6AFB" w:rsidRDefault="005C7E5F" w:rsidP="007F6AFB">
            <w:pPr>
              <w:autoSpaceDE w:val="0"/>
              <w:rPr>
                <w:szCs w:val="24"/>
              </w:rPr>
            </w:pPr>
            <w:r w:rsidRPr="007F6AFB">
              <w:rPr>
                <w:szCs w:val="24"/>
              </w:rPr>
              <w:t>Arany János Ösztöndíj Pályázat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E5F" w:rsidRPr="007F6AFB" w:rsidRDefault="005C7E5F" w:rsidP="007F6AFB">
            <w:pPr>
              <w:autoSpaceDE w:val="0"/>
              <w:rPr>
                <w:szCs w:val="24"/>
              </w:rPr>
            </w:pPr>
            <w:r w:rsidRPr="007F6AFB">
              <w:rPr>
                <w:szCs w:val="24"/>
              </w:rPr>
              <w:t>Képviselő-testületi határozat</w:t>
            </w:r>
          </w:p>
        </w:tc>
      </w:tr>
    </w:tbl>
    <w:p w:rsidR="005C7E5F" w:rsidRPr="007F6AFB" w:rsidRDefault="005C7E5F" w:rsidP="007F6AFB">
      <w:pPr>
        <w:rPr>
          <w:szCs w:val="24"/>
        </w:rPr>
      </w:pPr>
    </w:p>
    <w:tbl>
      <w:tblPr>
        <w:tblW w:w="935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5C7E5F" w:rsidRPr="007F6AFB" w:rsidTr="005520B5">
        <w:trPr>
          <w:trHeight w:val="52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E5F" w:rsidRPr="007F6AFB" w:rsidRDefault="005C7E5F" w:rsidP="007F6AFB">
            <w:pPr>
              <w:pStyle w:val="Alcm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AFB">
              <w:rPr>
                <w:rFonts w:ascii="Times New Roman" w:hAnsi="Times New Roman" w:cs="Times New Roman"/>
                <w:b/>
                <w:sz w:val="24"/>
                <w:szCs w:val="24"/>
              </w:rPr>
              <w:t>Gyermekjóléti, gyermekvédelmi feladatok</w:t>
            </w:r>
          </w:p>
        </w:tc>
      </w:tr>
    </w:tbl>
    <w:p w:rsidR="005C7E5F" w:rsidRPr="007F6AFB" w:rsidRDefault="005C7E5F" w:rsidP="007F6AFB">
      <w:pPr>
        <w:rPr>
          <w:szCs w:val="24"/>
        </w:rPr>
      </w:pPr>
    </w:p>
    <w:tbl>
      <w:tblPr>
        <w:tblW w:w="935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19"/>
        <w:gridCol w:w="6237"/>
      </w:tblGrid>
      <w:tr w:rsidR="005C7E5F" w:rsidRPr="007F6AFB" w:rsidTr="005520B5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7E5F" w:rsidRPr="007F6AFB" w:rsidRDefault="005C7E5F" w:rsidP="007F6AFB">
            <w:pPr>
              <w:rPr>
                <w:szCs w:val="24"/>
              </w:rPr>
            </w:pPr>
            <w:r w:rsidRPr="007F6AFB">
              <w:rPr>
                <w:szCs w:val="24"/>
              </w:rPr>
              <w:t>Önként vállalt feladat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E5F" w:rsidRPr="007F6AFB" w:rsidRDefault="005C7E5F" w:rsidP="007F6AFB">
            <w:pPr>
              <w:jc w:val="center"/>
              <w:rPr>
                <w:szCs w:val="24"/>
              </w:rPr>
            </w:pPr>
            <w:r w:rsidRPr="007F6AFB">
              <w:rPr>
                <w:szCs w:val="24"/>
              </w:rPr>
              <w:t>Jogszabályhely megjelölése vagy a feladatellátás alapja</w:t>
            </w:r>
          </w:p>
        </w:tc>
      </w:tr>
    </w:tbl>
    <w:p w:rsidR="005C7E5F" w:rsidRPr="007F6AFB" w:rsidRDefault="005C7E5F" w:rsidP="007F6AFB">
      <w:pPr>
        <w:rPr>
          <w:szCs w:val="24"/>
        </w:rPr>
      </w:pPr>
    </w:p>
    <w:tbl>
      <w:tblPr>
        <w:tblW w:w="9356" w:type="dxa"/>
        <w:tblInd w:w="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4111"/>
      </w:tblGrid>
      <w:tr w:rsidR="005C7E5F" w:rsidRPr="007F6AFB" w:rsidTr="005520B5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7E5F" w:rsidRPr="007F6AFB" w:rsidRDefault="005C7E5F" w:rsidP="007F6AFB">
            <w:pPr>
              <w:autoSpaceDE w:val="0"/>
              <w:rPr>
                <w:szCs w:val="24"/>
              </w:rPr>
            </w:pPr>
            <w:r w:rsidRPr="007F6AFB">
              <w:rPr>
                <w:szCs w:val="24"/>
              </w:rPr>
              <w:t>A bölcsőde, mint napközbeni ellátási forma megszervezése tízezernél több állandó lakosú település esetén kötelező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E5F" w:rsidRPr="007F6AFB" w:rsidRDefault="005C7E5F" w:rsidP="007F6AFB">
            <w:pPr>
              <w:autoSpaceDE w:val="0"/>
              <w:rPr>
                <w:szCs w:val="24"/>
              </w:rPr>
            </w:pPr>
            <w:r w:rsidRPr="007F6AFB">
              <w:rPr>
                <w:szCs w:val="24"/>
              </w:rPr>
              <w:t xml:space="preserve"> 1997. XXXI. t</w:t>
            </w:r>
            <w:r w:rsidR="00570D89" w:rsidRPr="007F6AFB">
              <w:rPr>
                <w:szCs w:val="24"/>
              </w:rPr>
              <w:t>örvény</w:t>
            </w:r>
            <w:r w:rsidRPr="007F6AFB">
              <w:rPr>
                <w:szCs w:val="24"/>
              </w:rPr>
              <w:t xml:space="preserve"> 42. §</w:t>
            </w:r>
          </w:p>
          <w:p w:rsidR="005C7E5F" w:rsidRPr="007F6AFB" w:rsidRDefault="00570D89" w:rsidP="007F6AFB">
            <w:pPr>
              <w:autoSpaceDE w:val="0"/>
              <w:rPr>
                <w:strike/>
                <w:szCs w:val="24"/>
              </w:rPr>
            </w:pPr>
            <w:r w:rsidRPr="007F6AFB">
              <w:rPr>
                <w:szCs w:val="24"/>
              </w:rPr>
              <w:t xml:space="preserve"> 1997. XXXI. törvény 94. § (3) </w:t>
            </w:r>
            <w:r w:rsidR="005C7E5F" w:rsidRPr="007F6AFB">
              <w:rPr>
                <w:szCs w:val="24"/>
              </w:rPr>
              <w:t>a)</w:t>
            </w:r>
          </w:p>
        </w:tc>
      </w:tr>
    </w:tbl>
    <w:p w:rsidR="005C7E5F" w:rsidRPr="007F6AFB" w:rsidRDefault="005C7E5F" w:rsidP="007F6AFB">
      <w:pPr>
        <w:rPr>
          <w:szCs w:val="24"/>
        </w:rPr>
      </w:pPr>
    </w:p>
    <w:tbl>
      <w:tblPr>
        <w:tblW w:w="935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5C7E5F" w:rsidRPr="007F6AFB" w:rsidTr="005520B5">
        <w:trPr>
          <w:trHeight w:val="52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E5F" w:rsidRPr="007F6AFB" w:rsidRDefault="005C7E5F" w:rsidP="007F6AFB">
            <w:pPr>
              <w:pStyle w:val="Alcm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A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Közművelődési, közgyűjteményi, kulturális feladatok </w:t>
            </w:r>
          </w:p>
        </w:tc>
      </w:tr>
    </w:tbl>
    <w:p w:rsidR="005C7E5F" w:rsidRPr="007F6AFB" w:rsidRDefault="005C7E5F" w:rsidP="007F6AFB">
      <w:pPr>
        <w:rPr>
          <w:szCs w:val="24"/>
        </w:rPr>
      </w:pPr>
    </w:p>
    <w:tbl>
      <w:tblPr>
        <w:tblW w:w="935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693"/>
        <w:gridCol w:w="6663"/>
      </w:tblGrid>
      <w:tr w:rsidR="005C7E5F" w:rsidRPr="007F6AFB" w:rsidTr="005520B5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7E5F" w:rsidRPr="007F6AFB" w:rsidRDefault="005C7E5F" w:rsidP="007F6AFB">
            <w:pPr>
              <w:rPr>
                <w:szCs w:val="24"/>
              </w:rPr>
            </w:pPr>
            <w:r w:rsidRPr="007F6AFB">
              <w:rPr>
                <w:szCs w:val="24"/>
              </w:rPr>
              <w:t>Önként vállalt feladat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E5F" w:rsidRPr="007F6AFB" w:rsidRDefault="005C7E5F" w:rsidP="007F6AFB">
            <w:pPr>
              <w:rPr>
                <w:szCs w:val="24"/>
              </w:rPr>
            </w:pPr>
            <w:r w:rsidRPr="007F6AFB">
              <w:rPr>
                <w:szCs w:val="24"/>
              </w:rPr>
              <w:t>Jogszabályhely megjelölése vagy a feladatellátás alapja</w:t>
            </w:r>
          </w:p>
        </w:tc>
      </w:tr>
    </w:tbl>
    <w:p w:rsidR="005C7E5F" w:rsidRPr="007F6AFB" w:rsidRDefault="005C7E5F" w:rsidP="007F6AFB">
      <w:pPr>
        <w:rPr>
          <w:szCs w:val="24"/>
        </w:rPr>
      </w:pPr>
    </w:p>
    <w:tbl>
      <w:tblPr>
        <w:tblW w:w="9356" w:type="dxa"/>
        <w:tblInd w:w="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6663"/>
      </w:tblGrid>
      <w:tr w:rsidR="005C7E5F" w:rsidRPr="007F6AFB" w:rsidTr="005520B5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7E5F" w:rsidRPr="007F6AFB" w:rsidRDefault="005C7E5F" w:rsidP="007F6AFB">
            <w:pPr>
              <w:autoSpaceDE w:val="0"/>
              <w:rPr>
                <w:szCs w:val="24"/>
              </w:rPr>
            </w:pPr>
            <w:r w:rsidRPr="007F6AFB">
              <w:rPr>
                <w:bCs/>
                <w:szCs w:val="24"/>
              </w:rPr>
              <w:t>R</w:t>
            </w:r>
            <w:r w:rsidRPr="007F6AFB">
              <w:rPr>
                <w:szCs w:val="24"/>
              </w:rPr>
              <w:t xml:space="preserve">endezvények, közösségi programok szervezése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E5F" w:rsidRPr="007F6AFB" w:rsidRDefault="005C7E5F" w:rsidP="007F6AFB">
            <w:pPr>
              <w:autoSpaceDE w:val="0"/>
              <w:rPr>
                <w:szCs w:val="24"/>
              </w:rPr>
            </w:pPr>
            <w:r w:rsidRPr="007F6AFB">
              <w:rPr>
                <w:szCs w:val="24"/>
              </w:rPr>
              <w:t>az Önkormányzat Szervezeti és Működési Szabályzata, Költségvetési rendelet</w:t>
            </w:r>
          </w:p>
        </w:tc>
      </w:tr>
      <w:tr w:rsidR="005C7E5F" w:rsidRPr="007F6AFB" w:rsidTr="005520B5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7E5F" w:rsidRPr="007F6AFB" w:rsidRDefault="005C7E5F" w:rsidP="007F6AFB">
            <w:pPr>
              <w:autoSpaceDE w:val="0"/>
              <w:rPr>
                <w:szCs w:val="24"/>
              </w:rPr>
            </w:pPr>
            <w:r w:rsidRPr="007F6AFB">
              <w:rPr>
                <w:szCs w:val="24"/>
              </w:rPr>
              <w:t>Közművelődési, kulturális programok támogatása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E5F" w:rsidRPr="007F6AFB" w:rsidRDefault="005C7E5F" w:rsidP="007F6AFB">
            <w:pPr>
              <w:autoSpaceDE w:val="0"/>
              <w:rPr>
                <w:szCs w:val="24"/>
              </w:rPr>
            </w:pPr>
            <w:r w:rsidRPr="007F6AFB">
              <w:rPr>
                <w:szCs w:val="24"/>
              </w:rPr>
              <w:t>Helyi közművelődési rendelet alapján, Költségvetési rendelet alapján</w:t>
            </w:r>
          </w:p>
        </w:tc>
      </w:tr>
    </w:tbl>
    <w:p w:rsidR="005C7E5F" w:rsidRPr="007F6AFB" w:rsidRDefault="005C7E5F" w:rsidP="007F6AFB">
      <w:pPr>
        <w:rPr>
          <w:szCs w:val="24"/>
        </w:rPr>
      </w:pPr>
    </w:p>
    <w:tbl>
      <w:tblPr>
        <w:tblW w:w="932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327"/>
      </w:tblGrid>
      <w:tr w:rsidR="005C7E5F" w:rsidRPr="007F6AFB" w:rsidTr="005520B5">
        <w:trPr>
          <w:trHeight w:val="525"/>
        </w:trPr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E5F" w:rsidRPr="007F6AFB" w:rsidRDefault="005C7E5F" w:rsidP="007F6AFB">
            <w:pPr>
              <w:pStyle w:val="Alcm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AFB">
              <w:rPr>
                <w:rFonts w:ascii="Times New Roman" w:hAnsi="Times New Roman" w:cs="Times New Roman"/>
                <w:b/>
                <w:sz w:val="24"/>
                <w:szCs w:val="24"/>
              </w:rPr>
              <w:t>Környezetvédelmi feladatok</w:t>
            </w:r>
          </w:p>
        </w:tc>
      </w:tr>
    </w:tbl>
    <w:p w:rsidR="005C7E5F" w:rsidRPr="007F6AFB" w:rsidRDefault="005C7E5F" w:rsidP="007F6AFB">
      <w:pPr>
        <w:rPr>
          <w:szCs w:val="24"/>
        </w:rPr>
      </w:pPr>
    </w:p>
    <w:tbl>
      <w:tblPr>
        <w:tblW w:w="932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232"/>
        <w:gridCol w:w="6095"/>
      </w:tblGrid>
      <w:tr w:rsidR="005C7E5F" w:rsidRPr="007F6AFB" w:rsidTr="005520B5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7E5F" w:rsidRPr="007F6AFB" w:rsidRDefault="005C7E5F" w:rsidP="007F6AFB">
            <w:pPr>
              <w:rPr>
                <w:szCs w:val="24"/>
              </w:rPr>
            </w:pPr>
            <w:r w:rsidRPr="007F6AFB">
              <w:rPr>
                <w:szCs w:val="24"/>
              </w:rPr>
              <w:t>Önként vállalt feladat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E5F" w:rsidRPr="007F6AFB" w:rsidRDefault="005C7E5F" w:rsidP="007F6AFB">
            <w:pPr>
              <w:rPr>
                <w:szCs w:val="24"/>
              </w:rPr>
            </w:pPr>
            <w:r w:rsidRPr="007F6AFB">
              <w:rPr>
                <w:szCs w:val="24"/>
              </w:rPr>
              <w:t>Jogszabályhely megjelölése vagy a feladatellátás alapja</w:t>
            </w:r>
          </w:p>
        </w:tc>
      </w:tr>
    </w:tbl>
    <w:p w:rsidR="005C7E5F" w:rsidRPr="007F6AFB" w:rsidRDefault="005C7E5F" w:rsidP="007F6AFB">
      <w:pPr>
        <w:rPr>
          <w:szCs w:val="24"/>
        </w:rPr>
      </w:pPr>
    </w:p>
    <w:tbl>
      <w:tblPr>
        <w:tblW w:w="9356" w:type="dxa"/>
        <w:tblInd w:w="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  <w:gridCol w:w="4395"/>
      </w:tblGrid>
      <w:tr w:rsidR="005C7E5F" w:rsidRPr="007F6AFB" w:rsidTr="005520B5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7E5F" w:rsidRPr="007F6AFB" w:rsidRDefault="005C7E5F" w:rsidP="007F6AFB">
            <w:pPr>
              <w:autoSpaceDE w:val="0"/>
              <w:rPr>
                <w:szCs w:val="24"/>
              </w:rPr>
            </w:pPr>
            <w:r w:rsidRPr="007F6AFB">
              <w:rPr>
                <w:szCs w:val="24"/>
              </w:rPr>
              <w:t xml:space="preserve">Szilárd hulladék szelektív gyűjtésének szervezése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E5F" w:rsidRPr="007F6AFB" w:rsidRDefault="005C7E5F" w:rsidP="007F6AFB">
            <w:pPr>
              <w:autoSpaceDE w:val="0"/>
              <w:rPr>
                <w:strike/>
                <w:szCs w:val="24"/>
              </w:rPr>
            </w:pPr>
            <w:r w:rsidRPr="007F6AFB">
              <w:rPr>
                <w:szCs w:val="24"/>
              </w:rPr>
              <w:t>Helyi önkormányzati rendelet</w:t>
            </w:r>
          </w:p>
        </w:tc>
      </w:tr>
      <w:tr w:rsidR="005C7E5F" w:rsidRPr="007F6AFB" w:rsidTr="005520B5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7E5F" w:rsidRPr="007F6AFB" w:rsidRDefault="005C7E5F" w:rsidP="007F6AFB">
            <w:pPr>
              <w:autoSpaceDE w:val="0"/>
              <w:rPr>
                <w:strike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E5F" w:rsidRPr="007F6AFB" w:rsidRDefault="005C7E5F" w:rsidP="007F6AFB">
            <w:pPr>
              <w:autoSpaceDE w:val="0"/>
              <w:rPr>
                <w:strike/>
                <w:szCs w:val="24"/>
              </w:rPr>
            </w:pPr>
          </w:p>
        </w:tc>
      </w:tr>
    </w:tbl>
    <w:p w:rsidR="005C7E5F" w:rsidRPr="007F6AFB" w:rsidRDefault="005C7E5F" w:rsidP="007F6AFB">
      <w:pPr>
        <w:rPr>
          <w:szCs w:val="24"/>
        </w:rPr>
      </w:pPr>
    </w:p>
    <w:tbl>
      <w:tblPr>
        <w:tblW w:w="932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327"/>
      </w:tblGrid>
      <w:tr w:rsidR="005C7E5F" w:rsidRPr="007F6AFB" w:rsidTr="005520B5">
        <w:trPr>
          <w:trHeight w:val="525"/>
        </w:trPr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E5F" w:rsidRPr="007F6AFB" w:rsidRDefault="005C7E5F" w:rsidP="007F6AFB">
            <w:pPr>
              <w:pStyle w:val="Alcm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AFB">
              <w:rPr>
                <w:rFonts w:ascii="Times New Roman" w:hAnsi="Times New Roman" w:cs="Times New Roman"/>
                <w:b/>
                <w:sz w:val="24"/>
                <w:szCs w:val="24"/>
              </w:rPr>
              <w:t>Egyéb feladatok</w:t>
            </w:r>
          </w:p>
        </w:tc>
      </w:tr>
    </w:tbl>
    <w:p w:rsidR="005C7E5F" w:rsidRPr="007F6AFB" w:rsidRDefault="005C7E5F" w:rsidP="007F6AFB">
      <w:pPr>
        <w:rPr>
          <w:szCs w:val="24"/>
        </w:rPr>
      </w:pPr>
    </w:p>
    <w:tbl>
      <w:tblPr>
        <w:tblW w:w="932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657"/>
        <w:gridCol w:w="5670"/>
      </w:tblGrid>
      <w:tr w:rsidR="005C7E5F" w:rsidRPr="007F6AFB" w:rsidTr="005520B5"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7E5F" w:rsidRPr="007F6AFB" w:rsidRDefault="005C7E5F" w:rsidP="007F6AFB">
            <w:pPr>
              <w:rPr>
                <w:szCs w:val="24"/>
              </w:rPr>
            </w:pPr>
            <w:r w:rsidRPr="007F6AFB">
              <w:rPr>
                <w:szCs w:val="24"/>
              </w:rPr>
              <w:t>Önként vállalt feladat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E5F" w:rsidRPr="007F6AFB" w:rsidRDefault="005C7E5F" w:rsidP="007F6AFB">
            <w:pPr>
              <w:jc w:val="center"/>
              <w:rPr>
                <w:szCs w:val="24"/>
              </w:rPr>
            </w:pPr>
            <w:r w:rsidRPr="007F6AFB">
              <w:rPr>
                <w:szCs w:val="24"/>
              </w:rPr>
              <w:t>Jogszabályhely megjelölése vagy a feladatellátás alapja</w:t>
            </w:r>
          </w:p>
        </w:tc>
      </w:tr>
    </w:tbl>
    <w:p w:rsidR="005C7E5F" w:rsidRPr="007F6AFB" w:rsidRDefault="005C7E5F" w:rsidP="007F6AFB">
      <w:pPr>
        <w:rPr>
          <w:szCs w:val="24"/>
        </w:rPr>
      </w:pPr>
    </w:p>
    <w:tbl>
      <w:tblPr>
        <w:tblW w:w="13843" w:type="dxa"/>
        <w:tblInd w:w="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3402"/>
        <w:gridCol w:w="4487"/>
      </w:tblGrid>
      <w:tr w:rsidR="005C7E5F" w:rsidRPr="007F6AFB" w:rsidTr="005520B5">
        <w:trPr>
          <w:gridAfter w:val="1"/>
          <w:wAfter w:w="4487" w:type="dxa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7E5F" w:rsidRPr="007F6AFB" w:rsidRDefault="005C7E5F" w:rsidP="007F6AFB">
            <w:pPr>
              <w:tabs>
                <w:tab w:val="left" w:pos="9240"/>
              </w:tabs>
              <w:autoSpaceDE w:val="0"/>
              <w:rPr>
                <w:szCs w:val="24"/>
              </w:rPr>
            </w:pPr>
            <w:r w:rsidRPr="007F6AFB">
              <w:rPr>
                <w:szCs w:val="24"/>
              </w:rPr>
              <w:t>A német nemzetiségi kultúra ápolásának elősegítése (Herendi Német Nemzetiségi Kulturális Egyesület működésének támogatása)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E5F" w:rsidRPr="007F6AFB" w:rsidRDefault="005C7E5F" w:rsidP="007F6AFB">
            <w:pPr>
              <w:tabs>
                <w:tab w:val="left" w:pos="9240"/>
              </w:tabs>
              <w:autoSpaceDE w:val="0"/>
              <w:rPr>
                <w:szCs w:val="24"/>
              </w:rPr>
            </w:pPr>
            <w:r w:rsidRPr="007F6AFB">
              <w:rPr>
                <w:szCs w:val="24"/>
              </w:rPr>
              <w:t xml:space="preserve"> Költségvetési rendelet</w:t>
            </w:r>
          </w:p>
        </w:tc>
      </w:tr>
      <w:tr w:rsidR="005C7E5F" w:rsidRPr="007F6AFB" w:rsidTr="005520B5">
        <w:trPr>
          <w:gridAfter w:val="1"/>
          <w:wAfter w:w="4487" w:type="dxa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7E5F" w:rsidRPr="007F6AFB" w:rsidRDefault="005C7E5F" w:rsidP="007F6AFB">
            <w:pPr>
              <w:tabs>
                <w:tab w:val="left" w:pos="9240"/>
              </w:tabs>
              <w:autoSpaceDE w:val="0"/>
              <w:rPr>
                <w:szCs w:val="24"/>
              </w:rPr>
            </w:pPr>
            <w:r w:rsidRPr="007F6AFB">
              <w:rPr>
                <w:szCs w:val="24"/>
              </w:rPr>
              <w:lastRenderedPageBreak/>
              <w:t>A lakosság önszerveződő közösségei, nonprofit szervezetek (társadalmi szervezetek, egyesületek, civil szerveződések, ifjúsági szervezetek)</w:t>
            </w:r>
            <w:r w:rsidR="00EB0E1E" w:rsidRPr="007F6AFB">
              <w:rPr>
                <w:szCs w:val="24"/>
              </w:rPr>
              <w:t>, egyházak</w:t>
            </w:r>
            <w:r w:rsidRPr="007F6AFB">
              <w:rPr>
                <w:szCs w:val="24"/>
              </w:rPr>
              <w:t xml:space="preserve"> tevékenységének segítése, támogatás</w:t>
            </w:r>
            <w:r w:rsidR="00EB0E1E" w:rsidRPr="007F6AFB">
              <w:rPr>
                <w:szCs w:val="24"/>
              </w:rPr>
              <w:t>a, az együttműködés biztosítása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0B5" w:rsidRPr="007F6AFB" w:rsidRDefault="005C7E5F" w:rsidP="007F6AFB">
            <w:pPr>
              <w:tabs>
                <w:tab w:val="left" w:pos="9240"/>
              </w:tabs>
              <w:autoSpaceDE w:val="0"/>
              <w:rPr>
                <w:szCs w:val="24"/>
              </w:rPr>
            </w:pPr>
            <w:r w:rsidRPr="007F6AFB">
              <w:rPr>
                <w:szCs w:val="24"/>
              </w:rPr>
              <w:t>2011. évi CLXXV. törvény</w:t>
            </w:r>
            <w:r w:rsidRPr="007F6AFB">
              <w:rPr>
                <w:szCs w:val="24"/>
              </w:rPr>
              <w:br/>
            </w:r>
            <w:r w:rsidR="005520B5" w:rsidRPr="007F6AFB">
              <w:rPr>
                <w:szCs w:val="24"/>
              </w:rPr>
              <w:t>2011. évi CCVI. törvény</w:t>
            </w:r>
          </w:p>
          <w:p w:rsidR="005520B5" w:rsidRPr="007F6AFB" w:rsidRDefault="005520B5" w:rsidP="007F6AFB">
            <w:pPr>
              <w:tabs>
                <w:tab w:val="left" w:pos="9240"/>
              </w:tabs>
              <w:autoSpaceDE w:val="0"/>
              <w:rPr>
                <w:szCs w:val="24"/>
              </w:rPr>
            </w:pPr>
            <w:r w:rsidRPr="007F6AFB">
              <w:rPr>
                <w:szCs w:val="24"/>
              </w:rPr>
              <w:t>Költségvetési rendelet</w:t>
            </w:r>
          </w:p>
          <w:p w:rsidR="005520B5" w:rsidRPr="007F6AFB" w:rsidRDefault="005520B5" w:rsidP="007F6AFB">
            <w:pPr>
              <w:tabs>
                <w:tab w:val="left" w:pos="9240"/>
              </w:tabs>
              <w:autoSpaceDE w:val="0"/>
              <w:rPr>
                <w:szCs w:val="24"/>
              </w:rPr>
            </w:pPr>
          </w:p>
        </w:tc>
      </w:tr>
      <w:tr w:rsidR="005C7E5F" w:rsidRPr="007F6AFB" w:rsidTr="005520B5">
        <w:trPr>
          <w:gridAfter w:val="1"/>
          <w:wAfter w:w="4487" w:type="dxa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7E5F" w:rsidRPr="007F6AFB" w:rsidRDefault="005C7E5F" w:rsidP="007F6AFB">
            <w:pPr>
              <w:tabs>
                <w:tab w:val="left" w:pos="9240"/>
              </w:tabs>
              <w:autoSpaceDE w:val="0"/>
              <w:rPr>
                <w:szCs w:val="24"/>
              </w:rPr>
            </w:pPr>
            <w:r w:rsidRPr="007F6AFB">
              <w:rPr>
                <w:szCs w:val="24"/>
              </w:rPr>
              <w:t xml:space="preserve">Időszaki önkormányzati lapkiadás (az önkormányzat által fenntartott </w:t>
            </w:r>
            <w:r w:rsidR="00EB0E1E" w:rsidRPr="007F6AFB">
              <w:rPr>
                <w:szCs w:val="24"/>
              </w:rPr>
              <w:t>Pesovár Ernő Művelődési Ház</w:t>
            </w:r>
            <w:r w:rsidRPr="007F6AFB">
              <w:rPr>
                <w:szCs w:val="24"/>
              </w:rPr>
              <w:t xml:space="preserve"> útján)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E5F" w:rsidRPr="007F6AFB" w:rsidRDefault="005C7E5F" w:rsidP="007F6AFB">
            <w:pPr>
              <w:tabs>
                <w:tab w:val="left" w:pos="9240"/>
              </w:tabs>
              <w:autoSpaceDE w:val="0"/>
              <w:rPr>
                <w:szCs w:val="24"/>
              </w:rPr>
            </w:pPr>
            <w:r w:rsidRPr="007F6AFB">
              <w:rPr>
                <w:szCs w:val="24"/>
              </w:rPr>
              <w:t>Képviselő-testületi döntés</w:t>
            </w:r>
          </w:p>
        </w:tc>
      </w:tr>
      <w:tr w:rsidR="005C7E5F" w:rsidRPr="007F6AFB" w:rsidTr="005520B5">
        <w:trPr>
          <w:gridAfter w:val="1"/>
          <w:wAfter w:w="4487" w:type="dxa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7E5F" w:rsidRPr="007F6AFB" w:rsidRDefault="005C7E5F" w:rsidP="007F6AFB">
            <w:pPr>
              <w:tabs>
                <w:tab w:val="left" w:pos="9240"/>
              </w:tabs>
              <w:autoSpaceDE w:val="0"/>
              <w:rPr>
                <w:szCs w:val="24"/>
              </w:rPr>
            </w:pPr>
            <w:r w:rsidRPr="007F6AFB">
              <w:rPr>
                <w:szCs w:val="24"/>
              </w:rPr>
              <w:t>Kitüntetések adományozása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E5F" w:rsidRPr="007F6AFB" w:rsidRDefault="005C7E5F" w:rsidP="007F6AFB">
            <w:pPr>
              <w:tabs>
                <w:tab w:val="left" w:pos="9240"/>
              </w:tabs>
              <w:autoSpaceDE w:val="0"/>
              <w:rPr>
                <w:szCs w:val="24"/>
              </w:rPr>
            </w:pPr>
            <w:r w:rsidRPr="007F6AFB">
              <w:rPr>
                <w:szCs w:val="24"/>
              </w:rPr>
              <w:t>Önkormányzati rendelet</w:t>
            </w:r>
          </w:p>
        </w:tc>
      </w:tr>
      <w:tr w:rsidR="005C7E5F" w:rsidRPr="007F6AFB" w:rsidTr="005520B5">
        <w:trPr>
          <w:gridAfter w:val="1"/>
          <w:wAfter w:w="4487" w:type="dxa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7E5F" w:rsidRPr="007F6AFB" w:rsidRDefault="005C7E5F" w:rsidP="007F6AFB">
            <w:pPr>
              <w:tabs>
                <w:tab w:val="left" w:pos="9240"/>
              </w:tabs>
              <w:autoSpaceDE w:val="0"/>
              <w:rPr>
                <w:szCs w:val="24"/>
              </w:rPr>
            </w:pPr>
            <w:r w:rsidRPr="007F6AFB">
              <w:rPr>
                <w:szCs w:val="24"/>
              </w:rPr>
              <w:t>Közszolgálati műsor (</w:t>
            </w:r>
            <w:r w:rsidR="00570D89" w:rsidRPr="007F6AFB">
              <w:rPr>
                <w:szCs w:val="24"/>
              </w:rPr>
              <w:t xml:space="preserve">hang,- és </w:t>
            </w:r>
            <w:r w:rsidRPr="007F6AFB">
              <w:rPr>
                <w:szCs w:val="24"/>
              </w:rPr>
              <w:t>videofelvétel) készít</w:t>
            </w:r>
            <w:r w:rsidR="00570D89" w:rsidRPr="007F6AFB">
              <w:rPr>
                <w:szCs w:val="24"/>
              </w:rPr>
              <w:t>tetése polgárjogi szerződés alapján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E5F" w:rsidRPr="007F6AFB" w:rsidRDefault="005C7E5F" w:rsidP="007F6AFB">
            <w:pPr>
              <w:tabs>
                <w:tab w:val="left" w:pos="9240"/>
              </w:tabs>
              <w:autoSpaceDE w:val="0"/>
              <w:rPr>
                <w:szCs w:val="24"/>
              </w:rPr>
            </w:pPr>
            <w:r w:rsidRPr="007F6AFB">
              <w:rPr>
                <w:szCs w:val="24"/>
              </w:rPr>
              <w:t>Képviselő-testületi döntés</w:t>
            </w:r>
          </w:p>
        </w:tc>
      </w:tr>
      <w:tr w:rsidR="005C7E5F" w:rsidRPr="007F6AFB" w:rsidTr="005520B5">
        <w:trPr>
          <w:gridAfter w:val="1"/>
          <w:wAfter w:w="4487" w:type="dxa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7E5F" w:rsidRPr="007F6AFB" w:rsidRDefault="005C7E5F" w:rsidP="007F6AFB">
            <w:pPr>
              <w:tabs>
                <w:tab w:val="left" w:pos="9240"/>
              </w:tabs>
              <w:autoSpaceDE w:val="0"/>
              <w:rPr>
                <w:szCs w:val="24"/>
              </w:rPr>
            </w:pPr>
            <w:r w:rsidRPr="007F6AFB">
              <w:rPr>
                <w:szCs w:val="24"/>
              </w:rPr>
              <w:t>A települési közélet eseményeinek megörökítése (a helyi rendezvények videón történő rögzítéséről vállalkozási szerződés útján)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E5F" w:rsidRPr="007F6AFB" w:rsidRDefault="005C7E5F" w:rsidP="007F6AFB">
            <w:pPr>
              <w:tabs>
                <w:tab w:val="left" w:pos="9240"/>
              </w:tabs>
              <w:autoSpaceDE w:val="0"/>
              <w:rPr>
                <w:szCs w:val="24"/>
              </w:rPr>
            </w:pPr>
            <w:r w:rsidRPr="007F6AFB">
              <w:rPr>
                <w:szCs w:val="24"/>
              </w:rPr>
              <w:t>Képviselő-testületi döntés</w:t>
            </w:r>
          </w:p>
        </w:tc>
      </w:tr>
      <w:tr w:rsidR="005C7E5F" w:rsidRPr="007F6AFB" w:rsidTr="005520B5">
        <w:trPr>
          <w:trHeight w:val="376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7E5F" w:rsidRPr="007F6AFB" w:rsidRDefault="005C7E5F" w:rsidP="007F6AFB">
            <w:pPr>
              <w:tabs>
                <w:tab w:val="left" w:pos="9240"/>
              </w:tabs>
              <w:autoSpaceDE w:val="0"/>
              <w:rPr>
                <w:szCs w:val="24"/>
              </w:rPr>
            </w:pPr>
            <w:r w:rsidRPr="007F6AFB">
              <w:rPr>
                <w:szCs w:val="24"/>
              </w:rPr>
              <w:t xml:space="preserve">Testvértelepülési kapcsolatok ápolása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7E5F" w:rsidRPr="007F6AFB" w:rsidRDefault="005C7E5F" w:rsidP="007F6AFB">
            <w:pPr>
              <w:tabs>
                <w:tab w:val="left" w:pos="9240"/>
              </w:tabs>
              <w:autoSpaceDE w:val="0"/>
              <w:rPr>
                <w:szCs w:val="24"/>
              </w:rPr>
            </w:pPr>
            <w:r w:rsidRPr="007F6AFB">
              <w:rPr>
                <w:szCs w:val="24"/>
              </w:rPr>
              <w:t>Képviselő-testületi döntés</w:t>
            </w:r>
          </w:p>
        </w:tc>
        <w:tc>
          <w:tcPr>
            <w:tcW w:w="448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C7E5F" w:rsidRPr="007F6AFB" w:rsidRDefault="005C7E5F" w:rsidP="007F6AFB">
            <w:pPr>
              <w:snapToGrid w:val="0"/>
              <w:rPr>
                <w:szCs w:val="24"/>
              </w:rPr>
            </w:pPr>
          </w:p>
        </w:tc>
      </w:tr>
      <w:tr w:rsidR="005C7E5F" w:rsidRPr="007F6AFB" w:rsidTr="005520B5">
        <w:trPr>
          <w:gridAfter w:val="1"/>
          <w:wAfter w:w="4487" w:type="dxa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7E5F" w:rsidRPr="007F6AFB" w:rsidRDefault="005C7E5F" w:rsidP="007F6AFB">
            <w:pPr>
              <w:tabs>
                <w:tab w:val="left" w:pos="9240"/>
              </w:tabs>
              <w:autoSpaceDE w:val="0"/>
              <w:rPr>
                <w:szCs w:val="24"/>
              </w:rPr>
            </w:pPr>
            <w:r w:rsidRPr="007F6AFB">
              <w:rPr>
                <w:szCs w:val="24"/>
              </w:rPr>
              <w:t xml:space="preserve">Helytörténeti emlékek gyűjtése, /gondoskodik Herend Krónikájának folyamatos vezetéséről megbízási szerződés útján;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E5F" w:rsidRPr="007F6AFB" w:rsidRDefault="005C7E5F" w:rsidP="007F6AFB">
            <w:pPr>
              <w:tabs>
                <w:tab w:val="left" w:pos="9240"/>
              </w:tabs>
              <w:autoSpaceDE w:val="0"/>
              <w:rPr>
                <w:szCs w:val="24"/>
              </w:rPr>
            </w:pPr>
            <w:r w:rsidRPr="007F6AFB">
              <w:rPr>
                <w:szCs w:val="24"/>
              </w:rPr>
              <w:t>Képviselő-testületi döntés</w:t>
            </w:r>
          </w:p>
        </w:tc>
      </w:tr>
      <w:tr w:rsidR="005C7E5F" w:rsidRPr="007F6AFB" w:rsidTr="005520B5">
        <w:trPr>
          <w:gridAfter w:val="1"/>
          <w:wAfter w:w="4487" w:type="dxa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7E5F" w:rsidRPr="007F6AFB" w:rsidRDefault="005C7E5F" w:rsidP="007F6AFB">
            <w:pPr>
              <w:tabs>
                <w:tab w:val="left" w:pos="9240"/>
              </w:tabs>
              <w:autoSpaceDE w:val="0"/>
              <w:rPr>
                <w:szCs w:val="24"/>
              </w:rPr>
            </w:pPr>
            <w:r w:rsidRPr="007F6AFB">
              <w:rPr>
                <w:szCs w:val="24"/>
              </w:rPr>
              <w:t>Ipari eredetű állati eredetű melléktermék elszállítása, ártalmatlanná tétele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E5F" w:rsidRPr="007F6AFB" w:rsidRDefault="005C7E5F" w:rsidP="007F6AFB">
            <w:pPr>
              <w:tabs>
                <w:tab w:val="left" w:pos="9240"/>
              </w:tabs>
              <w:autoSpaceDE w:val="0"/>
              <w:rPr>
                <w:szCs w:val="24"/>
              </w:rPr>
            </w:pPr>
            <w:r w:rsidRPr="007F6AFB">
              <w:rPr>
                <w:szCs w:val="24"/>
              </w:rPr>
              <w:t>Képviselő-testületi döntés</w:t>
            </w:r>
          </w:p>
        </w:tc>
      </w:tr>
      <w:tr w:rsidR="005520B5" w:rsidRPr="007F6AFB" w:rsidTr="005520B5">
        <w:trPr>
          <w:gridAfter w:val="1"/>
          <w:wAfter w:w="4487" w:type="dxa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20B5" w:rsidRPr="007F6AFB" w:rsidRDefault="005520B5" w:rsidP="007F6AFB">
            <w:pPr>
              <w:tabs>
                <w:tab w:val="left" w:pos="9240"/>
              </w:tabs>
              <w:autoSpaceDE w:val="0"/>
              <w:rPr>
                <w:szCs w:val="24"/>
              </w:rPr>
            </w:pPr>
            <w:r w:rsidRPr="007F6AFB">
              <w:rPr>
                <w:szCs w:val="24"/>
              </w:rPr>
              <w:t>Városüzemeltetési feladatok körében térítésmentes illemhely fenntartása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0B5" w:rsidRPr="007F6AFB" w:rsidRDefault="005520B5" w:rsidP="007F6AFB">
            <w:pPr>
              <w:tabs>
                <w:tab w:val="left" w:pos="9240"/>
              </w:tabs>
              <w:autoSpaceDE w:val="0"/>
              <w:rPr>
                <w:szCs w:val="24"/>
              </w:rPr>
            </w:pPr>
            <w:r w:rsidRPr="007F6AFB">
              <w:rPr>
                <w:szCs w:val="24"/>
              </w:rPr>
              <w:t>Képviselő-testületi döntés</w:t>
            </w:r>
          </w:p>
        </w:tc>
      </w:tr>
    </w:tbl>
    <w:p w:rsidR="005C7E5F" w:rsidRPr="007F6AFB" w:rsidRDefault="005C7E5F" w:rsidP="007F6AFB">
      <w:pPr>
        <w:tabs>
          <w:tab w:val="left" w:pos="9240"/>
        </w:tabs>
        <w:rPr>
          <w:szCs w:val="24"/>
        </w:rPr>
      </w:pPr>
    </w:p>
    <w:p w:rsidR="005C7E5F" w:rsidRPr="007F6AFB" w:rsidRDefault="005C7E5F" w:rsidP="007F6AFB">
      <w:pPr>
        <w:rPr>
          <w:szCs w:val="24"/>
        </w:rPr>
      </w:pPr>
    </w:p>
    <w:p w:rsidR="005C7E5F" w:rsidRPr="007F6AFB" w:rsidRDefault="005C7E5F" w:rsidP="007F6AFB">
      <w:pPr>
        <w:rPr>
          <w:szCs w:val="24"/>
        </w:rPr>
      </w:pPr>
    </w:p>
    <w:p w:rsidR="005C7E5F" w:rsidRDefault="005C7E5F" w:rsidP="007F6AFB">
      <w:pPr>
        <w:tabs>
          <w:tab w:val="left" w:pos="9240"/>
        </w:tabs>
        <w:rPr>
          <w:szCs w:val="24"/>
        </w:rPr>
      </w:pPr>
    </w:p>
    <w:p w:rsidR="00C9693E" w:rsidRDefault="00C9693E" w:rsidP="007F6AFB">
      <w:pPr>
        <w:tabs>
          <w:tab w:val="left" w:pos="9240"/>
        </w:tabs>
        <w:rPr>
          <w:szCs w:val="24"/>
        </w:rPr>
      </w:pPr>
    </w:p>
    <w:p w:rsidR="00C9693E" w:rsidRDefault="00C9693E" w:rsidP="007F6AFB">
      <w:pPr>
        <w:tabs>
          <w:tab w:val="left" w:pos="9240"/>
        </w:tabs>
        <w:rPr>
          <w:szCs w:val="24"/>
        </w:rPr>
      </w:pPr>
    </w:p>
    <w:p w:rsidR="00C9693E" w:rsidRDefault="00C9693E" w:rsidP="007F6AFB">
      <w:pPr>
        <w:tabs>
          <w:tab w:val="left" w:pos="9240"/>
        </w:tabs>
        <w:rPr>
          <w:szCs w:val="24"/>
        </w:rPr>
      </w:pPr>
    </w:p>
    <w:p w:rsidR="00C9693E" w:rsidRDefault="00C9693E" w:rsidP="007F6AFB">
      <w:pPr>
        <w:tabs>
          <w:tab w:val="left" w:pos="9240"/>
        </w:tabs>
        <w:rPr>
          <w:szCs w:val="24"/>
        </w:rPr>
      </w:pPr>
    </w:p>
    <w:p w:rsidR="00C9693E" w:rsidRDefault="00C9693E" w:rsidP="007F6AFB">
      <w:pPr>
        <w:tabs>
          <w:tab w:val="left" w:pos="9240"/>
        </w:tabs>
        <w:rPr>
          <w:szCs w:val="24"/>
        </w:rPr>
      </w:pPr>
    </w:p>
    <w:p w:rsidR="00C9693E" w:rsidRDefault="00C9693E" w:rsidP="007F6AFB">
      <w:pPr>
        <w:tabs>
          <w:tab w:val="left" w:pos="9240"/>
        </w:tabs>
        <w:rPr>
          <w:szCs w:val="24"/>
        </w:rPr>
      </w:pPr>
    </w:p>
    <w:p w:rsidR="00C9693E" w:rsidRDefault="00C9693E" w:rsidP="007F6AFB">
      <w:pPr>
        <w:tabs>
          <w:tab w:val="left" w:pos="9240"/>
        </w:tabs>
        <w:rPr>
          <w:szCs w:val="24"/>
        </w:rPr>
      </w:pPr>
    </w:p>
    <w:p w:rsidR="00C9693E" w:rsidRDefault="00C9693E" w:rsidP="007F6AFB">
      <w:pPr>
        <w:tabs>
          <w:tab w:val="left" w:pos="9240"/>
        </w:tabs>
        <w:rPr>
          <w:szCs w:val="24"/>
        </w:rPr>
      </w:pPr>
    </w:p>
    <w:p w:rsidR="00C9693E" w:rsidRDefault="00C9693E" w:rsidP="007F6AFB">
      <w:pPr>
        <w:tabs>
          <w:tab w:val="left" w:pos="9240"/>
        </w:tabs>
        <w:rPr>
          <w:szCs w:val="24"/>
        </w:rPr>
      </w:pPr>
    </w:p>
    <w:p w:rsidR="00C9693E" w:rsidRDefault="00C9693E" w:rsidP="007F6AFB">
      <w:pPr>
        <w:tabs>
          <w:tab w:val="left" w:pos="9240"/>
        </w:tabs>
        <w:rPr>
          <w:szCs w:val="24"/>
        </w:rPr>
      </w:pPr>
    </w:p>
    <w:p w:rsidR="00C9693E" w:rsidRDefault="00C9693E" w:rsidP="007F6AFB">
      <w:pPr>
        <w:tabs>
          <w:tab w:val="left" w:pos="9240"/>
        </w:tabs>
        <w:rPr>
          <w:szCs w:val="24"/>
        </w:rPr>
      </w:pPr>
    </w:p>
    <w:p w:rsidR="00C9693E" w:rsidRDefault="00C9693E" w:rsidP="007F6AFB">
      <w:pPr>
        <w:tabs>
          <w:tab w:val="left" w:pos="9240"/>
        </w:tabs>
        <w:rPr>
          <w:szCs w:val="24"/>
        </w:rPr>
      </w:pPr>
    </w:p>
    <w:p w:rsidR="00C9693E" w:rsidRDefault="00C9693E" w:rsidP="007F6AFB">
      <w:pPr>
        <w:tabs>
          <w:tab w:val="left" w:pos="9240"/>
        </w:tabs>
        <w:rPr>
          <w:szCs w:val="24"/>
        </w:rPr>
      </w:pPr>
    </w:p>
    <w:p w:rsidR="00C9693E" w:rsidRDefault="00C9693E" w:rsidP="007F6AFB">
      <w:pPr>
        <w:tabs>
          <w:tab w:val="left" w:pos="9240"/>
        </w:tabs>
        <w:rPr>
          <w:szCs w:val="24"/>
        </w:rPr>
      </w:pPr>
    </w:p>
    <w:p w:rsidR="00C9693E" w:rsidRDefault="00C9693E" w:rsidP="007F6AFB">
      <w:pPr>
        <w:tabs>
          <w:tab w:val="left" w:pos="9240"/>
        </w:tabs>
        <w:rPr>
          <w:szCs w:val="24"/>
        </w:rPr>
      </w:pPr>
    </w:p>
    <w:p w:rsidR="00C9693E" w:rsidRDefault="00C9693E" w:rsidP="007F6AFB">
      <w:pPr>
        <w:tabs>
          <w:tab w:val="left" w:pos="9240"/>
        </w:tabs>
        <w:rPr>
          <w:szCs w:val="24"/>
        </w:rPr>
      </w:pPr>
    </w:p>
    <w:p w:rsidR="00C9693E" w:rsidRDefault="00C9693E" w:rsidP="007F6AFB">
      <w:pPr>
        <w:tabs>
          <w:tab w:val="left" w:pos="9240"/>
        </w:tabs>
        <w:rPr>
          <w:szCs w:val="24"/>
        </w:rPr>
      </w:pPr>
    </w:p>
    <w:p w:rsidR="00C9693E" w:rsidRDefault="00C9693E" w:rsidP="007F6AFB">
      <w:pPr>
        <w:tabs>
          <w:tab w:val="left" w:pos="9240"/>
        </w:tabs>
        <w:rPr>
          <w:szCs w:val="24"/>
        </w:rPr>
      </w:pPr>
    </w:p>
    <w:p w:rsidR="00C9693E" w:rsidRDefault="00C9693E" w:rsidP="007F6AFB">
      <w:pPr>
        <w:tabs>
          <w:tab w:val="left" w:pos="9240"/>
        </w:tabs>
        <w:rPr>
          <w:szCs w:val="24"/>
        </w:rPr>
      </w:pPr>
    </w:p>
    <w:p w:rsidR="00C9693E" w:rsidRDefault="00C9693E" w:rsidP="007F6AFB">
      <w:pPr>
        <w:tabs>
          <w:tab w:val="left" w:pos="9240"/>
        </w:tabs>
        <w:rPr>
          <w:szCs w:val="24"/>
        </w:rPr>
      </w:pPr>
    </w:p>
    <w:p w:rsidR="00C9693E" w:rsidRDefault="00C9693E" w:rsidP="007F6AFB">
      <w:pPr>
        <w:tabs>
          <w:tab w:val="left" w:pos="9240"/>
        </w:tabs>
        <w:rPr>
          <w:szCs w:val="24"/>
        </w:rPr>
      </w:pPr>
    </w:p>
    <w:p w:rsidR="00C9693E" w:rsidRDefault="00C9693E" w:rsidP="007F6AFB">
      <w:pPr>
        <w:tabs>
          <w:tab w:val="left" w:pos="9240"/>
        </w:tabs>
        <w:rPr>
          <w:szCs w:val="24"/>
        </w:rPr>
      </w:pPr>
    </w:p>
    <w:p w:rsidR="00C9693E" w:rsidRDefault="00C9693E" w:rsidP="007F6AFB">
      <w:pPr>
        <w:tabs>
          <w:tab w:val="left" w:pos="9240"/>
        </w:tabs>
        <w:rPr>
          <w:szCs w:val="24"/>
        </w:rPr>
      </w:pPr>
    </w:p>
    <w:p w:rsidR="00C9693E" w:rsidRDefault="00C9693E" w:rsidP="007F6AFB">
      <w:pPr>
        <w:tabs>
          <w:tab w:val="left" w:pos="9240"/>
        </w:tabs>
        <w:rPr>
          <w:szCs w:val="24"/>
        </w:rPr>
      </w:pPr>
    </w:p>
    <w:p w:rsidR="00C9693E" w:rsidRDefault="00C9693E" w:rsidP="007F6AFB">
      <w:pPr>
        <w:tabs>
          <w:tab w:val="left" w:pos="9240"/>
        </w:tabs>
        <w:rPr>
          <w:szCs w:val="24"/>
        </w:rPr>
      </w:pPr>
    </w:p>
    <w:p w:rsidR="00C9693E" w:rsidRDefault="00C9693E" w:rsidP="007F6AFB">
      <w:pPr>
        <w:tabs>
          <w:tab w:val="left" w:pos="9240"/>
        </w:tabs>
        <w:rPr>
          <w:szCs w:val="24"/>
        </w:rPr>
      </w:pPr>
    </w:p>
    <w:p w:rsidR="00B66928" w:rsidRDefault="00B66928" w:rsidP="00B66928">
      <w:pPr>
        <w:ind w:left="360"/>
        <w:jc w:val="right"/>
        <w:rPr>
          <w:b/>
          <w:bCs/>
          <w:i/>
        </w:rPr>
      </w:pPr>
      <w:r>
        <w:rPr>
          <w:b/>
          <w:bCs/>
          <w:i/>
        </w:rPr>
        <w:lastRenderedPageBreak/>
        <w:t xml:space="preserve">„2. melléklet az </w:t>
      </w:r>
      <w:r w:rsidR="00902830">
        <w:rPr>
          <w:b/>
          <w:bCs/>
          <w:i/>
        </w:rPr>
        <w:t>5</w:t>
      </w:r>
      <w:r>
        <w:rPr>
          <w:b/>
          <w:bCs/>
          <w:i/>
        </w:rPr>
        <w:t>/2020.(</w:t>
      </w:r>
      <w:r w:rsidR="00902830">
        <w:rPr>
          <w:b/>
          <w:bCs/>
          <w:i/>
        </w:rPr>
        <w:t>II.28.</w:t>
      </w:r>
      <w:r>
        <w:rPr>
          <w:b/>
          <w:bCs/>
          <w:i/>
        </w:rPr>
        <w:t>) önkormányzati rendelethez</w:t>
      </w:r>
    </w:p>
    <w:p w:rsidR="00B66928" w:rsidRDefault="00B66928" w:rsidP="00B66928">
      <w:pPr>
        <w:widowControl w:val="0"/>
        <w:autoSpaceDE w:val="0"/>
        <w:ind w:left="360"/>
        <w:jc w:val="right"/>
        <w:rPr>
          <w:b/>
          <w:bCs/>
          <w:i/>
          <w:color w:val="000000"/>
          <w:sz w:val="22"/>
          <w:szCs w:val="22"/>
        </w:rPr>
      </w:pPr>
      <w:r>
        <w:rPr>
          <w:b/>
          <w:bCs/>
          <w:i/>
          <w:color w:val="000000"/>
          <w:sz w:val="22"/>
          <w:szCs w:val="22"/>
        </w:rPr>
        <w:t>3. melléklet az 5/2013. (III.29.) önkormányzati rendelethez</w:t>
      </w:r>
    </w:p>
    <w:p w:rsidR="00B66928" w:rsidRPr="002F4963" w:rsidRDefault="00B66928" w:rsidP="00B66928">
      <w:pPr>
        <w:autoSpaceDE w:val="0"/>
        <w:jc w:val="center"/>
        <w:rPr>
          <w:b/>
          <w:bCs/>
          <w:color w:val="000000"/>
        </w:rPr>
      </w:pPr>
    </w:p>
    <w:p w:rsidR="00B66928" w:rsidRPr="002F4963" w:rsidRDefault="00B66928" w:rsidP="00B66928">
      <w:pPr>
        <w:autoSpaceDE w:val="0"/>
        <w:jc w:val="center"/>
        <w:rPr>
          <w:b/>
        </w:rPr>
      </w:pPr>
      <w:r w:rsidRPr="002F4963">
        <w:rPr>
          <w:b/>
          <w:bCs/>
          <w:color w:val="000000"/>
        </w:rPr>
        <w:t>A POLGÁRMESTERRE ÁTRUHÁZOTT HATÁSKÖRÖK JEGYZÉKE</w:t>
      </w:r>
    </w:p>
    <w:p w:rsidR="00B66928" w:rsidRPr="002F4963" w:rsidRDefault="00B66928" w:rsidP="00B66928">
      <w:pPr>
        <w:autoSpaceDE w:val="0"/>
        <w:spacing w:line="200" w:lineRule="exact"/>
        <w:jc w:val="center"/>
        <w:rPr>
          <w:b/>
        </w:rPr>
      </w:pPr>
    </w:p>
    <w:p w:rsidR="00B66928" w:rsidRPr="002F4963" w:rsidRDefault="00B66928" w:rsidP="00B66928">
      <w:pPr>
        <w:autoSpaceDE w:val="0"/>
        <w:ind w:left="3"/>
      </w:pPr>
      <w:r w:rsidRPr="002F4963">
        <w:rPr>
          <w:b/>
          <w:color w:val="000000"/>
          <w:u w:val="single"/>
        </w:rPr>
        <w:t>A polgármesterre átruházott hatáskörök:</w:t>
      </w:r>
    </w:p>
    <w:p w:rsidR="00B66928" w:rsidRPr="002F4963" w:rsidRDefault="00B66928" w:rsidP="00B66928">
      <w:pPr>
        <w:widowControl w:val="0"/>
        <w:numPr>
          <w:ilvl w:val="0"/>
          <w:numId w:val="14"/>
        </w:numPr>
        <w:overflowPunct w:val="0"/>
        <w:autoSpaceDE w:val="0"/>
        <w:ind w:left="426" w:right="-108"/>
        <w:jc w:val="both"/>
        <w:rPr>
          <w:color w:val="000000"/>
        </w:rPr>
      </w:pPr>
      <w:r w:rsidRPr="002F4963">
        <w:rPr>
          <w:color w:val="000000"/>
        </w:rPr>
        <w:t xml:space="preserve">Az önkormányzat „települési támogatás és az önkormányzat által nyújtott szociális ellátások helyi szabályairól” szóló rendeletében foglaltak szerint: </w:t>
      </w:r>
    </w:p>
    <w:p w:rsidR="00B66928" w:rsidRPr="002F4963" w:rsidRDefault="00B66928" w:rsidP="00B66928">
      <w:pPr>
        <w:widowControl w:val="0"/>
        <w:numPr>
          <w:ilvl w:val="0"/>
          <w:numId w:val="15"/>
        </w:numPr>
        <w:overflowPunct w:val="0"/>
        <w:autoSpaceDE w:val="0"/>
        <w:jc w:val="both"/>
        <w:rPr>
          <w:color w:val="000000"/>
        </w:rPr>
      </w:pPr>
      <w:r w:rsidRPr="002F4963">
        <w:rPr>
          <w:color w:val="000000"/>
        </w:rPr>
        <w:t>köztemetés költségének megtérítési kötelezettség alóli mentesítése</w:t>
      </w:r>
    </w:p>
    <w:p w:rsidR="00B66928" w:rsidRPr="002F4963" w:rsidRDefault="00B66928" w:rsidP="00B66928">
      <w:pPr>
        <w:widowControl w:val="0"/>
        <w:numPr>
          <w:ilvl w:val="0"/>
          <w:numId w:val="15"/>
        </w:numPr>
        <w:overflowPunct w:val="0"/>
        <w:autoSpaceDE w:val="0"/>
        <w:jc w:val="both"/>
        <w:rPr>
          <w:color w:val="000000"/>
        </w:rPr>
      </w:pPr>
      <w:r w:rsidRPr="002F4963">
        <w:rPr>
          <w:color w:val="000000"/>
        </w:rPr>
        <w:t xml:space="preserve">lakásfenntátási támogatás és gyógyszertámogatás megállapítása </w:t>
      </w:r>
    </w:p>
    <w:p w:rsidR="00B66928" w:rsidRPr="002F4963" w:rsidRDefault="00B66928" w:rsidP="00B66928">
      <w:pPr>
        <w:widowControl w:val="0"/>
        <w:numPr>
          <w:ilvl w:val="0"/>
          <w:numId w:val="15"/>
        </w:numPr>
        <w:overflowPunct w:val="0"/>
        <w:autoSpaceDE w:val="0"/>
        <w:jc w:val="both"/>
        <w:rPr>
          <w:color w:val="000000"/>
        </w:rPr>
      </w:pPr>
      <w:r w:rsidRPr="002F4963">
        <w:rPr>
          <w:color w:val="000000"/>
        </w:rPr>
        <w:t>rendkívüli települési támogatás megállapítása – amennyiben a kérelmező létfenntartását veszélyeztető körülmény áll fenn – megállapítása max. 10.000 Ft/fő/év összeg erejéig</w:t>
      </w:r>
    </w:p>
    <w:p w:rsidR="00B66928" w:rsidRPr="002F4963" w:rsidRDefault="00B66928" w:rsidP="00B66928">
      <w:pPr>
        <w:overflowPunct w:val="0"/>
        <w:autoSpaceDE w:val="0"/>
        <w:jc w:val="both"/>
        <w:rPr>
          <w:color w:val="000000"/>
        </w:rPr>
      </w:pPr>
      <w:r w:rsidRPr="002F4963">
        <w:rPr>
          <w:color w:val="000000"/>
        </w:rPr>
        <w:t>polgármesteri hatáskörbe került át</w:t>
      </w:r>
    </w:p>
    <w:p w:rsidR="00B66928" w:rsidRPr="002F4963" w:rsidRDefault="00B66928" w:rsidP="00B66928">
      <w:pPr>
        <w:overflowPunct w:val="0"/>
        <w:autoSpaceDE w:val="0"/>
        <w:jc w:val="both"/>
        <w:rPr>
          <w:color w:val="000000"/>
        </w:rPr>
      </w:pPr>
      <w:r w:rsidRPr="002F4963">
        <w:rPr>
          <w:color w:val="000000"/>
        </w:rPr>
        <w:t xml:space="preserve">2) Az önkormányzati költségvetés végrehajtása során: </w:t>
      </w:r>
    </w:p>
    <w:p w:rsidR="00B66928" w:rsidRPr="002F4963" w:rsidRDefault="00B66928" w:rsidP="00B66928">
      <w:pPr>
        <w:widowControl w:val="0"/>
        <w:numPr>
          <w:ilvl w:val="0"/>
          <w:numId w:val="16"/>
        </w:numPr>
        <w:overflowPunct w:val="0"/>
        <w:autoSpaceDE w:val="0"/>
        <w:jc w:val="both"/>
        <w:rPr>
          <w:color w:val="000000"/>
        </w:rPr>
      </w:pPr>
      <w:r w:rsidRPr="002F4963">
        <w:rPr>
          <w:color w:val="000000"/>
        </w:rPr>
        <w:t>dönt az átmenetileg szabad pénzeszközök lekötéséről, vagy államilag garantált forgatási célú értékpapírok vásárlásáról</w:t>
      </w:r>
    </w:p>
    <w:p w:rsidR="00B66928" w:rsidRPr="002F4963" w:rsidRDefault="00B66928" w:rsidP="00B66928">
      <w:pPr>
        <w:widowControl w:val="0"/>
        <w:numPr>
          <w:ilvl w:val="0"/>
          <w:numId w:val="16"/>
        </w:numPr>
        <w:overflowPunct w:val="0"/>
        <w:autoSpaceDE w:val="0"/>
        <w:jc w:val="both"/>
        <w:rPr>
          <w:color w:val="000000"/>
        </w:rPr>
      </w:pPr>
      <w:r w:rsidRPr="002F4963">
        <w:rPr>
          <w:color w:val="000000"/>
        </w:rPr>
        <w:t xml:space="preserve">dönt az önkormányzat finanszírozási gondjainak enyhítése érdekében, tárgyéven belüli visszapótlási kötelezettség mellett a „Lakásalap” átmenetileg szabad pénzeszközeinek átcsoportosításáról, felhasználásáról, </w:t>
      </w:r>
    </w:p>
    <w:p w:rsidR="00B66928" w:rsidRPr="002F4963" w:rsidRDefault="00B66928" w:rsidP="00B66928">
      <w:pPr>
        <w:widowControl w:val="0"/>
        <w:numPr>
          <w:ilvl w:val="0"/>
          <w:numId w:val="16"/>
        </w:numPr>
        <w:overflowPunct w:val="0"/>
        <w:autoSpaceDE w:val="0"/>
        <w:jc w:val="both"/>
        <w:rPr>
          <w:color w:val="000000"/>
        </w:rPr>
      </w:pPr>
      <w:r w:rsidRPr="002F4963">
        <w:rPr>
          <w:color w:val="000000"/>
        </w:rPr>
        <w:t xml:space="preserve">dönt munkabérhitel igénybevételéről. </w:t>
      </w:r>
    </w:p>
    <w:p w:rsidR="00B66928" w:rsidRPr="002F4963" w:rsidRDefault="00B66928" w:rsidP="00B66928">
      <w:pPr>
        <w:overflowPunct w:val="0"/>
        <w:autoSpaceDE w:val="0"/>
        <w:jc w:val="both"/>
        <w:rPr>
          <w:color w:val="000000"/>
        </w:rPr>
      </w:pPr>
      <w:r w:rsidRPr="002F4963">
        <w:rPr>
          <w:color w:val="000000"/>
        </w:rPr>
        <w:t xml:space="preserve">3) A közterületek használatáról szóló önkormányzati rendelet alapján kiadja és visszavonja a közterület-használati engedélyeket. </w:t>
      </w:r>
    </w:p>
    <w:p w:rsidR="00B66928" w:rsidRPr="002F4963" w:rsidRDefault="00B66928" w:rsidP="00B66928">
      <w:pPr>
        <w:jc w:val="both"/>
      </w:pPr>
      <w:r w:rsidRPr="002F4963">
        <w:t>4) Dönt az önkormányzati kötelezettségvállalást - ide értve a működési költséget is - nem igénylő pályázatok benyújtásáról.</w:t>
      </w:r>
    </w:p>
    <w:p w:rsidR="00B66928" w:rsidRPr="002F4963" w:rsidRDefault="00B66928" w:rsidP="00B66928">
      <w:pPr>
        <w:jc w:val="both"/>
      </w:pPr>
      <w:r w:rsidRPr="002F4963">
        <w:t>5) Véleményezi a szomszédos települések településszerkezeti tervét.</w:t>
      </w:r>
    </w:p>
    <w:p w:rsidR="00B66928" w:rsidRPr="002F4963" w:rsidRDefault="00B66928" w:rsidP="00B66928">
      <w:pPr>
        <w:jc w:val="both"/>
      </w:pPr>
      <w:r w:rsidRPr="002F4963">
        <w:t>6) Megkötheti a közfoglalkoztatáshoz nyújtható támogatásokról szóló 375/2010. (XII.31.) Korm. rendeletben meghatározott együttműködési megállapodást.</w:t>
      </w:r>
    </w:p>
    <w:p w:rsidR="00B66928" w:rsidRPr="002F4963" w:rsidRDefault="00B66928" w:rsidP="00B66928">
      <w:pPr>
        <w:jc w:val="both"/>
      </w:pPr>
      <w:r w:rsidRPr="002F4963">
        <w:t>7) Gyakorolja a közúti közlekedésről szóló 1988. évi I. törvény 46.§ (1) bekezdés a) pontja alapján, a 3.§ (2) bekezdésében, 7.§ (3) bekezdésében, 12.§ (5) bekezdésében, 14.§ (1) bekezdés a) pontjában, 15.§ (1) bekezdésében, 29.§ (9) bekezdésében, 29/B.§ (2) bekezdésének a) pontjában, 33.§ (2) bekezdésében, 36.§ (1), (3) és (4) bekezdésében, 37.§ (2) és (3) bekezdésében, 41.§-ban, 42.§ (3) bekezdésében, 42/A.§ (1) és (2) bekezdésében és a 43.§ (1) bekezdésében meghatározott közútkezelői hatásköröket.</w:t>
      </w:r>
    </w:p>
    <w:p w:rsidR="00B66928" w:rsidRPr="002F4963" w:rsidRDefault="00B66928" w:rsidP="00B66928">
      <w:pPr>
        <w:jc w:val="both"/>
      </w:pPr>
      <w:r w:rsidRPr="002F4963">
        <w:t>8) Dönt:</w:t>
      </w:r>
    </w:p>
    <w:p w:rsidR="00B66928" w:rsidRPr="002F4963" w:rsidRDefault="00B66928" w:rsidP="00B66928">
      <w:pPr>
        <w:numPr>
          <w:ilvl w:val="1"/>
          <w:numId w:val="17"/>
        </w:numPr>
        <w:ind w:left="709"/>
        <w:jc w:val="both"/>
      </w:pPr>
      <w:r w:rsidRPr="002F4963">
        <w:t xml:space="preserve">az önkormányzati tulajdonú ingatlant érintő építéshez, építkezéshez kapcsolódó tulajdonosi hozzájárulás megadásáról, </w:t>
      </w:r>
    </w:p>
    <w:p w:rsidR="00B66928" w:rsidRPr="002F4963" w:rsidRDefault="00B66928" w:rsidP="00B66928">
      <w:pPr>
        <w:numPr>
          <w:ilvl w:val="1"/>
          <w:numId w:val="17"/>
        </w:numPr>
        <w:ind w:left="709"/>
        <w:jc w:val="both"/>
      </w:pPr>
      <w:r w:rsidRPr="002F4963">
        <w:t xml:space="preserve">az önkormányzatot illető jelzálogjog, illetve elidegenítési és terhelési tilalom feloldásáról, </w:t>
      </w:r>
      <w:r w:rsidRPr="002F4963">
        <w:rPr>
          <w:b/>
          <w:i/>
        </w:rPr>
        <w:t>valamint egyedi kérelemre hozzájárul</w:t>
      </w:r>
      <w:r w:rsidRPr="002F4963">
        <w:t xml:space="preserve"> </w:t>
      </w:r>
      <w:r w:rsidRPr="002F4963">
        <w:rPr>
          <w:b/>
          <w:i/>
        </w:rPr>
        <w:t>a földről szóló 1987. évi I. törvény végrehajtásáról rendelkező 27/1987. (VII. 30.) Minisztertanácsi rendelet alapján az építési telekre bejegyzett beépítési kötelezettség és elidegenítési tilalom törléséhez.</w:t>
      </w:r>
    </w:p>
    <w:p w:rsidR="00B66928" w:rsidRPr="002F4963" w:rsidRDefault="00B66928" w:rsidP="00B66928">
      <w:pPr>
        <w:numPr>
          <w:ilvl w:val="1"/>
          <w:numId w:val="17"/>
        </w:numPr>
        <w:ind w:left="709"/>
        <w:jc w:val="both"/>
      </w:pPr>
      <w:r w:rsidRPr="002F4963">
        <w:t>önkormányzatot illető elővásárlási jogról való lemondásról,</w:t>
      </w:r>
    </w:p>
    <w:p w:rsidR="00B66928" w:rsidRPr="002F4963" w:rsidRDefault="00B66928" w:rsidP="00B66928">
      <w:pPr>
        <w:jc w:val="both"/>
      </w:pPr>
      <w:r w:rsidRPr="002F4963">
        <w:t>9) Dönt hatósági határozatban a közművesítési hozzájárulás mértékéről és a megfizetés módjáról, amennyiben a települési önkormányzat a kiszolgáló utat, illetve közművet megvalósította, és annak költségét a Képviselő-testület részben vagy egészben az ingatlan tulajdonosaira áthárítja.</w:t>
      </w:r>
    </w:p>
    <w:p w:rsidR="00B66928" w:rsidRPr="002F4963" w:rsidRDefault="00B66928" w:rsidP="00B66928">
      <w:pPr>
        <w:pStyle w:val="Szvegtrzs2"/>
        <w:shd w:val="clear" w:color="auto" w:fill="auto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C9693E" w:rsidRPr="00024448" w:rsidRDefault="00C9693E" w:rsidP="00C9693E">
      <w:pPr>
        <w:ind w:left="360"/>
        <w:jc w:val="right"/>
        <w:rPr>
          <w:szCs w:val="24"/>
        </w:rPr>
      </w:pPr>
    </w:p>
    <w:p w:rsidR="00C9693E" w:rsidRPr="00024448" w:rsidRDefault="00C9693E" w:rsidP="00C9693E">
      <w:pPr>
        <w:ind w:left="360"/>
        <w:jc w:val="right"/>
        <w:rPr>
          <w:szCs w:val="24"/>
        </w:rPr>
      </w:pPr>
    </w:p>
    <w:p w:rsidR="00C9693E" w:rsidRDefault="00C9693E" w:rsidP="00C9693E">
      <w:pPr>
        <w:ind w:left="360"/>
        <w:jc w:val="right"/>
        <w:rPr>
          <w:szCs w:val="24"/>
        </w:rPr>
      </w:pPr>
    </w:p>
    <w:p w:rsidR="00C9693E" w:rsidRDefault="00C9693E" w:rsidP="00C9693E">
      <w:pPr>
        <w:ind w:left="360"/>
        <w:jc w:val="right"/>
        <w:rPr>
          <w:szCs w:val="24"/>
        </w:rPr>
      </w:pPr>
    </w:p>
    <w:p w:rsidR="00C9693E" w:rsidRDefault="00C9693E" w:rsidP="00C9693E">
      <w:pPr>
        <w:ind w:left="360"/>
        <w:jc w:val="right"/>
        <w:rPr>
          <w:szCs w:val="24"/>
        </w:rPr>
      </w:pPr>
    </w:p>
    <w:p w:rsidR="00B66928" w:rsidRDefault="00B66928" w:rsidP="00B66928">
      <w:pPr>
        <w:ind w:left="360"/>
        <w:jc w:val="right"/>
        <w:rPr>
          <w:b/>
          <w:bCs/>
          <w:i/>
        </w:rPr>
      </w:pPr>
      <w:r>
        <w:rPr>
          <w:b/>
          <w:bCs/>
          <w:i/>
        </w:rPr>
        <w:lastRenderedPageBreak/>
        <w:t xml:space="preserve">„3. melléklet az </w:t>
      </w:r>
      <w:r w:rsidR="00902830">
        <w:rPr>
          <w:b/>
          <w:bCs/>
          <w:i/>
        </w:rPr>
        <w:t>5</w:t>
      </w:r>
      <w:r>
        <w:rPr>
          <w:b/>
          <w:bCs/>
          <w:i/>
        </w:rPr>
        <w:t>/2020.(</w:t>
      </w:r>
      <w:r w:rsidR="00902830">
        <w:rPr>
          <w:b/>
          <w:bCs/>
          <w:i/>
        </w:rPr>
        <w:t>II.28.</w:t>
      </w:r>
      <w:r>
        <w:rPr>
          <w:b/>
          <w:bCs/>
          <w:i/>
        </w:rPr>
        <w:t>) önkormányzati rendelethez</w:t>
      </w:r>
    </w:p>
    <w:p w:rsidR="00B66928" w:rsidRDefault="00B66928" w:rsidP="00B66928">
      <w:pPr>
        <w:widowControl w:val="0"/>
        <w:tabs>
          <w:tab w:val="left" w:pos="3712"/>
          <w:tab w:val="right" w:pos="9072"/>
        </w:tabs>
        <w:autoSpaceDE w:val="0"/>
        <w:ind w:left="360"/>
        <w:rPr>
          <w:b/>
          <w:bCs/>
          <w:i/>
          <w:color w:val="000000"/>
          <w:sz w:val="22"/>
          <w:szCs w:val="22"/>
        </w:rPr>
      </w:pPr>
      <w:r>
        <w:rPr>
          <w:b/>
          <w:bCs/>
          <w:i/>
          <w:color w:val="000000"/>
          <w:sz w:val="22"/>
          <w:szCs w:val="22"/>
        </w:rPr>
        <w:tab/>
        <w:t>4. melléklet az 5/2013. (III.29.) önkormányzati rendelethez</w:t>
      </w:r>
    </w:p>
    <w:p w:rsidR="00C9693E" w:rsidRPr="00024448" w:rsidRDefault="00C9693E" w:rsidP="00C9693E">
      <w:pPr>
        <w:widowControl w:val="0"/>
        <w:autoSpaceDE w:val="0"/>
        <w:spacing w:line="244" w:lineRule="exact"/>
        <w:rPr>
          <w:szCs w:val="24"/>
        </w:rPr>
      </w:pPr>
    </w:p>
    <w:p w:rsidR="00C9693E" w:rsidRPr="00024448" w:rsidRDefault="00C9693E" w:rsidP="00C9693E">
      <w:pPr>
        <w:widowControl w:val="0"/>
        <w:autoSpaceDE w:val="0"/>
        <w:spacing w:line="244" w:lineRule="exact"/>
        <w:rPr>
          <w:szCs w:val="24"/>
        </w:rPr>
      </w:pPr>
    </w:p>
    <w:p w:rsidR="00C9693E" w:rsidRPr="00024448" w:rsidRDefault="00C9693E" w:rsidP="00C9693E">
      <w:pPr>
        <w:widowControl w:val="0"/>
        <w:autoSpaceDE w:val="0"/>
        <w:spacing w:line="244" w:lineRule="exact"/>
        <w:rPr>
          <w:szCs w:val="24"/>
        </w:rPr>
      </w:pPr>
    </w:p>
    <w:p w:rsidR="00C9693E" w:rsidRPr="00024448" w:rsidRDefault="00C9693E" w:rsidP="00C9693E">
      <w:pPr>
        <w:widowControl w:val="0"/>
        <w:autoSpaceDE w:val="0"/>
        <w:ind w:left="1623"/>
        <w:rPr>
          <w:szCs w:val="24"/>
        </w:rPr>
      </w:pPr>
      <w:r w:rsidRPr="00024448">
        <w:rPr>
          <w:b/>
          <w:bCs/>
          <w:color w:val="000000"/>
          <w:szCs w:val="24"/>
        </w:rPr>
        <w:t>A BIZOTTSÁGOKRA ÁTRUHÁZOTT HATÁSKÖRÖK</w:t>
      </w:r>
    </w:p>
    <w:p w:rsidR="00C9693E" w:rsidRPr="00024448" w:rsidRDefault="00C9693E" w:rsidP="00C9693E">
      <w:pPr>
        <w:widowControl w:val="0"/>
        <w:autoSpaceDE w:val="0"/>
        <w:spacing w:line="200" w:lineRule="exact"/>
        <w:rPr>
          <w:szCs w:val="24"/>
        </w:rPr>
      </w:pPr>
    </w:p>
    <w:p w:rsidR="00C9693E" w:rsidRPr="00024448" w:rsidRDefault="00C9693E" w:rsidP="00C9693E">
      <w:pPr>
        <w:rPr>
          <w:szCs w:val="24"/>
        </w:rPr>
      </w:pPr>
    </w:p>
    <w:p w:rsidR="00C9693E" w:rsidRPr="00024448" w:rsidRDefault="00C9693E" w:rsidP="00C9693E">
      <w:pPr>
        <w:rPr>
          <w:szCs w:val="24"/>
        </w:rPr>
      </w:pPr>
    </w:p>
    <w:p w:rsidR="00C9693E" w:rsidRPr="00024448" w:rsidRDefault="00C9693E" w:rsidP="00C9693E">
      <w:pPr>
        <w:rPr>
          <w:b/>
          <w:bCs/>
          <w:i/>
          <w:iCs/>
          <w:szCs w:val="24"/>
          <w:u w:val="single"/>
        </w:rPr>
      </w:pPr>
      <w:r w:rsidRPr="00024448">
        <w:rPr>
          <w:b/>
          <w:bCs/>
          <w:i/>
          <w:iCs/>
          <w:szCs w:val="24"/>
          <w:u w:val="single"/>
        </w:rPr>
        <w:t>Humán Ügyek Bizottságára átruházott hatáskörök:</w:t>
      </w:r>
    </w:p>
    <w:p w:rsidR="00C9693E" w:rsidRPr="00024448" w:rsidRDefault="00C9693E" w:rsidP="00C9693E">
      <w:pPr>
        <w:rPr>
          <w:b/>
          <w:bCs/>
          <w:i/>
          <w:iCs/>
          <w:szCs w:val="24"/>
          <w:u w:val="single"/>
        </w:rPr>
      </w:pPr>
    </w:p>
    <w:p w:rsidR="00C9693E" w:rsidRPr="00024448" w:rsidRDefault="00C9693E" w:rsidP="00864730">
      <w:pPr>
        <w:jc w:val="both"/>
        <w:rPr>
          <w:szCs w:val="24"/>
        </w:rPr>
      </w:pPr>
      <w:r w:rsidRPr="00024448">
        <w:rPr>
          <w:szCs w:val="24"/>
        </w:rPr>
        <w:t xml:space="preserve">1. Az Önkormányzat a </w:t>
      </w:r>
      <w:r w:rsidRPr="00024448">
        <w:rPr>
          <w:color w:val="000000"/>
          <w:szCs w:val="24"/>
        </w:rPr>
        <w:t xml:space="preserve">„települési támogatás és az önkormányzat által nyújtott szociális ellátások helyi szabályairól” </w:t>
      </w:r>
      <w:r w:rsidRPr="00024448">
        <w:rPr>
          <w:szCs w:val="24"/>
        </w:rPr>
        <w:t>rendeletében foglaltak szerinti hatáskörökben dönt:</w:t>
      </w:r>
    </w:p>
    <w:p w:rsidR="00C9693E" w:rsidRPr="00024448" w:rsidRDefault="00C9693E" w:rsidP="00864730">
      <w:pPr>
        <w:numPr>
          <w:ilvl w:val="0"/>
          <w:numId w:val="2"/>
        </w:numPr>
        <w:tabs>
          <w:tab w:val="left" w:pos="351"/>
        </w:tabs>
        <w:jc w:val="both"/>
        <w:rPr>
          <w:szCs w:val="24"/>
        </w:rPr>
      </w:pPr>
      <w:r w:rsidRPr="00024448">
        <w:rPr>
          <w:szCs w:val="24"/>
        </w:rPr>
        <w:t>a települési támogatás formájában nyújtott ellátások közül a temetési támogatás, rendkívüli települési támogatás megállapítása</w:t>
      </w:r>
    </w:p>
    <w:p w:rsidR="00C9693E" w:rsidRPr="00024448" w:rsidRDefault="00C9693E" w:rsidP="00864730">
      <w:pPr>
        <w:numPr>
          <w:ilvl w:val="0"/>
          <w:numId w:val="2"/>
        </w:numPr>
        <w:tabs>
          <w:tab w:val="left" w:pos="351"/>
        </w:tabs>
        <w:jc w:val="both"/>
        <w:rPr>
          <w:szCs w:val="24"/>
        </w:rPr>
      </w:pPr>
      <w:r w:rsidRPr="00024448">
        <w:rPr>
          <w:szCs w:val="24"/>
        </w:rPr>
        <w:t>egyéb szociális ellátások keretében nyújtott (gyermekétkeztetési kedvezmény, beiskolázási segély</w:t>
      </w:r>
      <w:r w:rsidR="00864730">
        <w:rPr>
          <w:szCs w:val="24"/>
        </w:rPr>
        <w:t>, születési támogatás</w:t>
      </w:r>
      <w:r w:rsidRPr="00024448">
        <w:rPr>
          <w:szCs w:val="24"/>
        </w:rPr>
        <w:t>) ellátások megállapítása</w:t>
      </w:r>
    </w:p>
    <w:p w:rsidR="00C9693E" w:rsidRPr="00024448" w:rsidRDefault="00C9693E" w:rsidP="00864730">
      <w:pPr>
        <w:numPr>
          <w:ilvl w:val="0"/>
          <w:numId w:val="2"/>
        </w:numPr>
        <w:tabs>
          <w:tab w:val="left" w:pos="351"/>
        </w:tabs>
        <w:jc w:val="both"/>
        <w:rPr>
          <w:szCs w:val="24"/>
        </w:rPr>
      </w:pPr>
      <w:r w:rsidRPr="00024448">
        <w:rPr>
          <w:szCs w:val="24"/>
        </w:rPr>
        <w:t>egyes jogtalanul felvett szociális juttatások visszaköveteléséről</w:t>
      </w:r>
    </w:p>
    <w:p w:rsidR="00C9693E" w:rsidRPr="00024448" w:rsidRDefault="00C9693E" w:rsidP="00864730">
      <w:pPr>
        <w:jc w:val="both"/>
        <w:rPr>
          <w:szCs w:val="24"/>
        </w:rPr>
      </w:pPr>
    </w:p>
    <w:p w:rsidR="00C9693E" w:rsidRPr="00024448" w:rsidRDefault="00C9693E" w:rsidP="00864730">
      <w:pPr>
        <w:ind w:left="567"/>
        <w:jc w:val="both"/>
        <w:rPr>
          <w:color w:val="000080"/>
          <w:szCs w:val="24"/>
        </w:rPr>
      </w:pPr>
    </w:p>
    <w:p w:rsidR="00C9693E" w:rsidRPr="00024448" w:rsidRDefault="00C9693E" w:rsidP="00864730">
      <w:pPr>
        <w:numPr>
          <w:ilvl w:val="0"/>
          <w:numId w:val="3"/>
        </w:numPr>
        <w:ind w:left="284"/>
        <w:jc w:val="both"/>
        <w:rPr>
          <w:b/>
          <w:szCs w:val="24"/>
          <w:u w:val="single"/>
        </w:rPr>
      </w:pPr>
      <w:r w:rsidRPr="00024448">
        <w:rPr>
          <w:szCs w:val="24"/>
        </w:rPr>
        <w:t>Jóváhagyja a település éves kulturális rendezvénytervét, az Önkormányzat által fenntartott közművelődési intézmény szervezeti és működési szabályzatát, valamint az éves munkatervét.</w:t>
      </w:r>
    </w:p>
    <w:p w:rsidR="00C9693E" w:rsidRPr="00024448" w:rsidRDefault="00C9693E" w:rsidP="00864730">
      <w:pPr>
        <w:ind w:left="284"/>
        <w:jc w:val="both"/>
        <w:rPr>
          <w:b/>
          <w:szCs w:val="24"/>
          <w:u w:val="single"/>
        </w:rPr>
      </w:pPr>
    </w:p>
    <w:p w:rsidR="00C9693E" w:rsidRPr="00024448" w:rsidRDefault="00C9693E" w:rsidP="00864730">
      <w:pPr>
        <w:numPr>
          <w:ilvl w:val="0"/>
          <w:numId w:val="3"/>
        </w:numPr>
        <w:ind w:left="284"/>
        <w:jc w:val="both"/>
        <w:rPr>
          <w:szCs w:val="24"/>
        </w:rPr>
      </w:pPr>
      <w:r w:rsidRPr="00024448">
        <w:rPr>
          <w:szCs w:val="24"/>
        </w:rPr>
        <w:t>Jóváhagyja a Herendi Hétszínvilág Óvoda és Bölcsőde szakmai programját, Szervezeti és Működési Szabályzatát, Házirendjét.</w:t>
      </w:r>
    </w:p>
    <w:p w:rsidR="00C9693E" w:rsidRPr="00024448" w:rsidRDefault="00C9693E" w:rsidP="00C9693E">
      <w:pPr>
        <w:rPr>
          <w:szCs w:val="24"/>
        </w:rPr>
      </w:pPr>
    </w:p>
    <w:p w:rsidR="00C9693E" w:rsidRPr="00024448" w:rsidRDefault="00C9693E" w:rsidP="00C9693E">
      <w:pPr>
        <w:keepNext/>
        <w:spacing w:before="240" w:after="60"/>
        <w:rPr>
          <w:b/>
          <w:bCs/>
          <w:i/>
          <w:iCs/>
          <w:szCs w:val="24"/>
          <w:u w:val="single"/>
        </w:rPr>
      </w:pPr>
    </w:p>
    <w:p w:rsidR="00C9693E" w:rsidRPr="00024448" w:rsidRDefault="00C9693E" w:rsidP="00C9693E">
      <w:pPr>
        <w:keepNext/>
        <w:spacing w:before="240" w:after="60"/>
        <w:rPr>
          <w:b/>
          <w:szCs w:val="24"/>
          <w:u w:val="single"/>
        </w:rPr>
      </w:pPr>
      <w:r w:rsidRPr="00024448">
        <w:rPr>
          <w:b/>
          <w:bCs/>
          <w:i/>
          <w:iCs/>
          <w:szCs w:val="24"/>
          <w:u w:val="single"/>
        </w:rPr>
        <w:t>Pénzügyi, Településfejlesztési, és Ügyrendi Bizottságra átruházott hatáskörök:</w:t>
      </w:r>
    </w:p>
    <w:p w:rsidR="00C9693E" w:rsidRPr="00024448" w:rsidRDefault="00C9693E" w:rsidP="00C9693E">
      <w:pPr>
        <w:rPr>
          <w:b/>
          <w:szCs w:val="24"/>
          <w:u w:val="single"/>
        </w:rPr>
      </w:pPr>
    </w:p>
    <w:p w:rsidR="00C9693E" w:rsidRPr="00024448" w:rsidRDefault="00C9693E" w:rsidP="00C9693E">
      <w:pPr>
        <w:widowControl w:val="0"/>
        <w:numPr>
          <w:ilvl w:val="0"/>
          <w:numId w:val="20"/>
        </w:numPr>
        <w:overflowPunct w:val="0"/>
        <w:autoSpaceDE w:val="0"/>
        <w:jc w:val="both"/>
        <w:rPr>
          <w:szCs w:val="24"/>
        </w:rPr>
      </w:pPr>
      <w:r w:rsidRPr="00024448">
        <w:rPr>
          <w:szCs w:val="24"/>
        </w:rPr>
        <w:t xml:space="preserve">Az önkormányzati vagyon hasznosítása esetén (bérbeadás, elidegenítés) lebonyolítja a pályázatot, illetőleg lefolytatja a versenytárgyalást. </w:t>
      </w:r>
    </w:p>
    <w:p w:rsidR="00C9693E" w:rsidRPr="00024448" w:rsidRDefault="00C9693E" w:rsidP="00C9693E">
      <w:pPr>
        <w:widowControl w:val="0"/>
        <w:overflowPunct w:val="0"/>
        <w:autoSpaceDE w:val="0"/>
        <w:jc w:val="both"/>
        <w:rPr>
          <w:szCs w:val="24"/>
        </w:rPr>
      </w:pPr>
    </w:p>
    <w:p w:rsidR="00C9693E" w:rsidRPr="00024448" w:rsidRDefault="00C9693E" w:rsidP="00C9693E">
      <w:pPr>
        <w:widowControl w:val="0"/>
        <w:numPr>
          <w:ilvl w:val="0"/>
          <w:numId w:val="20"/>
        </w:numPr>
        <w:overflowPunct w:val="0"/>
        <w:autoSpaceDE w:val="0"/>
        <w:jc w:val="both"/>
        <w:rPr>
          <w:szCs w:val="24"/>
        </w:rPr>
      </w:pPr>
      <w:r w:rsidRPr="00024448">
        <w:rPr>
          <w:szCs w:val="24"/>
        </w:rPr>
        <w:t>A közbeszerzési eljárás során jóváhagyja az ajánlati dokumentációt, és a szerződési feltételeket.</w:t>
      </w:r>
    </w:p>
    <w:p w:rsidR="00C9693E" w:rsidRPr="00024448" w:rsidRDefault="00C9693E" w:rsidP="00C9693E">
      <w:pPr>
        <w:widowControl w:val="0"/>
        <w:overflowPunct w:val="0"/>
        <w:autoSpaceDE w:val="0"/>
        <w:jc w:val="both"/>
        <w:rPr>
          <w:szCs w:val="24"/>
        </w:rPr>
      </w:pPr>
    </w:p>
    <w:p w:rsidR="00C9693E" w:rsidRPr="00024448" w:rsidRDefault="00C9693E" w:rsidP="00C9693E">
      <w:pPr>
        <w:widowControl w:val="0"/>
        <w:numPr>
          <w:ilvl w:val="0"/>
          <w:numId w:val="20"/>
        </w:numPr>
        <w:overflowPunct w:val="0"/>
        <w:autoSpaceDE w:val="0"/>
        <w:jc w:val="both"/>
        <w:rPr>
          <w:szCs w:val="24"/>
        </w:rPr>
      </w:pPr>
      <w:r w:rsidRPr="00024448">
        <w:rPr>
          <w:szCs w:val="24"/>
        </w:rPr>
        <w:t>Az önkormányzat nevében engedélyezi, hogy Herend Város címerét harmadik személyek felhasználják, illetőleg megjelenítsék.</w:t>
      </w:r>
    </w:p>
    <w:p w:rsidR="00C9693E" w:rsidRPr="00024448" w:rsidRDefault="00C9693E" w:rsidP="00C9693E">
      <w:pPr>
        <w:widowControl w:val="0"/>
        <w:overflowPunct w:val="0"/>
        <w:autoSpaceDE w:val="0"/>
        <w:jc w:val="both"/>
        <w:rPr>
          <w:szCs w:val="24"/>
        </w:rPr>
      </w:pPr>
    </w:p>
    <w:p w:rsidR="00C9693E" w:rsidRPr="00024448" w:rsidRDefault="00C9693E" w:rsidP="00C9693E">
      <w:pPr>
        <w:rPr>
          <w:szCs w:val="24"/>
        </w:rPr>
      </w:pPr>
    </w:p>
    <w:p w:rsidR="00C9693E" w:rsidRPr="00024448" w:rsidRDefault="00C9693E" w:rsidP="00C9693E">
      <w:pPr>
        <w:rPr>
          <w:szCs w:val="24"/>
        </w:rPr>
      </w:pPr>
    </w:p>
    <w:p w:rsidR="00C9693E" w:rsidRPr="00024448" w:rsidRDefault="00C9693E" w:rsidP="00C9693E">
      <w:pPr>
        <w:ind w:left="360"/>
        <w:jc w:val="right"/>
        <w:rPr>
          <w:szCs w:val="24"/>
        </w:rPr>
      </w:pPr>
    </w:p>
    <w:p w:rsidR="00C9693E" w:rsidRPr="00024448" w:rsidRDefault="00C9693E" w:rsidP="00C9693E">
      <w:pPr>
        <w:ind w:left="360"/>
        <w:jc w:val="right"/>
        <w:rPr>
          <w:szCs w:val="24"/>
        </w:rPr>
      </w:pPr>
    </w:p>
    <w:p w:rsidR="00C9693E" w:rsidRPr="00024448" w:rsidRDefault="00C9693E" w:rsidP="00C9693E">
      <w:pPr>
        <w:ind w:left="360"/>
        <w:jc w:val="right"/>
        <w:rPr>
          <w:szCs w:val="24"/>
        </w:rPr>
      </w:pPr>
    </w:p>
    <w:p w:rsidR="00C9693E" w:rsidRPr="00024448" w:rsidRDefault="00C9693E" w:rsidP="00C9693E">
      <w:pPr>
        <w:ind w:left="360"/>
        <w:jc w:val="right"/>
        <w:rPr>
          <w:szCs w:val="24"/>
        </w:rPr>
      </w:pPr>
    </w:p>
    <w:p w:rsidR="00C9693E" w:rsidRPr="00024448" w:rsidRDefault="00C9693E" w:rsidP="00C9693E">
      <w:pPr>
        <w:ind w:left="360"/>
        <w:jc w:val="right"/>
        <w:rPr>
          <w:szCs w:val="24"/>
        </w:rPr>
      </w:pPr>
    </w:p>
    <w:p w:rsidR="00C9693E" w:rsidRPr="00024448" w:rsidRDefault="00C9693E" w:rsidP="00C9693E">
      <w:pPr>
        <w:ind w:left="360"/>
        <w:jc w:val="right"/>
        <w:rPr>
          <w:szCs w:val="24"/>
        </w:rPr>
      </w:pPr>
    </w:p>
    <w:p w:rsidR="00C9693E" w:rsidRDefault="00C9693E" w:rsidP="00C9693E">
      <w:pPr>
        <w:ind w:left="360"/>
        <w:jc w:val="right"/>
        <w:rPr>
          <w:szCs w:val="24"/>
        </w:rPr>
      </w:pPr>
    </w:p>
    <w:p w:rsidR="00C9693E" w:rsidRDefault="00C9693E" w:rsidP="00C9693E">
      <w:pPr>
        <w:ind w:left="360"/>
        <w:jc w:val="right"/>
        <w:rPr>
          <w:szCs w:val="24"/>
        </w:rPr>
      </w:pPr>
    </w:p>
    <w:p w:rsidR="00864730" w:rsidRDefault="00864730" w:rsidP="00864730">
      <w:pPr>
        <w:ind w:left="360"/>
        <w:jc w:val="right"/>
        <w:rPr>
          <w:b/>
          <w:bCs/>
          <w:i/>
        </w:rPr>
      </w:pPr>
      <w:r>
        <w:rPr>
          <w:b/>
          <w:bCs/>
          <w:i/>
        </w:rPr>
        <w:lastRenderedPageBreak/>
        <w:t xml:space="preserve">„4. melléklet az </w:t>
      </w:r>
      <w:r w:rsidR="00902830">
        <w:rPr>
          <w:b/>
          <w:bCs/>
          <w:i/>
        </w:rPr>
        <w:t>5</w:t>
      </w:r>
      <w:r>
        <w:rPr>
          <w:b/>
          <w:bCs/>
          <w:i/>
        </w:rPr>
        <w:t>/2020.(</w:t>
      </w:r>
      <w:r w:rsidR="00902830">
        <w:rPr>
          <w:b/>
          <w:bCs/>
          <w:i/>
        </w:rPr>
        <w:t>II.28.</w:t>
      </w:r>
      <w:r>
        <w:rPr>
          <w:b/>
          <w:bCs/>
          <w:i/>
        </w:rPr>
        <w:t>) önkormányzati rendelethez</w:t>
      </w:r>
    </w:p>
    <w:p w:rsidR="00864730" w:rsidRDefault="00864730" w:rsidP="00864730">
      <w:pPr>
        <w:widowControl w:val="0"/>
        <w:autoSpaceDE w:val="0"/>
        <w:ind w:left="360"/>
        <w:jc w:val="right"/>
        <w:rPr>
          <w:b/>
          <w:bCs/>
          <w:i/>
          <w:color w:val="000000"/>
          <w:sz w:val="22"/>
          <w:szCs w:val="22"/>
        </w:rPr>
      </w:pPr>
      <w:r>
        <w:rPr>
          <w:b/>
          <w:bCs/>
          <w:i/>
          <w:color w:val="000000"/>
          <w:sz w:val="22"/>
          <w:szCs w:val="22"/>
        </w:rPr>
        <w:t>5. melléklet az 5/2013. (III.29.) önkormányzati rendelethez</w:t>
      </w:r>
    </w:p>
    <w:p w:rsidR="00C9693E" w:rsidRPr="00024448" w:rsidRDefault="00C9693E" w:rsidP="00C9693E">
      <w:pPr>
        <w:ind w:left="360"/>
        <w:jc w:val="right"/>
        <w:rPr>
          <w:szCs w:val="24"/>
        </w:rPr>
      </w:pPr>
    </w:p>
    <w:p w:rsidR="00C9693E" w:rsidRPr="00024448" w:rsidRDefault="00C9693E" w:rsidP="00C9693E">
      <w:pPr>
        <w:jc w:val="both"/>
        <w:rPr>
          <w:szCs w:val="24"/>
          <w:lang w:eastAsia="zh-CN"/>
        </w:rPr>
      </w:pPr>
    </w:p>
    <w:p w:rsidR="00C9693E" w:rsidRPr="00024448" w:rsidRDefault="00C9693E" w:rsidP="00C9693E">
      <w:pPr>
        <w:jc w:val="both"/>
        <w:rPr>
          <w:szCs w:val="24"/>
          <w:lang w:eastAsia="zh-CN"/>
        </w:rPr>
      </w:pPr>
    </w:p>
    <w:p w:rsidR="00C9693E" w:rsidRPr="00024448" w:rsidRDefault="00C9693E" w:rsidP="00C9693E">
      <w:pPr>
        <w:jc w:val="center"/>
        <w:rPr>
          <w:b/>
          <w:caps/>
          <w:szCs w:val="24"/>
          <w:lang w:eastAsia="zh-CN"/>
        </w:rPr>
      </w:pPr>
      <w:r w:rsidRPr="00024448">
        <w:rPr>
          <w:b/>
          <w:caps/>
          <w:szCs w:val="24"/>
          <w:lang w:eastAsia="zh-CN"/>
        </w:rPr>
        <w:t>A Képviselő-testület bizottságainak feladat és hatásköre</w:t>
      </w:r>
    </w:p>
    <w:p w:rsidR="00C9693E" w:rsidRPr="00024448" w:rsidRDefault="00C9693E" w:rsidP="00C9693E">
      <w:pPr>
        <w:jc w:val="center"/>
        <w:rPr>
          <w:b/>
          <w:szCs w:val="24"/>
          <w:lang w:eastAsia="zh-CN"/>
        </w:rPr>
      </w:pPr>
    </w:p>
    <w:p w:rsidR="00C9693E" w:rsidRPr="00024448" w:rsidRDefault="00C9693E" w:rsidP="00C9693E">
      <w:pPr>
        <w:jc w:val="center"/>
        <w:rPr>
          <w:b/>
          <w:szCs w:val="24"/>
          <w:lang w:eastAsia="zh-CN"/>
        </w:rPr>
      </w:pPr>
    </w:p>
    <w:p w:rsidR="00C9693E" w:rsidRPr="00024448" w:rsidRDefault="00C9693E" w:rsidP="00C9693E">
      <w:pPr>
        <w:widowControl w:val="0"/>
        <w:numPr>
          <w:ilvl w:val="0"/>
          <w:numId w:val="4"/>
        </w:numPr>
        <w:tabs>
          <w:tab w:val="left" w:pos="423"/>
        </w:tabs>
        <w:overflowPunct w:val="0"/>
        <w:autoSpaceDE w:val="0"/>
        <w:jc w:val="both"/>
        <w:rPr>
          <w:b/>
          <w:bCs/>
          <w:i/>
          <w:iCs/>
          <w:szCs w:val="24"/>
          <w:u w:val="single"/>
          <w:lang w:eastAsia="zh-CN"/>
        </w:rPr>
      </w:pPr>
      <w:r w:rsidRPr="00024448">
        <w:rPr>
          <w:b/>
          <w:bCs/>
          <w:i/>
          <w:iCs/>
          <w:szCs w:val="24"/>
          <w:u w:val="single"/>
          <w:lang w:eastAsia="zh-CN"/>
        </w:rPr>
        <w:t>Pénzügyi, Településfejlesztési, és Ügyrendi Bizottság</w:t>
      </w:r>
    </w:p>
    <w:p w:rsidR="00C9693E" w:rsidRPr="00024448" w:rsidRDefault="00C9693E" w:rsidP="00C9693E">
      <w:pPr>
        <w:widowControl w:val="0"/>
        <w:spacing w:line="280" w:lineRule="exact"/>
        <w:jc w:val="both"/>
        <w:rPr>
          <w:szCs w:val="24"/>
          <w:lang w:eastAsia="zh-CN"/>
        </w:rPr>
      </w:pPr>
    </w:p>
    <w:p w:rsidR="00C9693E" w:rsidRPr="00024448" w:rsidRDefault="00C9693E" w:rsidP="00C9693E">
      <w:pPr>
        <w:widowControl w:val="0"/>
        <w:tabs>
          <w:tab w:val="left" w:pos="1440"/>
        </w:tabs>
        <w:spacing w:line="230" w:lineRule="auto"/>
        <w:jc w:val="both"/>
        <w:rPr>
          <w:szCs w:val="24"/>
          <w:lang w:eastAsia="zh-CN"/>
        </w:rPr>
      </w:pPr>
      <w:r w:rsidRPr="00024448">
        <w:rPr>
          <w:b/>
          <w:bCs/>
          <w:szCs w:val="24"/>
          <w:lang w:eastAsia="zh-CN"/>
        </w:rPr>
        <w:t xml:space="preserve">Kivizsgálja </w:t>
      </w:r>
      <w:r w:rsidRPr="00024448">
        <w:rPr>
          <w:szCs w:val="24"/>
          <w:lang w:eastAsia="zh-CN"/>
        </w:rPr>
        <w:t>a képviselők és a polgármester összeférhetetlenségének megállapítására irányuló kezdeményezést, és annak eredményéről jelentést tesz a képviselő-testületnek.</w:t>
      </w:r>
    </w:p>
    <w:p w:rsidR="00C9693E" w:rsidRPr="00024448" w:rsidRDefault="00C9693E" w:rsidP="00C9693E">
      <w:pPr>
        <w:widowControl w:val="0"/>
        <w:tabs>
          <w:tab w:val="left" w:pos="1440"/>
        </w:tabs>
        <w:spacing w:line="230" w:lineRule="auto"/>
        <w:jc w:val="both"/>
        <w:rPr>
          <w:szCs w:val="24"/>
          <w:lang w:eastAsia="zh-CN"/>
        </w:rPr>
      </w:pPr>
    </w:p>
    <w:p w:rsidR="00C9693E" w:rsidRPr="00024448" w:rsidRDefault="00C9693E" w:rsidP="00C9693E">
      <w:pPr>
        <w:widowControl w:val="0"/>
        <w:jc w:val="both"/>
        <w:rPr>
          <w:szCs w:val="24"/>
          <w:lang w:eastAsia="zh-CN"/>
        </w:rPr>
      </w:pPr>
      <w:r w:rsidRPr="00024448">
        <w:rPr>
          <w:b/>
          <w:bCs/>
          <w:szCs w:val="24"/>
          <w:lang w:eastAsia="zh-CN"/>
        </w:rPr>
        <w:t xml:space="preserve">Véleményezi: </w:t>
      </w:r>
    </w:p>
    <w:p w:rsidR="00C9693E" w:rsidRPr="00024448" w:rsidRDefault="00C9693E" w:rsidP="00C9693E">
      <w:pPr>
        <w:widowControl w:val="0"/>
        <w:spacing w:line="29" w:lineRule="exact"/>
        <w:ind w:left="-372"/>
        <w:jc w:val="both"/>
        <w:rPr>
          <w:szCs w:val="24"/>
          <w:lang w:eastAsia="zh-CN"/>
        </w:rPr>
      </w:pPr>
    </w:p>
    <w:p w:rsidR="00C9693E" w:rsidRPr="00024448" w:rsidRDefault="00C9693E" w:rsidP="00C9693E">
      <w:pPr>
        <w:widowControl w:val="0"/>
        <w:numPr>
          <w:ilvl w:val="0"/>
          <w:numId w:val="21"/>
        </w:numPr>
        <w:ind w:left="567"/>
        <w:jc w:val="both"/>
        <w:rPr>
          <w:szCs w:val="24"/>
          <w:lang w:eastAsia="zh-CN"/>
        </w:rPr>
      </w:pPr>
      <w:r w:rsidRPr="00024448">
        <w:rPr>
          <w:szCs w:val="24"/>
          <w:lang w:eastAsia="zh-CN"/>
        </w:rPr>
        <w:t xml:space="preserve">a költségvetési rendelettervezeteket; </w:t>
      </w:r>
    </w:p>
    <w:p w:rsidR="00C9693E" w:rsidRPr="00024448" w:rsidRDefault="00C9693E" w:rsidP="00C9693E">
      <w:pPr>
        <w:widowControl w:val="0"/>
        <w:numPr>
          <w:ilvl w:val="0"/>
          <w:numId w:val="21"/>
        </w:numPr>
        <w:ind w:left="567"/>
        <w:jc w:val="both"/>
        <w:rPr>
          <w:szCs w:val="24"/>
          <w:lang w:eastAsia="zh-CN"/>
        </w:rPr>
      </w:pPr>
      <w:r w:rsidRPr="00024448">
        <w:rPr>
          <w:szCs w:val="24"/>
          <w:lang w:eastAsia="zh-CN"/>
        </w:rPr>
        <w:t>az éves költségvetés végrehajtásáról szóló féléves, háromnegyed éves beszámoló tervezeteit;</w:t>
      </w:r>
    </w:p>
    <w:p w:rsidR="00C9693E" w:rsidRPr="00024448" w:rsidRDefault="00C9693E" w:rsidP="00C9693E">
      <w:pPr>
        <w:widowControl w:val="0"/>
        <w:numPr>
          <w:ilvl w:val="0"/>
          <w:numId w:val="21"/>
        </w:numPr>
        <w:spacing w:line="232" w:lineRule="auto"/>
        <w:ind w:left="567"/>
        <w:jc w:val="both"/>
        <w:rPr>
          <w:szCs w:val="24"/>
          <w:lang w:eastAsia="zh-CN"/>
        </w:rPr>
      </w:pPr>
      <w:r w:rsidRPr="00024448">
        <w:rPr>
          <w:szCs w:val="24"/>
          <w:lang w:eastAsia="zh-CN"/>
        </w:rPr>
        <w:t xml:space="preserve">a költségvetés módosítását eredményező, képviselő-testület elé kerülő határozati javaslatokat; </w:t>
      </w:r>
    </w:p>
    <w:p w:rsidR="00C9693E" w:rsidRPr="00024448" w:rsidRDefault="00C9693E" w:rsidP="00C9693E">
      <w:pPr>
        <w:widowControl w:val="0"/>
        <w:numPr>
          <w:ilvl w:val="0"/>
          <w:numId w:val="21"/>
        </w:numPr>
        <w:spacing w:line="232" w:lineRule="auto"/>
        <w:ind w:left="567"/>
        <w:jc w:val="both"/>
        <w:rPr>
          <w:szCs w:val="24"/>
          <w:lang w:eastAsia="zh-CN"/>
        </w:rPr>
      </w:pPr>
      <w:r w:rsidRPr="00024448">
        <w:rPr>
          <w:szCs w:val="24"/>
          <w:lang w:eastAsia="zh-CN"/>
        </w:rPr>
        <w:t>az önkormányzat gazdasági programját;</w:t>
      </w:r>
    </w:p>
    <w:p w:rsidR="00C9693E" w:rsidRPr="00024448" w:rsidRDefault="00C9693E" w:rsidP="00C9693E">
      <w:pPr>
        <w:widowControl w:val="0"/>
        <w:spacing w:line="1" w:lineRule="exact"/>
        <w:ind w:left="567"/>
        <w:jc w:val="both"/>
        <w:rPr>
          <w:szCs w:val="24"/>
          <w:lang w:eastAsia="zh-CN"/>
        </w:rPr>
      </w:pPr>
    </w:p>
    <w:p w:rsidR="00C9693E" w:rsidRPr="00024448" w:rsidRDefault="00C9693E" w:rsidP="00C9693E">
      <w:pPr>
        <w:widowControl w:val="0"/>
        <w:numPr>
          <w:ilvl w:val="0"/>
          <w:numId w:val="21"/>
        </w:numPr>
        <w:spacing w:line="232" w:lineRule="auto"/>
        <w:ind w:left="567"/>
        <w:jc w:val="both"/>
        <w:rPr>
          <w:szCs w:val="24"/>
          <w:lang w:eastAsia="zh-CN"/>
        </w:rPr>
      </w:pPr>
      <w:r w:rsidRPr="00024448">
        <w:rPr>
          <w:szCs w:val="24"/>
          <w:lang w:eastAsia="zh-CN"/>
        </w:rPr>
        <w:t xml:space="preserve">az önkormányzat vagyonával kapcsolatos, képviselő-testület elé kerülő előterjesztéseket; </w:t>
      </w:r>
    </w:p>
    <w:p w:rsidR="00C9693E" w:rsidRPr="00024448" w:rsidRDefault="00C9693E" w:rsidP="00C9693E">
      <w:pPr>
        <w:widowControl w:val="0"/>
        <w:numPr>
          <w:ilvl w:val="0"/>
          <w:numId w:val="21"/>
        </w:numPr>
        <w:spacing w:line="232" w:lineRule="auto"/>
        <w:ind w:left="567"/>
        <w:jc w:val="both"/>
        <w:rPr>
          <w:szCs w:val="24"/>
          <w:lang w:eastAsia="zh-CN"/>
        </w:rPr>
      </w:pPr>
      <w:r w:rsidRPr="00024448">
        <w:rPr>
          <w:szCs w:val="24"/>
          <w:lang w:eastAsia="zh-CN"/>
        </w:rPr>
        <w:t xml:space="preserve">a képviselő-testület elé kerülő szerződés tervezeteket; </w:t>
      </w:r>
    </w:p>
    <w:p w:rsidR="00C9693E" w:rsidRPr="00024448" w:rsidRDefault="00C9693E" w:rsidP="00C9693E">
      <w:pPr>
        <w:widowControl w:val="0"/>
        <w:numPr>
          <w:ilvl w:val="0"/>
          <w:numId w:val="21"/>
        </w:numPr>
        <w:spacing w:line="232" w:lineRule="auto"/>
        <w:ind w:left="567"/>
        <w:jc w:val="both"/>
        <w:rPr>
          <w:szCs w:val="24"/>
          <w:lang w:eastAsia="zh-CN"/>
        </w:rPr>
      </w:pPr>
      <w:r w:rsidRPr="00024448">
        <w:rPr>
          <w:szCs w:val="24"/>
          <w:lang w:eastAsia="zh-CN"/>
        </w:rPr>
        <w:t xml:space="preserve">a közbeszerzési eljárás ajánlattételi felhívását, és a Bíráló Bizottság döntési javaslatát tartalmazó előterjesztést; </w:t>
      </w:r>
    </w:p>
    <w:p w:rsidR="00C9693E" w:rsidRPr="00024448" w:rsidRDefault="00C9693E" w:rsidP="00C9693E">
      <w:pPr>
        <w:widowControl w:val="0"/>
        <w:numPr>
          <w:ilvl w:val="0"/>
          <w:numId w:val="21"/>
        </w:numPr>
        <w:spacing w:line="232" w:lineRule="auto"/>
        <w:ind w:left="567"/>
        <w:jc w:val="both"/>
        <w:rPr>
          <w:szCs w:val="24"/>
          <w:lang w:eastAsia="zh-CN"/>
        </w:rPr>
      </w:pPr>
      <w:r w:rsidRPr="00024448">
        <w:rPr>
          <w:szCs w:val="24"/>
          <w:lang w:eastAsia="zh-CN"/>
        </w:rPr>
        <w:t xml:space="preserve">a képviselő-testület elé kerülő, pályázattal kapcsolatos előterjesztéseket; </w:t>
      </w:r>
    </w:p>
    <w:p w:rsidR="00C9693E" w:rsidRPr="00024448" w:rsidRDefault="00C9693E" w:rsidP="00C9693E">
      <w:pPr>
        <w:widowControl w:val="0"/>
        <w:numPr>
          <w:ilvl w:val="0"/>
          <w:numId w:val="21"/>
        </w:numPr>
        <w:spacing w:line="232" w:lineRule="auto"/>
        <w:ind w:left="567"/>
        <w:jc w:val="both"/>
        <w:rPr>
          <w:szCs w:val="24"/>
          <w:lang w:eastAsia="zh-CN"/>
        </w:rPr>
      </w:pPr>
      <w:r w:rsidRPr="00024448">
        <w:rPr>
          <w:szCs w:val="24"/>
          <w:lang w:eastAsia="zh-CN"/>
        </w:rPr>
        <w:t xml:space="preserve">a helyi adóztatási tevékenységről szóló éves beszámolót; </w:t>
      </w:r>
    </w:p>
    <w:p w:rsidR="00C9693E" w:rsidRPr="00024448" w:rsidRDefault="00C9693E" w:rsidP="00C9693E">
      <w:pPr>
        <w:widowControl w:val="0"/>
        <w:numPr>
          <w:ilvl w:val="0"/>
          <w:numId w:val="21"/>
        </w:numPr>
        <w:spacing w:line="232" w:lineRule="auto"/>
        <w:ind w:left="567"/>
        <w:jc w:val="both"/>
        <w:rPr>
          <w:szCs w:val="24"/>
          <w:lang w:eastAsia="zh-CN"/>
        </w:rPr>
      </w:pPr>
      <w:r w:rsidRPr="00024448">
        <w:rPr>
          <w:szCs w:val="24"/>
          <w:lang w:eastAsia="zh-CN"/>
        </w:rPr>
        <w:t>az önkormányzat vagyonával kapcsolatos, képviselő-testület elé kerülő előterjesztéseket;</w:t>
      </w:r>
    </w:p>
    <w:p w:rsidR="00C9693E" w:rsidRPr="00024448" w:rsidRDefault="00C9693E" w:rsidP="00C9693E">
      <w:pPr>
        <w:widowControl w:val="0"/>
        <w:numPr>
          <w:ilvl w:val="0"/>
          <w:numId w:val="21"/>
        </w:numPr>
        <w:spacing w:line="232" w:lineRule="auto"/>
        <w:ind w:left="567"/>
        <w:jc w:val="both"/>
        <w:rPr>
          <w:szCs w:val="24"/>
          <w:lang w:eastAsia="zh-CN"/>
        </w:rPr>
      </w:pPr>
      <w:r w:rsidRPr="00024448">
        <w:rPr>
          <w:szCs w:val="24"/>
          <w:lang w:eastAsia="zh-CN"/>
        </w:rPr>
        <w:t>a településfejlesztési koncepció, illetve módosítása tervezetét;</w:t>
      </w:r>
    </w:p>
    <w:p w:rsidR="00C9693E" w:rsidRPr="00024448" w:rsidRDefault="00C9693E" w:rsidP="00C9693E">
      <w:pPr>
        <w:widowControl w:val="0"/>
        <w:numPr>
          <w:ilvl w:val="0"/>
          <w:numId w:val="21"/>
        </w:numPr>
        <w:spacing w:line="232" w:lineRule="auto"/>
        <w:ind w:left="567"/>
        <w:jc w:val="both"/>
        <w:rPr>
          <w:szCs w:val="24"/>
          <w:lang w:eastAsia="zh-CN"/>
        </w:rPr>
      </w:pPr>
      <w:r w:rsidRPr="00024448">
        <w:rPr>
          <w:szCs w:val="24"/>
          <w:lang w:eastAsia="zh-CN"/>
        </w:rPr>
        <w:t>a településrendezési eszközök tervezetét;</w:t>
      </w:r>
    </w:p>
    <w:p w:rsidR="00C9693E" w:rsidRPr="00024448" w:rsidRDefault="00C9693E" w:rsidP="00C9693E">
      <w:pPr>
        <w:widowControl w:val="0"/>
        <w:tabs>
          <w:tab w:val="left" w:pos="1440"/>
        </w:tabs>
        <w:spacing w:line="230" w:lineRule="auto"/>
        <w:ind w:left="-657"/>
        <w:jc w:val="both"/>
        <w:rPr>
          <w:szCs w:val="24"/>
          <w:lang w:eastAsia="zh-CN"/>
        </w:rPr>
      </w:pPr>
    </w:p>
    <w:p w:rsidR="00C9693E" w:rsidRPr="00024448" w:rsidRDefault="00C9693E" w:rsidP="00C9693E">
      <w:pPr>
        <w:widowControl w:val="0"/>
        <w:spacing w:line="1" w:lineRule="exact"/>
        <w:jc w:val="both"/>
        <w:rPr>
          <w:szCs w:val="24"/>
          <w:lang w:eastAsia="zh-CN"/>
        </w:rPr>
      </w:pPr>
    </w:p>
    <w:p w:rsidR="00C9693E" w:rsidRPr="00024448" w:rsidRDefault="00C9693E" w:rsidP="00C9693E">
      <w:pPr>
        <w:widowControl w:val="0"/>
        <w:spacing w:line="2" w:lineRule="exact"/>
        <w:jc w:val="both"/>
        <w:rPr>
          <w:color w:val="000000"/>
          <w:szCs w:val="24"/>
          <w:lang w:eastAsia="zh-CN"/>
        </w:rPr>
      </w:pPr>
    </w:p>
    <w:p w:rsidR="00C9693E" w:rsidRPr="00024448" w:rsidRDefault="00C9693E" w:rsidP="00C9693E">
      <w:pPr>
        <w:widowControl w:val="0"/>
        <w:tabs>
          <w:tab w:val="left" w:pos="2160"/>
        </w:tabs>
        <w:spacing w:line="232" w:lineRule="auto"/>
        <w:jc w:val="both"/>
        <w:rPr>
          <w:color w:val="000000"/>
          <w:szCs w:val="24"/>
          <w:lang w:eastAsia="zh-CN"/>
        </w:rPr>
      </w:pPr>
      <w:r w:rsidRPr="00024448">
        <w:rPr>
          <w:b/>
          <w:bCs/>
          <w:color w:val="000000"/>
          <w:szCs w:val="24"/>
          <w:lang w:eastAsia="zh-CN"/>
        </w:rPr>
        <w:t>Lebonyolítja</w:t>
      </w:r>
      <w:r w:rsidRPr="00024448">
        <w:rPr>
          <w:color w:val="000000"/>
          <w:szCs w:val="24"/>
          <w:lang w:eastAsia="zh-CN"/>
        </w:rPr>
        <w:t xml:space="preserve"> a Képviselő-testület ülésein a titkos szavazást; </w:t>
      </w:r>
    </w:p>
    <w:p w:rsidR="00C9693E" w:rsidRPr="00024448" w:rsidRDefault="00C9693E" w:rsidP="00C9693E">
      <w:pPr>
        <w:widowControl w:val="0"/>
        <w:tabs>
          <w:tab w:val="left" w:pos="2160"/>
        </w:tabs>
        <w:spacing w:line="232" w:lineRule="auto"/>
        <w:jc w:val="both"/>
        <w:rPr>
          <w:color w:val="000000"/>
          <w:szCs w:val="24"/>
          <w:lang w:eastAsia="zh-CN"/>
        </w:rPr>
      </w:pPr>
    </w:p>
    <w:p w:rsidR="00C9693E" w:rsidRPr="00024448" w:rsidRDefault="00C9693E" w:rsidP="00C9693E">
      <w:pPr>
        <w:widowControl w:val="0"/>
        <w:tabs>
          <w:tab w:val="left" w:pos="2160"/>
        </w:tabs>
        <w:spacing w:line="232" w:lineRule="auto"/>
        <w:jc w:val="both"/>
        <w:rPr>
          <w:color w:val="000000"/>
          <w:szCs w:val="24"/>
          <w:lang w:eastAsia="zh-CN"/>
        </w:rPr>
      </w:pPr>
      <w:r w:rsidRPr="00024448">
        <w:rPr>
          <w:b/>
          <w:bCs/>
          <w:color w:val="000000"/>
          <w:szCs w:val="24"/>
          <w:lang w:eastAsia="zh-CN"/>
        </w:rPr>
        <w:t xml:space="preserve">Kezeli, nyilvántartja, és ellenőrzi </w:t>
      </w:r>
      <w:r w:rsidRPr="00024448">
        <w:rPr>
          <w:color w:val="000000"/>
          <w:szCs w:val="24"/>
          <w:lang w:eastAsia="zh-CN"/>
        </w:rPr>
        <w:t>a vagyonnyilatkozatokat, lefolytatja az ezzel</w:t>
      </w:r>
      <w:r w:rsidRPr="00024448">
        <w:rPr>
          <w:b/>
          <w:bCs/>
          <w:color w:val="000000"/>
          <w:szCs w:val="24"/>
          <w:lang w:eastAsia="zh-CN"/>
        </w:rPr>
        <w:t xml:space="preserve"> </w:t>
      </w:r>
      <w:r w:rsidRPr="00024448">
        <w:rPr>
          <w:color w:val="000000"/>
          <w:szCs w:val="24"/>
          <w:lang w:eastAsia="zh-CN"/>
        </w:rPr>
        <w:t xml:space="preserve">kapcsolatos eljárást, melynek eredményéről a soron következő ülésen a képviselő-testületet tájékoztatja; </w:t>
      </w:r>
    </w:p>
    <w:p w:rsidR="00C9693E" w:rsidRPr="00024448" w:rsidRDefault="00C9693E" w:rsidP="00C9693E">
      <w:pPr>
        <w:widowControl w:val="0"/>
        <w:tabs>
          <w:tab w:val="left" w:pos="2160"/>
        </w:tabs>
        <w:spacing w:line="232" w:lineRule="auto"/>
        <w:jc w:val="both"/>
        <w:rPr>
          <w:color w:val="000000"/>
          <w:szCs w:val="24"/>
          <w:lang w:eastAsia="zh-CN"/>
        </w:rPr>
      </w:pPr>
    </w:p>
    <w:p w:rsidR="00C9693E" w:rsidRPr="00024448" w:rsidRDefault="00C9693E" w:rsidP="00C9693E">
      <w:pPr>
        <w:widowControl w:val="0"/>
        <w:spacing w:line="1" w:lineRule="exact"/>
        <w:jc w:val="both"/>
        <w:rPr>
          <w:szCs w:val="24"/>
          <w:lang w:eastAsia="zh-CN"/>
        </w:rPr>
      </w:pPr>
    </w:p>
    <w:p w:rsidR="00C9693E" w:rsidRPr="00024448" w:rsidRDefault="00C9693E" w:rsidP="00C9693E">
      <w:pPr>
        <w:widowControl w:val="0"/>
        <w:jc w:val="both"/>
        <w:rPr>
          <w:color w:val="000000"/>
          <w:szCs w:val="24"/>
          <w:lang w:eastAsia="zh-CN"/>
        </w:rPr>
      </w:pPr>
      <w:r w:rsidRPr="00024448">
        <w:rPr>
          <w:b/>
          <w:bCs/>
          <w:color w:val="000000"/>
          <w:szCs w:val="24"/>
          <w:lang w:eastAsia="zh-CN"/>
        </w:rPr>
        <w:t xml:space="preserve">Javaslatot </w:t>
      </w:r>
      <w:r w:rsidRPr="00024448">
        <w:rPr>
          <w:color w:val="000000"/>
          <w:szCs w:val="24"/>
          <w:lang w:eastAsia="zh-CN"/>
        </w:rPr>
        <w:t>tesz:</w:t>
      </w:r>
      <w:r w:rsidRPr="00024448">
        <w:rPr>
          <w:b/>
          <w:bCs/>
          <w:color w:val="000000"/>
          <w:szCs w:val="24"/>
          <w:lang w:eastAsia="zh-CN"/>
        </w:rPr>
        <w:t xml:space="preserve"> </w:t>
      </w:r>
    </w:p>
    <w:p w:rsidR="00C9693E" w:rsidRPr="00024448" w:rsidRDefault="00C9693E" w:rsidP="00C9693E">
      <w:pPr>
        <w:widowControl w:val="0"/>
        <w:numPr>
          <w:ilvl w:val="1"/>
          <w:numId w:val="5"/>
        </w:numPr>
        <w:tabs>
          <w:tab w:val="left" w:pos="686"/>
        </w:tabs>
        <w:overflowPunct w:val="0"/>
        <w:autoSpaceDE w:val="0"/>
        <w:ind w:left="686" w:hanging="343"/>
        <w:jc w:val="both"/>
        <w:rPr>
          <w:color w:val="000000"/>
          <w:szCs w:val="24"/>
          <w:lang w:eastAsia="zh-CN"/>
        </w:rPr>
      </w:pPr>
      <w:r w:rsidRPr="00024448">
        <w:rPr>
          <w:color w:val="000000"/>
          <w:szCs w:val="24"/>
          <w:lang w:eastAsia="zh-CN"/>
        </w:rPr>
        <w:t>a képviselők tiszteletdíjára;</w:t>
      </w:r>
    </w:p>
    <w:p w:rsidR="00C9693E" w:rsidRPr="00024448" w:rsidRDefault="00C9693E" w:rsidP="00C9693E">
      <w:pPr>
        <w:widowControl w:val="0"/>
        <w:numPr>
          <w:ilvl w:val="1"/>
          <w:numId w:val="5"/>
        </w:numPr>
        <w:tabs>
          <w:tab w:val="left" w:pos="686"/>
        </w:tabs>
        <w:overflowPunct w:val="0"/>
        <w:autoSpaceDE w:val="0"/>
        <w:ind w:left="686" w:hanging="343"/>
        <w:jc w:val="both"/>
        <w:rPr>
          <w:color w:val="000000"/>
          <w:szCs w:val="24"/>
          <w:lang w:eastAsia="zh-CN"/>
        </w:rPr>
      </w:pPr>
      <w:r w:rsidRPr="00024448">
        <w:rPr>
          <w:color w:val="000000"/>
          <w:szCs w:val="24"/>
          <w:lang w:eastAsia="zh-CN"/>
        </w:rPr>
        <w:t xml:space="preserve">a polgármester jutalmazására, az alpolgármester tiszteletdíjára; </w:t>
      </w:r>
    </w:p>
    <w:p w:rsidR="00C9693E" w:rsidRPr="00024448" w:rsidRDefault="00C9693E" w:rsidP="00C9693E">
      <w:pPr>
        <w:widowControl w:val="0"/>
        <w:numPr>
          <w:ilvl w:val="1"/>
          <w:numId w:val="5"/>
        </w:numPr>
        <w:tabs>
          <w:tab w:val="left" w:pos="686"/>
        </w:tabs>
        <w:overflowPunct w:val="0"/>
        <w:autoSpaceDE w:val="0"/>
        <w:ind w:left="686" w:hanging="343"/>
        <w:jc w:val="both"/>
        <w:rPr>
          <w:color w:val="000000"/>
          <w:szCs w:val="24"/>
          <w:lang w:eastAsia="zh-CN"/>
        </w:rPr>
      </w:pPr>
      <w:r w:rsidRPr="00024448">
        <w:rPr>
          <w:color w:val="000000"/>
          <w:szCs w:val="24"/>
          <w:lang w:eastAsia="zh-CN"/>
        </w:rPr>
        <w:t xml:space="preserve">önkormányzati intézmény alapítására, megszüntetésére, átszervezésére; </w:t>
      </w:r>
    </w:p>
    <w:p w:rsidR="00C9693E" w:rsidRPr="00024448" w:rsidRDefault="00C9693E" w:rsidP="00C9693E">
      <w:pPr>
        <w:widowControl w:val="0"/>
        <w:numPr>
          <w:ilvl w:val="1"/>
          <w:numId w:val="5"/>
        </w:numPr>
        <w:tabs>
          <w:tab w:val="left" w:pos="686"/>
        </w:tabs>
        <w:overflowPunct w:val="0"/>
        <w:autoSpaceDE w:val="0"/>
        <w:spacing w:line="232" w:lineRule="auto"/>
        <w:ind w:left="686" w:hanging="343"/>
        <w:jc w:val="both"/>
        <w:rPr>
          <w:color w:val="000000"/>
          <w:szCs w:val="24"/>
          <w:lang w:eastAsia="zh-CN"/>
        </w:rPr>
      </w:pPr>
      <w:r w:rsidRPr="00024448">
        <w:rPr>
          <w:color w:val="000000"/>
          <w:szCs w:val="24"/>
          <w:lang w:eastAsia="zh-CN"/>
        </w:rPr>
        <w:t xml:space="preserve">önkormányzati vagyon hasznosítására, vagyonkezelésbe adására; </w:t>
      </w:r>
    </w:p>
    <w:p w:rsidR="00C9693E" w:rsidRPr="00024448" w:rsidRDefault="00C9693E" w:rsidP="00C9693E">
      <w:pPr>
        <w:widowControl w:val="0"/>
        <w:spacing w:line="1" w:lineRule="exact"/>
        <w:jc w:val="both"/>
        <w:rPr>
          <w:color w:val="000000"/>
          <w:szCs w:val="24"/>
          <w:lang w:eastAsia="zh-CN"/>
        </w:rPr>
      </w:pPr>
    </w:p>
    <w:p w:rsidR="00C9693E" w:rsidRPr="00024448" w:rsidRDefault="00C9693E" w:rsidP="00C9693E">
      <w:pPr>
        <w:widowControl w:val="0"/>
        <w:numPr>
          <w:ilvl w:val="1"/>
          <w:numId w:val="5"/>
        </w:numPr>
        <w:tabs>
          <w:tab w:val="left" w:pos="686"/>
        </w:tabs>
        <w:overflowPunct w:val="0"/>
        <w:autoSpaceDE w:val="0"/>
        <w:ind w:left="686" w:hanging="343"/>
        <w:jc w:val="both"/>
        <w:rPr>
          <w:color w:val="000000"/>
          <w:szCs w:val="24"/>
          <w:lang w:eastAsia="zh-CN"/>
        </w:rPr>
      </w:pPr>
      <w:r w:rsidRPr="00024448">
        <w:rPr>
          <w:color w:val="000000"/>
          <w:szCs w:val="24"/>
          <w:lang w:eastAsia="zh-CN"/>
        </w:rPr>
        <w:t xml:space="preserve">az adók, térítési díjak, földhaszonbérek, bérleti díjak mértékére; </w:t>
      </w:r>
    </w:p>
    <w:p w:rsidR="00C9693E" w:rsidRPr="00024448" w:rsidRDefault="00C9693E" w:rsidP="00C9693E">
      <w:pPr>
        <w:widowControl w:val="0"/>
        <w:overflowPunct w:val="0"/>
        <w:autoSpaceDE w:val="0"/>
        <w:ind w:left="372"/>
        <w:jc w:val="both"/>
        <w:rPr>
          <w:szCs w:val="24"/>
          <w:lang w:eastAsia="zh-CN"/>
        </w:rPr>
      </w:pPr>
      <w:r w:rsidRPr="00024448">
        <w:rPr>
          <w:color w:val="000000"/>
          <w:szCs w:val="24"/>
          <w:lang w:eastAsia="zh-CN"/>
        </w:rPr>
        <w:t xml:space="preserve">f) önkormányzati bérlakások bérleti díjának, a közterület-használati díjaknak, illetőleg a   </w:t>
      </w:r>
      <w:r w:rsidRPr="00024448">
        <w:rPr>
          <w:color w:val="000000"/>
          <w:szCs w:val="24"/>
          <w:lang w:eastAsia="zh-CN"/>
        </w:rPr>
        <w:br/>
        <w:t xml:space="preserve">    sírhelymegváltási díjaknak a mértékére</w:t>
      </w:r>
    </w:p>
    <w:p w:rsidR="00C9693E" w:rsidRPr="00024448" w:rsidRDefault="00C9693E" w:rsidP="00C9693E">
      <w:pPr>
        <w:widowControl w:val="0"/>
        <w:tabs>
          <w:tab w:val="left" w:pos="682"/>
        </w:tabs>
        <w:overflowPunct w:val="0"/>
        <w:autoSpaceDE w:val="0"/>
        <w:jc w:val="both"/>
        <w:rPr>
          <w:szCs w:val="24"/>
          <w:lang w:eastAsia="zh-CN"/>
        </w:rPr>
      </w:pPr>
    </w:p>
    <w:p w:rsidR="00C9693E" w:rsidRPr="00024448" w:rsidRDefault="00C9693E" w:rsidP="00C9693E">
      <w:pPr>
        <w:widowControl w:val="0"/>
        <w:spacing w:line="319" w:lineRule="exact"/>
        <w:jc w:val="both"/>
        <w:rPr>
          <w:szCs w:val="24"/>
          <w:lang w:eastAsia="zh-CN"/>
        </w:rPr>
      </w:pPr>
      <w:r w:rsidRPr="00024448">
        <w:rPr>
          <w:b/>
          <w:szCs w:val="24"/>
          <w:lang w:eastAsia="zh-CN"/>
        </w:rPr>
        <w:t>Ellenőrzi:</w:t>
      </w:r>
    </w:p>
    <w:p w:rsidR="00C9693E" w:rsidRPr="00024448" w:rsidRDefault="00C9693E" w:rsidP="00C9693E">
      <w:pPr>
        <w:widowControl w:val="0"/>
        <w:numPr>
          <w:ilvl w:val="0"/>
          <w:numId w:val="6"/>
        </w:numPr>
        <w:tabs>
          <w:tab w:val="clear" w:pos="720"/>
        </w:tabs>
        <w:spacing w:line="319" w:lineRule="exact"/>
        <w:ind w:left="426"/>
        <w:jc w:val="both"/>
        <w:rPr>
          <w:szCs w:val="24"/>
          <w:lang w:eastAsia="zh-CN"/>
        </w:rPr>
      </w:pPr>
      <w:r w:rsidRPr="00024448">
        <w:rPr>
          <w:szCs w:val="24"/>
          <w:lang w:eastAsia="zh-CN"/>
        </w:rPr>
        <w:t>az önkormányzati költségvetés végrehajtását;</w:t>
      </w:r>
    </w:p>
    <w:p w:rsidR="00C9693E" w:rsidRPr="00024448" w:rsidRDefault="00C9693E" w:rsidP="00C9693E">
      <w:pPr>
        <w:widowControl w:val="0"/>
        <w:numPr>
          <w:ilvl w:val="0"/>
          <w:numId w:val="6"/>
        </w:numPr>
        <w:tabs>
          <w:tab w:val="clear" w:pos="720"/>
        </w:tabs>
        <w:spacing w:line="319" w:lineRule="exact"/>
        <w:ind w:left="426"/>
        <w:jc w:val="both"/>
        <w:rPr>
          <w:szCs w:val="24"/>
          <w:lang w:eastAsia="zh-CN"/>
        </w:rPr>
      </w:pPr>
      <w:r w:rsidRPr="00024448">
        <w:rPr>
          <w:szCs w:val="24"/>
          <w:lang w:eastAsia="zh-CN"/>
        </w:rPr>
        <w:t>az önkormányzati vagyonnak a jogszabályok, a testületi döntések szerinti hasznosítását;</w:t>
      </w:r>
    </w:p>
    <w:p w:rsidR="00C9693E" w:rsidRPr="00024448" w:rsidRDefault="00C9693E" w:rsidP="00C9693E">
      <w:pPr>
        <w:widowControl w:val="0"/>
        <w:numPr>
          <w:ilvl w:val="0"/>
          <w:numId w:val="6"/>
        </w:numPr>
        <w:tabs>
          <w:tab w:val="clear" w:pos="720"/>
        </w:tabs>
        <w:spacing w:line="319" w:lineRule="exact"/>
        <w:ind w:left="426"/>
        <w:jc w:val="both"/>
        <w:rPr>
          <w:szCs w:val="24"/>
          <w:lang w:eastAsia="zh-CN"/>
        </w:rPr>
      </w:pPr>
      <w:r w:rsidRPr="00024448">
        <w:rPr>
          <w:szCs w:val="24"/>
          <w:lang w:eastAsia="zh-CN"/>
        </w:rPr>
        <w:t>az önkormányzat gazdálkodását;</w:t>
      </w:r>
    </w:p>
    <w:p w:rsidR="00C9693E" w:rsidRPr="00024448" w:rsidRDefault="00C9693E" w:rsidP="00C9693E">
      <w:pPr>
        <w:widowControl w:val="0"/>
        <w:numPr>
          <w:ilvl w:val="0"/>
          <w:numId w:val="6"/>
        </w:numPr>
        <w:tabs>
          <w:tab w:val="clear" w:pos="720"/>
        </w:tabs>
        <w:spacing w:line="319" w:lineRule="exact"/>
        <w:ind w:left="426"/>
        <w:jc w:val="both"/>
        <w:rPr>
          <w:szCs w:val="24"/>
          <w:lang w:eastAsia="zh-CN"/>
        </w:rPr>
      </w:pPr>
      <w:r w:rsidRPr="00024448">
        <w:rPr>
          <w:szCs w:val="24"/>
          <w:lang w:eastAsia="zh-CN"/>
        </w:rPr>
        <w:t>az önkormányzati beruházások, nagy értékű felújítások végrehajtását;</w:t>
      </w:r>
    </w:p>
    <w:p w:rsidR="00C9693E" w:rsidRPr="00024448" w:rsidRDefault="00C9693E" w:rsidP="00C9693E">
      <w:pPr>
        <w:widowControl w:val="0"/>
        <w:numPr>
          <w:ilvl w:val="0"/>
          <w:numId w:val="6"/>
        </w:numPr>
        <w:tabs>
          <w:tab w:val="clear" w:pos="720"/>
        </w:tabs>
        <w:spacing w:line="319" w:lineRule="exact"/>
        <w:ind w:left="426"/>
        <w:jc w:val="both"/>
        <w:rPr>
          <w:szCs w:val="24"/>
          <w:lang w:eastAsia="zh-CN"/>
        </w:rPr>
      </w:pPr>
      <w:r w:rsidRPr="00024448">
        <w:rPr>
          <w:szCs w:val="24"/>
          <w:lang w:eastAsia="zh-CN"/>
        </w:rPr>
        <w:t>a testületi ülésre előterjesztett anyagok jogszabályoknak való megfelelőségét.</w:t>
      </w:r>
    </w:p>
    <w:p w:rsidR="00C9693E" w:rsidRPr="00024448" w:rsidRDefault="00C9693E" w:rsidP="00C9693E">
      <w:pPr>
        <w:rPr>
          <w:b/>
          <w:i/>
          <w:iCs/>
          <w:szCs w:val="24"/>
          <w:lang w:eastAsia="zh-CN"/>
        </w:rPr>
      </w:pPr>
      <w:r w:rsidRPr="00024448">
        <w:rPr>
          <w:b/>
          <w:i/>
          <w:iCs/>
          <w:szCs w:val="24"/>
          <w:u w:val="single"/>
          <w:lang w:eastAsia="zh-CN"/>
        </w:rPr>
        <w:lastRenderedPageBreak/>
        <w:t>2. Humán Ügyek Bizottsága</w:t>
      </w:r>
    </w:p>
    <w:p w:rsidR="00C9693E" w:rsidRPr="00024448" w:rsidRDefault="00C9693E" w:rsidP="00C9693E">
      <w:pPr>
        <w:rPr>
          <w:b/>
          <w:i/>
          <w:iCs/>
          <w:szCs w:val="24"/>
          <w:lang w:eastAsia="zh-CN"/>
        </w:rPr>
      </w:pPr>
    </w:p>
    <w:p w:rsidR="00C9693E" w:rsidRPr="00024448" w:rsidRDefault="00C9693E" w:rsidP="00C9693E">
      <w:pPr>
        <w:ind w:left="360"/>
        <w:jc w:val="both"/>
        <w:rPr>
          <w:szCs w:val="24"/>
          <w:lang w:eastAsia="zh-CN"/>
        </w:rPr>
      </w:pPr>
      <w:r w:rsidRPr="00024448">
        <w:rPr>
          <w:b/>
          <w:szCs w:val="24"/>
          <w:u w:val="single"/>
          <w:lang w:eastAsia="zh-CN"/>
        </w:rPr>
        <w:t>Javaslatot tesz:</w:t>
      </w:r>
    </w:p>
    <w:p w:rsidR="00C9693E" w:rsidRPr="00024448" w:rsidRDefault="00C9693E" w:rsidP="00C9693E">
      <w:pPr>
        <w:numPr>
          <w:ilvl w:val="0"/>
          <w:numId w:val="7"/>
        </w:numPr>
        <w:jc w:val="both"/>
        <w:rPr>
          <w:szCs w:val="24"/>
          <w:lang w:eastAsia="zh-CN"/>
        </w:rPr>
      </w:pPr>
      <w:r w:rsidRPr="00024448">
        <w:rPr>
          <w:szCs w:val="24"/>
          <w:lang w:eastAsia="zh-CN"/>
        </w:rPr>
        <w:t>a feladatkörét érintő önkormányzati rendelet-tervezetek (módosítások) előkészítésére,</w:t>
      </w:r>
    </w:p>
    <w:p w:rsidR="00C9693E" w:rsidRPr="00024448" w:rsidRDefault="00C9693E" w:rsidP="00C9693E">
      <w:pPr>
        <w:numPr>
          <w:ilvl w:val="0"/>
          <w:numId w:val="7"/>
        </w:numPr>
        <w:jc w:val="both"/>
        <w:rPr>
          <w:szCs w:val="24"/>
          <w:lang w:eastAsia="zh-CN"/>
        </w:rPr>
      </w:pPr>
      <w:r w:rsidRPr="00024448">
        <w:rPr>
          <w:szCs w:val="24"/>
          <w:lang w:eastAsia="zh-CN"/>
        </w:rPr>
        <w:t>a feladatkörébe tartozó intézmények létesítésére, megszűntetésére, átszervezésére, összevonására, illetőleg társulás útján történő fenntartására,</w:t>
      </w:r>
    </w:p>
    <w:p w:rsidR="00C9693E" w:rsidRPr="00024448" w:rsidRDefault="00C9693E" w:rsidP="00C9693E">
      <w:pPr>
        <w:rPr>
          <w:szCs w:val="24"/>
          <w:lang w:eastAsia="zh-CN"/>
        </w:rPr>
      </w:pPr>
    </w:p>
    <w:p w:rsidR="00C9693E" w:rsidRDefault="00C9693E" w:rsidP="00C9693E">
      <w:pPr>
        <w:ind w:left="360"/>
        <w:rPr>
          <w:b/>
          <w:bCs/>
          <w:szCs w:val="24"/>
          <w:u w:val="single"/>
          <w:lang w:eastAsia="zh-CN"/>
        </w:rPr>
      </w:pPr>
    </w:p>
    <w:p w:rsidR="00C9693E" w:rsidRPr="00024448" w:rsidRDefault="00561870" w:rsidP="00C9693E">
      <w:pPr>
        <w:ind w:left="360"/>
        <w:rPr>
          <w:szCs w:val="24"/>
          <w:lang w:eastAsia="zh-CN"/>
        </w:rPr>
      </w:pPr>
      <w:r>
        <w:rPr>
          <w:b/>
          <w:bCs/>
          <w:szCs w:val="24"/>
          <w:u w:val="single"/>
          <w:lang w:eastAsia="zh-CN"/>
        </w:rPr>
        <w:t>Véleményezi:</w:t>
      </w:r>
    </w:p>
    <w:p w:rsidR="00C9693E" w:rsidRPr="00024448" w:rsidRDefault="00C9693E" w:rsidP="00C9693E">
      <w:pPr>
        <w:numPr>
          <w:ilvl w:val="0"/>
          <w:numId w:val="8"/>
        </w:numPr>
        <w:tabs>
          <w:tab w:val="clear" w:pos="360"/>
          <w:tab w:val="left" w:pos="720"/>
          <w:tab w:val="num" w:pos="1080"/>
        </w:tabs>
        <w:ind w:left="720"/>
        <w:jc w:val="both"/>
        <w:rPr>
          <w:szCs w:val="24"/>
          <w:lang w:eastAsia="zh-CN"/>
        </w:rPr>
      </w:pPr>
      <w:r w:rsidRPr="00024448">
        <w:rPr>
          <w:szCs w:val="24"/>
          <w:lang w:eastAsia="zh-CN"/>
        </w:rPr>
        <w:t>az önkormányzat költségvetésének tervezetét a feladatkörét érintő területeken,</w:t>
      </w:r>
    </w:p>
    <w:p w:rsidR="00C9693E" w:rsidRPr="00024448" w:rsidRDefault="00C9693E" w:rsidP="00C9693E">
      <w:pPr>
        <w:numPr>
          <w:ilvl w:val="0"/>
          <w:numId w:val="8"/>
        </w:numPr>
        <w:tabs>
          <w:tab w:val="clear" w:pos="360"/>
          <w:tab w:val="left" w:pos="720"/>
          <w:tab w:val="num" w:pos="1080"/>
        </w:tabs>
        <w:ind w:left="720"/>
        <w:jc w:val="both"/>
        <w:rPr>
          <w:szCs w:val="24"/>
          <w:lang w:eastAsia="zh-CN"/>
        </w:rPr>
      </w:pPr>
      <w:r w:rsidRPr="00024448">
        <w:rPr>
          <w:szCs w:val="24"/>
          <w:lang w:eastAsia="zh-CN"/>
        </w:rPr>
        <w:t>a feladatkörét érintő önkormányzati rendelet-tervezeteket,</w:t>
      </w:r>
    </w:p>
    <w:p w:rsidR="00C9693E" w:rsidRPr="00024448" w:rsidRDefault="00C9693E" w:rsidP="00C9693E">
      <w:pPr>
        <w:numPr>
          <w:ilvl w:val="0"/>
          <w:numId w:val="8"/>
        </w:numPr>
        <w:tabs>
          <w:tab w:val="clear" w:pos="360"/>
          <w:tab w:val="left" w:pos="720"/>
          <w:tab w:val="num" w:pos="1080"/>
        </w:tabs>
        <w:ind w:left="720"/>
        <w:jc w:val="both"/>
        <w:rPr>
          <w:szCs w:val="24"/>
          <w:lang w:eastAsia="zh-CN"/>
        </w:rPr>
      </w:pPr>
      <w:r w:rsidRPr="00024448">
        <w:rPr>
          <w:szCs w:val="24"/>
          <w:lang w:eastAsia="zh-CN"/>
        </w:rPr>
        <w:t xml:space="preserve">a feladatkörét érintő képviselő-testület elé kerülő pályázat-tervezeteket, </w:t>
      </w:r>
    </w:p>
    <w:p w:rsidR="00C9693E" w:rsidRPr="00024448" w:rsidRDefault="00C9693E" w:rsidP="00C9693E">
      <w:pPr>
        <w:rPr>
          <w:b/>
          <w:i/>
          <w:iCs/>
          <w:szCs w:val="24"/>
          <w:lang w:eastAsia="zh-CN"/>
        </w:rPr>
      </w:pPr>
    </w:p>
    <w:p w:rsidR="00C9693E" w:rsidRPr="00024448" w:rsidRDefault="00C9693E" w:rsidP="00C9693E">
      <w:pPr>
        <w:rPr>
          <w:szCs w:val="24"/>
          <w:lang w:eastAsia="zh-CN"/>
        </w:rPr>
      </w:pPr>
      <w:r w:rsidRPr="00024448">
        <w:rPr>
          <w:b/>
          <w:i/>
          <w:szCs w:val="24"/>
          <w:lang w:eastAsia="zh-CN"/>
        </w:rPr>
        <w:t>A.) Szociális és egészségügyi tárgyú feladatok és hatáskörök:</w:t>
      </w:r>
    </w:p>
    <w:p w:rsidR="00C9693E" w:rsidRPr="00024448" w:rsidRDefault="00C9693E" w:rsidP="00C9693E">
      <w:pPr>
        <w:rPr>
          <w:szCs w:val="24"/>
          <w:lang w:eastAsia="zh-CN"/>
        </w:rPr>
      </w:pPr>
    </w:p>
    <w:p w:rsidR="00C9693E" w:rsidRPr="00024448" w:rsidRDefault="00C9693E" w:rsidP="00C9693E">
      <w:pPr>
        <w:jc w:val="both"/>
        <w:rPr>
          <w:szCs w:val="24"/>
          <w:lang w:eastAsia="zh-CN"/>
        </w:rPr>
      </w:pPr>
      <w:r w:rsidRPr="00024448">
        <w:rPr>
          <w:b/>
          <w:bCs/>
          <w:szCs w:val="24"/>
          <w:lang w:eastAsia="zh-CN"/>
        </w:rPr>
        <w:t>Figyelemmel kíséri</w:t>
      </w:r>
      <w:r w:rsidRPr="00024448">
        <w:rPr>
          <w:bCs/>
          <w:szCs w:val="24"/>
          <w:lang w:eastAsia="zh-CN"/>
        </w:rPr>
        <w:t xml:space="preserve"> </w:t>
      </w:r>
      <w:r w:rsidRPr="00024448">
        <w:rPr>
          <w:szCs w:val="24"/>
          <w:lang w:eastAsia="zh-CN"/>
        </w:rPr>
        <w:t xml:space="preserve">az egészségügyi-, és szociális alapellátás, valamint foglalkoztatás helyzetét a településen. </w:t>
      </w:r>
    </w:p>
    <w:p w:rsidR="00C9693E" w:rsidRPr="00024448" w:rsidRDefault="00C9693E" w:rsidP="00C9693E">
      <w:pPr>
        <w:rPr>
          <w:szCs w:val="24"/>
          <w:lang w:eastAsia="zh-CN"/>
        </w:rPr>
      </w:pPr>
    </w:p>
    <w:p w:rsidR="00C9693E" w:rsidRPr="00024448" w:rsidRDefault="00C9693E" w:rsidP="00C9693E">
      <w:pPr>
        <w:tabs>
          <w:tab w:val="left" w:pos="1800"/>
        </w:tabs>
        <w:rPr>
          <w:szCs w:val="24"/>
          <w:lang w:eastAsia="zh-CN"/>
        </w:rPr>
      </w:pPr>
      <w:r w:rsidRPr="00024448">
        <w:rPr>
          <w:b/>
          <w:bCs/>
          <w:szCs w:val="24"/>
          <w:lang w:eastAsia="zh-CN"/>
        </w:rPr>
        <w:t xml:space="preserve">Véleményezi </w:t>
      </w:r>
    </w:p>
    <w:p w:rsidR="00C9693E" w:rsidRPr="00024448" w:rsidRDefault="00C9693E" w:rsidP="00C9693E">
      <w:pPr>
        <w:numPr>
          <w:ilvl w:val="0"/>
          <w:numId w:val="18"/>
        </w:numPr>
        <w:rPr>
          <w:szCs w:val="24"/>
          <w:lang w:eastAsia="zh-CN"/>
        </w:rPr>
      </w:pPr>
      <w:r w:rsidRPr="00024448">
        <w:rPr>
          <w:szCs w:val="24"/>
          <w:lang w:eastAsia="zh-CN"/>
        </w:rPr>
        <w:t xml:space="preserve">a gyermekjóléti, gyermekvédelmi feladatok ellátásáról szóló átfogó, éves beszámolót, a település egészségügyi helyzetéről szóló beszámolót; </w:t>
      </w:r>
    </w:p>
    <w:p w:rsidR="00C9693E" w:rsidRPr="00024448" w:rsidRDefault="00C9693E" w:rsidP="00C9693E">
      <w:pPr>
        <w:numPr>
          <w:ilvl w:val="0"/>
          <w:numId w:val="18"/>
        </w:numPr>
        <w:rPr>
          <w:szCs w:val="24"/>
          <w:lang w:eastAsia="zh-CN"/>
        </w:rPr>
      </w:pPr>
      <w:r w:rsidRPr="00024448">
        <w:rPr>
          <w:szCs w:val="24"/>
          <w:lang w:eastAsia="zh-CN"/>
        </w:rPr>
        <w:t xml:space="preserve">a szociálpolitikával kapcsolatos képviselő-testületi döntéseket, </w:t>
      </w:r>
    </w:p>
    <w:p w:rsidR="00C9693E" w:rsidRPr="00024448" w:rsidRDefault="00C9693E" w:rsidP="00C9693E">
      <w:pPr>
        <w:rPr>
          <w:szCs w:val="24"/>
          <w:lang w:eastAsia="zh-CN"/>
        </w:rPr>
      </w:pPr>
    </w:p>
    <w:p w:rsidR="00C9693E" w:rsidRPr="00024448" w:rsidRDefault="00C9693E" w:rsidP="00C9693E">
      <w:pPr>
        <w:rPr>
          <w:szCs w:val="24"/>
          <w:lang w:eastAsia="zh-CN"/>
        </w:rPr>
      </w:pPr>
      <w:r w:rsidRPr="00024448">
        <w:rPr>
          <w:b/>
          <w:bCs/>
          <w:szCs w:val="24"/>
          <w:lang w:eastAsia="zh-CN"/>
        </w:rPr>
        <w:t xml:space="preserve">Javaslatot tesz: </w:t>
      </w:r>
    </w:p>
    <w:p w:rsidR="00C9693E" w:rsidRPr="00024448" w:rsidRDefault="00C9693E" w:rsidP="00C9693E">
      <w:pPr>
        <w:numPr>
          <w:ilvl w:val="0"/>
          <w:numId w:val="19"/>
        </w:numPr>
        <w:ind w:left="709"/>
        <w:rPr>
          <w:szCs w:val="24"/>
          <w:lang w:eastAsia="zh-CN"/>
        </w:rPr>
      </w:pPr>
      <w:r w:rsidRPr="00024448">
        <w:rPr>
          <w:szCs w:val="24"/>
          <w:lang w:eastAsia="zh-CN"/>
        </w:rPr>
        <w:t>bérlakás bérbeadásakor a bérlő kijelölésére,</w:t>
      </w:r>
    </w:p>
    <w:p w:rsidR="00C9693E" w:rsidRPr="00024448" w:rsidRDefault="00C9693E" w:rsidP="00C9693E">
      <w:pPr>
        <w:numPr>
          <w:ilvl w:val="0"/>
          <w:numId w:val="19"/>
        </w:numPr>
        <w:ind w:left="709"/>
        <w:rPr>
          <w:szCs w:val="24"/>
          <w:lang w:eastAsia="zh-CN"/>
        </w:rPr>
      </w:pPr>
      <w:r w:rsidRPr="00024448">
        <w:rPr>
          <w:szCs w:val="24"/>
          <w:lang w:eastAsia="zh-CN"/>
        </w:rPr>
        <w:t>segélyezési alapelvek kialakítására,</w:t>
      </w:r>
    </w:p>
    <w:p w:rsidR="00C9693E" w:rsidRPr="00024448" w:rsidRDefault="00C9693E" w:rsidP="00C9693E">
      <w:pPr>
        <w:numPr>
          <w:ilvl w:val="0"/>
          <w:numId w:val="19"/>
        </w:numPr>
        <w:ind w:left="709"/>
        <w:rPr>
          <w:szCs w:val="24"/>
          <w:lang w:eastAsia="zh-CN"/>
        </w:rPr>
      </w:pPr>
      <w:r w:rsidRPr="00024448">
        <w:rPr>
          <w:szCs w:val="24"/>
          <w:lang w:eastAsia="zh-CN"/>
        </w:rPr>
        <w:t>A település egészségügyi és szociális alapellátásának javítását, fejlesztését szolgáló intézkedésekre,</w:t>
      </w:r>
    </w:p>
    <w:p w:rsidR="00C9693E" w:rsidRPr="00024448" w:rsidRDefault="00C9693E" w:rsidP="00C9693E">
      <w:pPr>
        <w:rPr>
          <w:szCs w:val="24"/>
          <w:lang w:eastAsia="zh-CN"/>
        </w:rPr>
      </w:pPr>
    </w:p>
    <w:p w:rsidR="00C9693E" w:rsidRPr="00024448" w:rsidRDefault="00C9693E" w:rsidP="00C9693E">
      <w:pPr>
        <w:rPr>
          <w:szCs w:val="24"/>
          <w:lang w:eastAsia="zh-CN"/>
        </w:rPr>
      </w:pPr>
      <w:r w:rsidRPr="00024448">
        <w:rPr>
          <w:b/>
          <w:szCs w:val="24"/>
          <w:lang w:eastAsia="zh-CN"/>
        </w:rPr>
        <w:t>Döntési jog illeti meg:</w:t>
      </w:r>
    </w:p>
    <w:p w:rsidR="00C9693E" w:rsidRPr="00024448" w:rsidRDefault="00C9693E" w:rsidP="00C9693E">
      <w:pPr>
        <w:numPr>
          <w:ilvl w:val="0"/>
          <w:numId w:val="9"/>
        </w:numPr>
        <w:rPr>
          <w:szCs w:val="24"/>
          <w:lang w:eastAsia="zh-CN"/>
        </w:rPr>
      </w:pPr>
      <w:r w:rsidRPr="00024448">
        <w:rPr>
          <w:szCs w:val="24"/>
          <w:lang w:eastAsia="zh-CN"/>
        </w:rPr>
        <w:t>temetési támogatás, rendkívüli települési támogatás, gyermekétkeztetési kedvezmény, beiskolázási segély</w:t>
      </w:r>
      <w:r w:rsidR="00864730">
        <w:rPr>
          <w:szCs w:val="24"/>
          <w:lang w:eastAsia="zh-CN"/>
        </w:rPr>
        <w:t>, születési támogatás</w:t>
      </w:r>
      <w:r w:rsidRPr="00024448">
        <w:rPr>
          <w:szCs w:val="24"/>
          <w:lang w:eastAsia="zh-CN"/>
        </w:rPr>
        <w:t xml:space="preserve"> megállapítása</w:t>
      </w:r>
    </w:p>
    <w:p w:rsidR="00C9693E" w:rsidRPr="00024448" w:rsidRDefault="00C9693E" w:rsidP="00C9693E">
      <w:pPr>
        <w:numPr>
          <w:ilvl w:val="0"/>
          <w:numId w:val="9"/>
        </w:numPr>
        <w:rPr>
          <w:szCs w:val="24"/>
          <w:lang w:eastAsia="zh-CN"/>
        </w:rPr>
      </w:pPr>
      <w:r w:rsidRPr="00024448">
        <w:rPr>
          <w:szCs w:val="24"/>
          <w:lang w:eastAsia="zh-CN"/>
        </w:rPr>
        <w:t xml:space="preserve">egyes jogtalanul felvett szociális juttatások visszafizetésével kapcsolatos ügyekben. </w:t>
      </w:r>
    </w:p>
    <w:p w:rsidR="00C9693E" w:rsidRPr="00024448" w:rsidRDefault="00C9693E" w:rsidP="00C9693E">
      <w:pPr>
        <w:rPr>
          <w:szCs w:val="24"/>
          <w:lang w:eastAsia="zh-CN"/>
        </w:rPr>
      </w:pPr>
    </w:p>
    <w:p w:rsidR="00C9693E" w:rsidRPr="00024448" w:rsidRDefault="00C9693E" w:rsidP="00C9693E">
      <w:pPr>
        <w:jc w:val="both"/>
        <w:rPr>
          <w:b/>
          <w:szCs w:val="24"/>
          <w:lang w:eastAsia="zh-CN"/>
        </w:rPr>
      </w:pPr>
      <w:r w:rsidRPr="00024448">
        <w:rPr>
          <w:szCs w:val="24"/>
          <w:lang w:eastAsia="zh-CN"/>
        </w:rPr>
        <w:t>Ellenőrzési joga kiterjed a döntése alapjául szolgáló körülmények felülvizsgálatára.</w:t>
      </w:r>
    </w:p>
    <w:p w:rsidR="00C9693E" w:rsidRPr="00024448" w:rsidRDefault="00C9693E" w:rsidP="00C9693E">
      <w:pPr>
        <w:jc w:val="both"/>
        <w:rPr>
          <w:b/>
          <w:i/>
          <w:iCs/>
          <w:szCs w:val="24"/>
          <w:lang w:eastAsia="zh-CN"/>
        </w:rPr>
      </w:pPr>
      <w:r w:rsidRPr="00024448">
        <w:rPr>
          <w:b/>
          <w:szCs w:val="24"/>
          <w:lang w:eastAsia="zh-CN"/>
        </w:rPr>
        <w:t>Rendszeres kapcsolatot tart</w:t>
      </w:r>
      <w:r w:rsidRPr="00024448">
        <w:rPr>
          <w:szCs w:val="24"/>
          <w:lang w:eastAsia="zh-CN"/>
        </w:rPr>
        <w:t xml:space="preserve"> az Egyesített Szociális Intézmény Herendi Idősek Klubja és a Herend Környéki Önkormányzatok Család és Gyermekjóléti Szolgálata vezetőjével.</w:t>
      </w:r>
    </w:p>
    <w:p w:rsidR="00C9693E" w:rsidRPr="00024448" w:rsidRDefault="00C9693E" w:rsidP="00C9693E">
      <w:pPr>
        <w:jc w:val="both"/>
        <w:rPr>
          <w:b/>
          <w:i/>
          <w:iCs/>
          <w:szCs w:val="24"/>
          <w:lang w:eastAsia="zh-CN"/>
        </w:rPr>
      </w:pPr>
    </w:p>
    <w:p w:rsidR="00C9693E" w:rsidRPr="00024448" w:rsidRDefault="00C9693E" w:rsidP="00C9693E">
      <w:pPr>
        <w:jc w:val="both"/>
        <w:rPr>
          <w:iCs/>
          <w:szCs w:val="24"/>
          <w:lang w:eastAsia="zh-CN"/>
        </w:rPr>
      </w:pPr>
      <w:r w:rsidRPr="00024448">
        <w:rPr>
          <w:b/>
          <w:i/>
          <w:iCs/>
          <w:szCs w:val="24"/>
          <w:lang w:eastAsia="zh-CN"/>
        </w:rPr>
        <w:t>B.) Közművelődési-, oktatási feladatok és hatáskörök:</w:t>
      </w:r>
    </w:p>
    <w:p w:rsidR="00C9693E" w:rsidRPr="00024448" w:rsidRDefault="00C9693E" w:rsidP="00C9693E">
      <w:pPr>
        <w:jc w:val="both"/>
        <w:rPr>
          <w:iCs/>
          <w:szCs w:val="24"/>
          <w:lang w:eastAsia="zh-CN"/>
        </w:rPr>
      </w:pPr>
    </w:p>
    <w:p w:rsidR="00C9693E" w:rsidRPr="00024448" w:rsidRDefault="00C9693E" w:rsidP="00C9693E">
      <w:pPr>
        <w:jc w:val="both"/>
        <w:rPr>
          <w:szCs w:val="24"/>
          <w:lang w:eastAsia="zh-CN"/>
        </w:rPr>
      </w:pPr>
      <w:r w:rsidRPr="00024448">
        <w:rPr>
          <w:b/>
          <w:szCs w:val="24"/>
          <w:lang w:eastAsia="zh-CN"/>
        </w:rPr>
        <w:t>Javaslatot terjeszt elő</w:t>
      </w:r>
      <w:r w:rsidRPr="00024448">
        <w:rPr>
          <w:szCs w:val="24"/>
          <w:lang w:eastAsia="zh-CN"/>
        </w:rPr>
        <w:t xml:space="preserve"> díszpolgári cím, kitüntetés, elismerő cím adományozására.</w:t>
      </w:r>
    </w:p>
    <w:p w:rsidR="00C9693E" w:rsidRPr="00024448" w:rsidRDefault="00C9693E" w:rsidP="00C9693E">
      <w:pPr>
        <w:jc w:val="both"/>
        <w:rPr>
          <w:szCs w:val="24"/>
          <w:lang w:eastAsia="zh-CN"/>
        </w:rPr>
      </w:pPr>
    </w:p>
    <w:p w:rsidR="00C9693E" w:rsidRPr="00024448" w:rsidRDefault="00C9693E" w:rsidP="00C9693E">
      <w:pPr>
        <w:jc w:val="both"/>
        <w:rPr>
          <w:szCs w:val="24"/>
          <w:lang w:eastAsia="zh-CN"/>
        </w:rPr>
      </w:pPr>
      <w:r w:rsidRPr="00024448">
        <w:rPr>
          <w:b/>
          <w:szCs w:val="24"/>
          <w:lang w:eastAsia="zh-CN"/>
        </w:rPr>
        <w:t>Javaslatot tesz:</w:t>
      </w:r>
    </w:p>
    <w:p w:rsidR="00C9693E" w:rsidRPr="00024448" w:rsidRDefault="00C9693E" w:rsidP="00C9693E">
      <w:pPr>
        <w:numPr>
          <w:ilvl w:val="0"/>
          <w:numId w:val="10"/>
        </w:numPr>
        <w:jc w:val="both"/>
        <w:rPr>
          <w:szCs w:val="24"/>
          <w:lang w:eastAsia="zh-CN"/>
        </w:rPr>
      </w:pPr>
      <w:r w:rsidRPr="00024448">
        <w:rPr>
          <w:szCs w:val="24"/>
          <w:lang w:eastAsia="zh-CN"/>
        </w:rPr>
        <w:t>külföldi önkormányzatokkal történő kapcsolatfelvételre,</w:t>
      </w:r>
    </w:p>
    <w:p w:rsidR="00C9693E" w:rsidRPr="00024448" w:rsidRDefault="00C9693E" w:rsidP="00C9693E">
      <w:pPr>
        <w:numPr>
          <w:ilvl w:val="0"/>
          <w:numId w:val="10"/>
        </w:numPr>
        <w:jc w:val="both"/>
        <w:rPr>
          <w:szCs w:val="24"/>
          <w:lang w:eastAsia="zh-CN"/>
        </w:rPr>
      </w:pPr>
      <w:r w:rsidRPr="00024448">
        <w:rPr>
          <w:szCs w:val="24"/>
          <w:lang w:eastAsia="zh-CN"/>
        </w:rPr>
        <w:t xml:space="preserve">közművelődés és </w:t>
      </w:r>
      <w:r w:rsidR="00864730">
        <w:rPr>
          <w:szCs w:val="24"/>
          <w:lang w:eastAsia="zh-CN"/>
        </w:rPr>
        <w:t>köznevelési</w:t>
      </w:r>
      <w:r w:rsidRPr="00024448">
        <w:rPr>
          <w:szCs w:val="24"/>
          <w:lang w:eastAsia="zh-CN"/>
        </w:rPr>
        <w:t xml:space="preserve"> feltételeinek javítására,</w:t>
      </w:r>
    </w:p>
    <w:p w:rsidR="00C9693E" w:rsidRPr="00024448" w:rsidRDefault="00C9693E" w:rsidP="00C9693E">
      <w:pPr>
        <w:numPr>
          <w:ilvl w:val="0"/>
          <w:numId w:val="10"/>
        </w:numPr>
        <w:jc w:val="both"/>
        <w:rPr>
          <w:szCs w:val="24"/>
          <w:lang w:eastAsia="zh-CN"/>
        </w:rPr>
      </w:pPr>
      <w:r w:rsidRPr="00024448">
        <w:rPr>
          <w:szCs w:val="24"/>
          <w:lang w:eastAsia="zh-CN"/>
        </w:rPr>
        <w:t>közterületek elnevezésére, nevének megváltoztatására,</w:t>
      </w:r>
    </w:p>
    <w:p w:rsidR="00C9693E" w:rsidRPr="00024448" w:rsidRDefault="00C9693E" w:rsidP="00C9693E">
      <w:pPr>
        <w:numPr>
          <w:ilvl w:val="0"/>
          <w:numId w:val="10"/>
        </w:numPr>
        <w:jc w:val="both"/>
        <w:rPr>
          <w:szCs w:val="24"/>
          <w:lang w:eastAsia="zh-CN"/>
        </w:rPr>
      </w:pPr>
      <w:r w:rsidRPr="00024448">
        <w:rPr>
          <w:szCs w:val="24"/>
          <w:lang w:eastAsia="zh-CN"/>
        </w:rPr>
        <w:t>köztéri alkotások elhelyezésére, lebontására,</w:t>
      </w:r>
    </w:p>
    <w:p w:rsidR="00C9693E" w:rsidRPr="00024448" w:rsidRDefault="00C9693E" w:rsidP="00C9693E">
      <w:pPr>
        <w:jc w:val="both"/>
        <w:rPr>
          <w:szCs w:val="24"/>
          <w:lang w:eastAsia="zh-CN"/>
        </w:rPr>
      </w:pPr>
    </w:p>
    <w:p w:rsidR="00C9693E" w:rsidRPr="00024448" w:rsidRDefault="00C9693E" w:rsidP="00C9693E">
      <w:pPr>
        <w:jc w:val="both"/>
        <w:rPr>
          <w:szCs w:val="24"/>
          <w:lang w:eastAsia="zh-CN"/>
        </w:rPr>
      </w:pPr>
      <w:r w:rsidRPr="00024448">
        <w:rPr>
          <w:b/>
          <w:bCs/>
          <w:szCs w:val="24"/>
          <w:lang w:eastAsia="zh-CN"/>
        </w:rPr>
        <w:lastRenderedPageBreak/>
        <w:t xml:space="preserve">Közreműködik </w:t>
      </w:r>
      <w:r w:rsidRPr="00024448">
        <w:rPr>
          <w:szCs w:val="24"/>
          <w:lang w:eastAsia="zh-CN"/>
        </w:rPr>
        <w:t>az önkormányzati kulturális rendezvények szervezésében, a kulturális</w:t>
      </w:r>
      <w:r w:rsidRPr="00024448">
        <w:rPr>
          <w:b/>
          <w:bCs/>
          <w:szCs w:val="24"/>
          <w:lang w:eastAsia="zh-CN"/>
        </w:rPr>
        <w:t xml:space="preserve"> </w:t>
      </w:r>
      <w:r w:rsidRPr="00024448">
        <w:rPr>
          <w:szCs w:val="24"/>
          <w:lang w:eastAsia="zh-CN"/>
        </w:rPr>
        <w:t>hagyományok ápolásában, a közművelődésre szerveződő közösségek tevékenységének támogatásában.</w:t>
      </w:r>
    </w:p>
    <w:p w:rsidR="00C9693E" w:rsidRPr="00024448" w:rsidRDefault="00C9693E" w:rsidP="00C9693E">
      <w:pPr>
        <w:jc w:val="both"/>
        <w:rPr>
          <w:szCs w:val="24"/>
          <w:lang w:eastAsia="zh-CN"/>
        </w:rPr>
      </w:pPr>
      <w:r w:rsidRPr="00024448">
        <w:rPr>
          <w:szCs w:val="24"/>
          <w:lang w:eastAsia="zh-CN"/>
        </w:rPr>
        <w:t xml:space="preserve"> </w:t>
      </w:r>
    </w:p>
    <w:p w:rsidR="00C9693E" w:rsidRPr="00024448" w:rsidRDefault="00C9693E" w:rsidP="00C9693E">
      <w:pPr>
        <w:jc w:val="both"/>
        <w:rPr>
          <w:b/>
          <w:bCs/>
          <w:szCs w:val="24"/>
          <w:lang w:eastAsia="zh-CN"/>
        </w:rPr>
      </w:pPr>
    </w:p>
    <w:p w:rsidR="00C9693E" w:rsidRPr="00024448" w:rsidRDefault="00C9693E" w:rsidP="00C9693E">
      <w:pPr>
        <w:tabs>
          <w:tab w:val="left" w:pos="1800"/>
        </w:tabs>
        <w:jc w:val="both"/>
        <w:rPr>
          <w:szCs w:val="24"/>
          <w:lang w:eastAsia="zh-CN"/>
        </w:rPr>
      </w:pPr>
      <w:r w:rsidRPr="00024448">
        <w:rPr>
          <w:b/>
          <w:bCs/>
          <w:szCs w:val="24"/>
          <w:lang w:eastAsia="zh-CN"/>
        </w:rPr>
        <w:t xml:space="preserve">Véleményezi: </w:t>
      </w:r>
    </w:p>
    <w:p w:rsidR="00C9693E" w:rsidRPr="00024448" w:rsidRDefault="00C9693E" w:rsidP="00C9693E">
      <w:pPr>
        <w:numPr>
          <w:ilvl w:val="0"/>
          <w:numId w:val="11"/>
        </w:numPr>
        <w:jc w:val="both"/>
        <w:rPr>
          <w:szCs w:val="24"/>
          <w:lang w:eastAsia="zh-CN"/>
        </w:rPr>
      </w:pPr>
      <w:r w:rsidRPr="00024448">
        <w:rPr>
          <w:szCs w:val="24"/>
          <w:lang w:eastAsia="zh-CN"/>
        </w:rPr>
        <w:t xml:space="preserve"> a köznevelési, közművelődési, közgyűjteményi intézmények szakmai beszámolóit; </w:t>
      </w:r>
    </w:p>
    <w:p w:rsidR="00C9693E" w:rsidRPr="00024448" w:rsidRDefault="00C9693E" w:rsidP="00C9693E">
      <w:pPr>
        <w:numPr>
          <w:ilvl w:val="0"/>
          <w:numId w:val="11"/>
        </w:numPr>
        <w:jc w:val="both"/>
        <w:rPr>
          <w:szCs w:val="24"/>
          <w:lang w:eastAsia="zh-CN"/>
        </w:rPr>
      </w:pPr>
      <w:r w:rsidRPr="00024448">
        <w:rPr>
          <w:szCs w:val="24"/>
          <w:lang w:eastAsia="zh-CN"/>
        </w:rPr>
        <w:t>az indítható óvodai csoportok számát;</w:t>
      </w:r>
    </w:p>
    <w:p w:rsidR="00C9693E" w:rsidRPr="00024448" w:rsidRDefault="00C9693E" w:rsidP="00C9693E">
      <w:pPr>
        <w:numPr>
          <w:ilvl w:val="0"/>
          <w:numId w:val="11"/>
        </w:numPr>
        <w:jc w:val="both"/>
        <w:rPr>
          <w:szCs w:val="24"/>
          <w:lang w:eastAsia="zh-CN"/>
        </w:rPr>
      </w:pPr>
      <w:r w:rsidRPr="00024448">
        <w:rPr>
          <w:szCs w:val="24"/>
          <w:lang w:eastAsia="zh-CN"/>
        </w:rPr>
        <w:t xml:space="preserve">az óvoda, bölcsőde nyári zárva tartási időszakának időpontját; </w:t>
      </w:r>
    </w:p>
    <w:p w:rsidR="00C9693E" w:rsidRPr="00024448" w:rsidRDefault="00C9693E" w:rsidP="00C9693E">
      <w:pPr>
        <w:numPr>
          <w:ilvl w:val="0"/>
          <w:numId w:val="11"/>
        </w:numPr>
        <w:jc w:val="both"/>
        <w:rPr>
          <w:szCs w:val="24"/>
          <w:lang w:eastAsia="zh-CN"/>
        </w:rPr>
      </w:pPr>
      <w:r w:rsidRPr="00024448">
        <w:rPr>
          <w:szCs w:val="24"/>
          <w:lang w:eastAsia="zh-CN"/>
        </w:rPr>
        <w:t xml:space="preserve">az óvoda és bölcsőde közművelődési, közgyűjteményi intézmények vezetői álláshelyére beérkezett pályázatokat; </w:t>
      </w:r>
    </w:p>
    <w:p w:rsidR="00C9693E" w:rsidRPr="00024448" w:rsidRDefault="00C9693E" w:rsidP="00C9693E">
      <w:pPr>
        <w:numPr>
          <w:ilvl w:val="0"/>
          <w:numId w:val="11"/>
        </w:numPr>
        <w:jc w:val="both"/>
        <w:rPr>
          <w:szCs w:val="24"/>
          <w:lang w:eastAsia="zh-CN"/>
        </w:rPr>
      </w:pPr>
      <w:r w:rsidRPr="00024448">
        <w:rPr>
          <w:szCs w:val="24"/>
          <w:lang w:eastAsia="zh-CN"/>
        </w:rPr>
        <w:t xml:space="preserve"> közneveléssel, közművelődéssel kapcsolatos szakmai koncepciókat, terveket, stratégiákat, (közművelődési koncepció, esélyegyenlőségi terv, stb.); </w:t>
      </w:r>
    </w:p>
    <w:p w:rsidR="00C9693E" w:rsidRPr="00024448" w:rsidRDefault="00C9693E" w:rsidP="00C9693E">
      <w:pPr>
        <w:numPr>
          <w:ilvl w:val="0"/>
          <w:numId w:val="11"/>
        </w:numPr>
        <w:jc w:val="both"/>
        <w:rPr>
          <w:szCs w:val="24"/>
          <w:lang w:eastAsia="zh-CN"/>
        </w:rPr>
      </w:pPr>
      <w:r w:rsidRPr="00024448">
        <w:rPr>
          <w:szCs w:val="24"/>
          <w:lang w:eastAsia="zh-CN"/>
        </w:rPr>
        <w:t xml:space="preserve"> köznevelési intézmények Házirendjét, és Nevelési Programját;</w:t>
      </w:r>
    </w:p>
    <w:p w:rsidR="00C9693E" w:rsidRPr="00024448" w:rsidRDefault="00C9693E" w:rsidP="00C9693E">
      <w:pPr>
        <w:numPr>
          <w:ilvl w:val="0"/>
          <w:numId w:val="11"/>
        </w:numPr>
        <w:jc w:val="both"/>
        <w:rPr>
          <w:szCs w:val="24"/>
          <w:lang w:eastAsia="zh-CN"/>
        </w:rPr>
      </w:pPr>
      <w:r w:rsidRPr="00024448">
        <w:rPr>
          <w:szCs w:val="24"/>
          <w:lang w:eastAsia="zh-CN"/>
        </w:rPr>
        <w:t>a közművelődéssel összefüggő döntések tervezetét, és a képviselő-testületi ülésen ismerteti azokkal kapcsolatos állásfoglalását.</w:t>
      </w:r>
    </w:p>
    <w:p w:rsidR="00C9693E" w:rsidRPr="00024448" w:rsidRDefault="00C9693E" w:rsidP="00C9693E">
      <w:pPr>
        <w:tabs>
          <w:tab w:val="left" w:pos="2520"/>
        </w:tabs>
        <w:jc w:val="both"/>
        <w:rPr>
          <w:szCs w:val="24"/>
          <w:lang w:eastAsia="zh-CN"/>
        </w:rPr>
      </w:pPr>
    </w:p>
    <w:p w:rsidR="00C9693E" w:rsidRPr="00024448" w:rsidRDefault="00C9693E" w:rsidP="00C9693E">
      <w:pPr>
        <w:tabs>
          <w:tab w:val="left" w:pos="1080"/>
        </w:tabs>
        <w:jc w:val="both"/>
        <w:rPr>
          <w:szCs w:val="24"/>
          <w:lang w:eastAsia="zh-CN"/>
        </w:rPr>
      </w:pPr>
      <w:r w:rsidRPr="00024448">
        <w:rPr>
          <w:b/>
          <w:bCs/>
          <w:szCs w:val="24"/>
          <w:lang w:eastAsia="zh-CN"/>
        </w:rPr>
        <w:t xml:space="preserve">Koordinálja </w:t>
      </w:r>
      <w:r w:rsidRPr="00024448">
        <w:rPr>
          <w:szCs w:val="24"/>
          <w:lang w:eastAsia="zh-CN"/>
        </w:rPr>
        <w:t>a testvérvárosi feladatokat.</w:t>
      </w:r>
      <w:r w:rsidRPr="00024448">
        <w:rPr>
          <w:b/>
          <w:bCs/>
          <w:szCs w:val="24"/>
          <w:lang w:eastAsia="zh-CN"/>
        </w:rPr>
        <w:t xml:space="preserve"> </w:t>
      </w:r>
    </w:p>
    <w:p w:rsidR="00C9693E" w:rsidRPr="00024448" w:rsidRDefault="00C9693E" w:rsidP="00C9693E">
      <w:pPr>
        <w:tabs>
          <w:tab w:val="left" w:pos="1080"/>
        </w:tabs>
        <w:jc w:val="both"/>
        <w:rPr>
          <w:szCs w:val="24"/>
          <w:lang w:eastAsia="zh-CN"/>
        </w:rPr>
      </w:pPr>
      <w:r w:rsidRPr="00024448">
        <w:rPr>
          <w:b/>
          <w:bCs/>
          <w:szCs w:val="24"/>
          <w:lang w:eastAsia="zh-CN"/>
        </w:rPr>
        <w:t>Figyelemmel kíséri</w:t>
      </w:r>
      <w:r w:rsidRPr="00024448">
        <w:rPr>
          <w:szCs w:val="24"/>
          <w:lang w:eastAsia="zh-CN"/>
        </w:rPr>
        <w:t xml:space="preserve"> az esélyegyenlőség biztosításának helyzetét. </w:t>
      </w:r>
    </w:p>
    <w:p w:rsidR="00C9693E" w:rsidRPr="00024448" w:rsidRDefault="00C9693E" w:rsidP="00C9693E">
      <w:pPr>
        <w:jc w:val="both"/>
        <w:rPr>
          <w:szCs w:val="24"/>
          <w:lang w:eastAsia="zh-CN"/>
        </w:rPr>
      </w:pPr>
    </w:p>
    <w:p w:rsidR="00C9693E" w:rsidRPr="00024448" w:rsidRDefault="00C9693E" w:rsidP="00C9693E">
      <w:pPr>
        <w:jc w:val="both"/>
        <w:rPr>
          <w:szCs w:val="24"/>
          <w:lang w:eastAsia="zh-CN"/>
        </w:rPr>
      </w:pPr>
    </w:p>
    <w:p w:rsidR="00C9693E" w:rsidRPr="00024448" w:rsidRDefault="00C9693E" w:rsidP="00C9693E">
      <w:pPr>
        <w:numPr>
          <w:ilvl w:val="0"/>
          <w:numId w:val="7"/>
        </w:numPr>
        <w:shd w:val="clear" w:color="auto" w:fill="FFFFFF"/>
        <w:ind w:left="426" w:hanging="426"/>
        <w:jc w:val="both"/>
        <w:textAlignment w:val="baseline"/>
        <w:outlineLvl w:val="1"/>
        <w:rPr>
          <w:b/>
          <w:color w:val="222222"/>
          <w:szCs w:val="24"/>
          <w:u w:val="single"/>
          <w:lang w:eastAsia="hu-HU"/>
        </w:rPr>
      </w:pPr>
      <w:r w:rsidRPr="00024448">
        <w:rPr>
          <w:b/>
          <w:color w:val="222222"/>
          <w:szCs w:val="24"/>
          <w:u w:val="single"/>
          <w:lang w:eastAsia="hu-HU"/>
        </w:rPr>
        <w:t>Ifjúsági és Sportbizottság feladatköre</w:t>
      </w:r>
    </w:p>
    <w:p w:rsidR="00C9693E" w:rsidRPr="00024448" w:rsidRDefault="00C9693E" w:rsidP="00C9693E">
      <w:pPr>
        <w:shd w:val="clear" w:color="auto" w:fill="FFFFFF"/>
        <w:textAlignment w:val="baseline"/>
        <w:rPr>
          <w:b/>
          <w:bCs/>
          <w:color w:val="222222"/>
          <w:szCs w:val="24"/>
          <w:bdr w:val="none" w:sz="0" w:space="0" w:color="auto" w:frame="1"/>
          <w:lang w:eastAsia="hu-HU"/>
        </w:rPr>
      </w:pPr>
    </w:p>
    <w:p w:rsidR="00C9693E" w:rsidRPr="00024448" w:rsidRDefault="00C9693E" w:rsidP="00C9693E">
      <w:pPr>
        <w:shd w:val="clear" w:color="auto" w:fill="FFFFFF"/>
        <w:textAlignment w:val="baseline"/>
        <w:rPr>
          <w:color w:val="222222"/>
          <w:szCs w:val="24"/>
          <w:u w:val="single"/>
          <w:lang w:eastAsia="hu-HU"/>
        </w:rPr>
      </w:pPr>
      <w:r w:rsidRPr="00024448">
        <w:rPr>
          <w:b/>
          <w:bCs/>
          <w:color w:val="222222"/>
          <w:szCs w:val="24"/>
          <w:u w:val="single"/>
          <w:bdr w:val="none" w:sz="0" w:space="0" w:color="auto" w:frame="1"/>
          <w:lang w:eastAsia="hu-HU"/>
        </w:rPr>
        <w:t>Véleményezi</w:t>
      </w:r>
    </w:p>
    <w:p w:rsidR="00C9693E" w:rsidRPr="00024448" w:rsidRDefault="00C9693E" w:rsidP="00C9693E">
      <w:pPr>
        <w:numPr>
          <w:ilvl w:val="0"/>
          <w:numId w:val="12"/>
        </w:numPr>
        <w:suppressAutoHyphens w:val="0"/>
        <w:textAlignment w:val="baseline"/>
        <w:rPr>
          <w:color w:val="222222"/>
          <w:szCs w:val="24"/>
          <w:lang w:eastAsia="hu-HU"/>
        </w:rPr>
      </w:pPr>
      <w:r w:rsidRPr="00024448">
        <w:rPr>
          <w:color w:val="222222"/>
          <w:szCs w:val="24"/>
          <w:lang w:eastAsia="hu-HU"/>
        </w:rPr>
        <w:t>A Képviselő-testület hatáskörébe tartozó ifjúsági és sport kérdésekkel foglalkozó testületi anyagokat,</w:t>
      </w:r>
    </w:p>
    <w:p w:rsidR="00C9693E" w:rsidRPr="00024448" w:rsidRDefault="00C9693E" w:rsidP="00C9693E">
      <w:pPr>
        <w:numPr>
          <w:ilvl w:val="0"/>
          <w:numId w:val="12"/>
        </w:numPr>
        <w:suppressAutoHyphens w:val="0"/>
        <w:jc w:val="both"/>
        <w:textAlignment w:val="baseline"/>
        <w:rPr>
          <w:color w:val="222222"/>
          <w:szCs w:val="24"/>
          <w:lang w:eastAsia="hu-HU"/>
        </w:rPr>
      </w:pPr>
      <w:r w:rsidRPr="00024448">
        <w:rPr>
          <w:color w:val="222222"/>
          <w:szCs w:val="24"/>
          <w:lang w:eastAsia="hu-HU"/>
        </w:rPr>
        <w:t>A különböző ifjúsági és sport szervezetekkel megkötendő együttműködési megállapodásokat,</w:t>
      </w:r>
    </w:p>
    <w:p w:rsidR="00C9693E" w:rsidRPr="00024448" w:rsidRDefault="00C9693E" w:rsidP="00C9693E">
      <w:pPr>
        <w:numPr>
          <w:ilvl w:val="0"/>
          <w:numId w:val="12"/>
        </w:numPr>
        <w:suppressAutoHyphens w:val="0"/>
        <w:textAlignment w:val="baseline"/>
        <w:rPr>
          <w:color w:val="222222"/>
          <w:szCs w:val="24"/>
          <w:lang w:eastAsia="hu-HU"/>
        </w:rPr>
      </w:pPr>
      <w:r w:rsidRPr="00024448">
        <w:rPr>
          <w:color w:val="222222"/>
          <w:szCs w:val="24"/>
          <w:lang w:eastAsia="hu-HU"/>
        </w:rPr>
        <w:t>A város ifjúsági és sport programjait,</w:t>
      </w:r>
    </w:p>
    <w:p w:rsidR="00C9693E" w:rsidRPr="00024448" w:rsidRDefault="00C9693E" w:rsidP="00C9693E">
      <w:pPr>
        <w:numPr>
          <w:ilvl w:val="0"/>
          <w:numId w:val="12"/>
        </w:numPr>
        <w:suppressAutoHyphens w:val="0"/>
        <w:textAlignment w:val="baseline"/>
        <w:rPr>
          <w:color w:val="222222"/>
          <w:szCs w:val="24"/>
          <w:lang w:eastAsia="hu-HU"/>
        </w:rPr>
      </w:pPr>
      <w:r w:rsidRPr="00024448">
        <w:rPr>
          <w:color w:val="222222"/>
          <w:szCs w:val="24"/>
          <w:lang w:eastAsia="hu-HU"/>
        </w:rPr>
        <w:t>Az önkormányzat költségvetésének ifjúsági és sport ügyekkel összefüggő részét,</w:t>
      </w:r>
    </w:p>
    <w:p w:rsidR="00C9693E" w:rsidRPr="00024448" w:rsidRDefault="00C9693E" w:rsidP="00C9693E">
      <w:pPr>
        <w:numPr>
          <w:ilvl w:val="0"/>
          <w:numId w:val="12"/>
        </w:numPr>
        <w:suppressAutoHyphens w:val="0"/>
        <w:jc w:val="both"/>
        <w:textAlignment w:val="baseline"/>
        <w:rPr>
          <w:color w:val="222222"/>
          <w:szCs w:val="24"/>
          <w:lang w:eastAsia="hu-HU"/>
        </w:rPr>
      </w:pPr>
      <w:r w:rsidRPr="00024448">
        <w:rPr>
          <w:color w:val="222222"/>
          <w:szCs w:val="24"/>
          <w:lang w:eastAsia="hu-HU"/>
        </w:rPr>
        <w:t>Az ifjúságpolitikával, sporttal kapcsolatos pályázati kiírásokat, a beérkezett pályázatokat, támogatási kérelmeket.</w:t>
      </w:r>
    </w:p>
    <w:p w:rsidR="00C9693E" w:rsidRPr="00024448" w:rsidRDefault="00C9693E" w:rsidP="00C9693E">
      <w:pPr>
        <w:shd w:val="clear" w:color="auto" w:fill="FFFFFF"/>
        <w:textAlignment w:val="baseline"/>
        <w:rPr>
          <w:b/>
          <w:bCs/>
          <w:color w:val="222222"/>
          <w:szCs w:val="24"/>
          <w:bdr w:val="none" w:sz="0" w:space="0" w:color="auto" w:frame="1"/>
          <w:lang w:eastAsia="hu-HU"/>
        </w:rPr>
      </w:pPr>
    </w:p>
    <w:p w:rsidR="00C9693E" w:rsidRPr="00024448" w:rsidRDefault="00C9693E" w:rsidP="00C9693E">
      <w:pPr>
        <w:shd w:val="clear" w:color="auto" w:fill="FFFFFF"/>
        <w:textAlignment w:val="baseline"/>
        <w:rPr>
          <w:color w:val="222222"/>
          <w:szCs w:val="24"/>
          <w:u w:val="single"/>
          <w:lang w:eastAsia="hu-HU"/>
        </w:rPr>
      </w:pPr>
      <w:r w:rsidRPr="00024448">
        <w:rPr>
          <w:b/>
          <w:bCs/>
          <w:color w:val="222222"/>
          <w:szCs w:val="24"/>
          <w:u w:val="single"/>
          <w:bdr w:val="none" w:sz="0" w:space="0" w:color="auto" w:frame="1"/>
          <w:lang w:eastAsia="hu-HU"/>
        </w:rPr>
        <w:t>Javaslatot tesz</w:t>
      </w:r>
    </w:p>
    <w:p w:rsidR="00C9693E" w:rsidRPr="00024448" w:rsidRDefault="00C9693E" w:rsidP="00C9693E">
      <w:pPr>
        <w:numPr>
          <w:ilvl w:val="0"/>
          <w:numId w:val="13"/>
        </w:numPr>
        <w:suppressAutoHyphens w:val="0"/>
        <w:textAlignment w:val="baseline"/>
        <w:rPr>
          <w:color w:val="222222"/>
          <w:szCs w:val="24"/>
          <w:lang w:eastAsia="hu-HU"/>
        </w:rPr>
      </w:pPr>
      <w:r w:rsidRPr="00024448">
        <w:rPr>
          <w:color w:val="222222"/>
          <w:szCs w:val="24"/>
          <w:lang w:eastAsia="hu-HU"/>
        </w:rPr>
        <w:t>Az ifjúsággal és a sporttal kapcsolatos koncepciók, tervek előkészítésére,</w:t>
      </w:r>
    </w:p>
    <w:p w:rsidR="00C9693E" w:rsidRPr="00024448" w:rsidRDefault="00C9693E" w:rsidP="00C9693E">
      <w:pPr>
        <w:numPr>
          <w:ilvl w:val="0"/>
          <w:numId w:val="13"/>
        </w:numPr>
        <w:suppressAutoHyphens w:val="0"/>
        <w:textAlignment w:val="baseline"/>
        <w:rPr>
          <w:color w:val="222222"/>
          <w:szCs w:val="24"/>
          <w:lang w:eastAsia="hu-HU"/>
        </w:rPr>
      </w:pPr>
      <w:r w:rsidRPr="00024448">
        <w:rPr>
          <w:color w:val="222222"/>
          <w:szCs w:val="24"/>
          <w:lang w:eastAsia="hu-HU"/>
        </w:rPr>
        <w:t>A Képviselő-testület által alapított kitüntető címek, elismerések adományozására,</w:t>
      </w:r>
    </w:p>
    <w:p w:rsidR="00C9693E" w:rsidRPr="00024448" w:rsidRDefault="00C9693E" w:rsidP="00C9693E">
      <w:pPr>
        <w:numPr>
          <w:ilvl w:val="0"/>
          <w:numId w:val="13"/>
        </w:numPr>
        <w:shd w:val="clear" w:color="auto" w:fill="FFFFFF"/>
        <w:suppressAutoHyphens w:val="0"/>
        <w:contextualSpacing/>
        <w:jc w:val="both"/>
        <w:textAlignment w:val="baseline"/>
        <w:rPr>
          <w:color w:val="222222"/>
          <w:szCs w:val="24"/>
          <w:lang w:eastAsia="hu-HU"/>
        </w:rPr>
      </w:pPr>
      <w:r w:rsidRPr="00024448">
        <w:rPr>
          <w:color w:val="222222"/>
          <w:szCs w:val="24"/>
          <w:lang w:eastAsia="hu-HU"/>
        </w:rPr>
        <w:t>Feltárja és egyezteti az ifjúsággal és sporttal összefüggő városi érdekeket, igényeket, együttműködik az e területen működő szakmai és társadalmi szervezetetekkel.</w:t>
      </w:r>
    </w:p>
    <w:p w:rsidR="00C9693E" w:rsidRPr="00024448" w:rsidRDefault="00C9693E" w:rsidP="00C9693E">
      <w:pPr>
        <w:numPr>
          <w:ilvl w:val="0"/>
          <w:numId w:val="13"/>
        </w:numPr>
        <w:shd w:val="clear" w:color="auto" w:fill="FFFFFF"/>
        <w:suppressAutoHyphens w:val="0"/>
        <w:contextualSpacing/>
        <w:jc w:val="both"/>
        <w:textAlignment w:val="baseline"/>
        <w:rPr>
          <w:color w:val="222222"/>
          <w:szCs w:val="24"/>
          <w:lang w:eastAsia="hu-HU"/>
        </w:rPr>
      </w:pPr>
      <w:r w:rsidRPr="00024448">
        <w:rPr>
          <w:color w:val="222222"/>
          <w:szCs w:val="24"/>
          <w:lang w:eastAsia="hu-HU"/>
        </w:rPr>
        <w:t>Segíti az ifjúsági jogok érvényesítésével kapcsolatos feladatokat, vizsgálja azok megvalósítását, elemzi a meghatározó és befolyásoló tényezőket.</w:t>
      </w:r>
    </w:p>
    <w:p w:rsidR="00C9693E" w:rsidRPr="00024448" w:rsidRDefault="00C9693E" w:rsidP="00C9693E">
      <w:pPr>
        <w:numPr>
          <w:ilvl w:val="0"/>
          <w:numId w:val="13"/>
        </w:numPr>
        <w:shd w:val="clear" w:color="auto" w:fill="FFFFFF"/>
        <w:suppressAutoHyphens w:val="0"/>
        <w:contextualSpacing/>
        <w:jc w:val="both"/>
        <w:textAlignment w:val="baseline"/>
        <w:rPr>
          <w:color w:val="222222"/>
          <w:szCs w:val="24"/>
          <w:lang w:eastAsia="hu-HU"/>
        </w:rPr>
      </w:pPr>
      <w:r w:rsidRPr="00024448">
        <w:rPr>
          <w:color w:val="222222"/>
          <w:szCs w:val="24"/>
          <w:lang w:eastAsia="hu-HU"/>
        </w:rPr>
        <w:t>Közreműködik az önkormányzati településszintű, feladatkörét is érintő rendezvények előkészítésében, és lebonyolításában.</w:t>
      </w:r>
    </w:p>
    <w:p w:rsidR="00C9693E" w:rsidRPr="00024448" w:rsidRDefault="00C9693E" w:rsidP="00C9693E">
      <w:pPr>
        <w:jc w:val="both"/>
        <w:rPr>
          <w:szCs w:val="24"/>
          <w:lang w:eastAsia="zh-CN"/>
        </w:rPr>
      </w:pPr>
    </w:p>
    <w:p w:rsidR="00C9693E" w:rsidRPr="00024448" w:rsidRDefault="00C9693E" w:rsidP="00C9693E">
      <w:pPr>
        <w:jc w:val="both"/>
        <w:rPr>
          <w:szCs w:val="24"/>
          <w:lang w:eastAsia="zh-CN"/>
        </w:rPr>
      </w:pPr>
    </w:p>
    <w:p w:rsidR="00C9693E" w:rsidRPr="007F6AFB" w:rsidRDefault="00C9693E" w:rsidP="007F6AFB">
      <w:pPr>
        <w:tabs>
          <w:tab w:val="left" w:pos="9240"/>
        </w:tabs>
        <w:rPr>
          <w:szCs w:val="24"/>
        </w:rPr>
      </w:pPr>
    </w:p>
    <w:p w:rsidR="005C7E5F" w:rsidRPr="007F6AFB" w:rsidRDefault="005C7E5F" w:rsidP="007F6AFB">
      <w:pPr>
        <w:rPr>
          <w:szCs w:val="24"/>
        </w:rPr>
      </w:pPr>
    </w:p>
    <w:p w:rsidR="005C7E5F" w:rsidRPr="007F6AFB" w:rsidRDefault="005C7E5F" w:rsidP="007F6AFB">
      <w:pPr>
        <w:rPr>
          <w:szCs w:val="24"/>
        </w:rPr>
      </w:pPr>
    </w:p>
    <w:p w:rsidR="005C7E5F" w:rsidRPr="007F6AFB" w:rsidRDefault="005C7E5F" w:rsidP="007F6AFB">
      <w:pPr>
        <w:rPr>
          <w:szCs w:val="24"/>
        </w:rPr>
      </w:pPr>
    </w:p>
    <w:sectPr w:rsidR="005C7E5F" w:rsidRPr="007F6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59269E94"/>
    <w:name w:val="Outlin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7"/>
    <w:multiLevelType w:val="multilevel"/>
    <w:tmpl w:val="00000007"/>
    <w:name w:val="WW8Num3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8"/>
    <w:multiLevelType w:val="singleLevel"/>
    <w:tmpl w:val="00000008"/>
    <w:name w:val="WW8Num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5" w15:restartNumberingAfterBreak="0">
    <w:nsid w:val="0000000A"/>
    <w:multiLevelType w:val="single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0C"/>
    <w:multiLevelType w:val="multilevel"/>
    <w:tmpl w:val="000000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7" w15:restartNumberingAfterBreak="0">
    <w:nsid w:val="0A0046AB"/>
    <w:multiLevelType w:val="hybridMultilevel"/>
    <w:tmpl w:val="7E58913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B24DD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9D227C"/>
    <w:multiLevelType w:val="hybridMultilevel"/>
    <w:tmpl w:val="489E4D6A"/>
    <w:lvl w:ilvl="0" w:tplc="00000008">
      <w:numFmt w:val="bullet"/>
      <w:lvlText w:val="-"/>
      <w:lvlJc w:val="left"/>
      <w:pPr>
        <w:ind w:left="720" w:hanging="360"/>
      </w:pPr>
      <w:rPr>
        <w:rFonts w:ascii="StarSymbol" w:hAnsi="StarSymbol" w:hint="default"/>
        <w:b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A03A6"/>
    <w:multiLevelType w:val="multilevel"/>
    <w:tmpl w:val="59A46E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AE3F1F"/>
    <w:multiLevelType w:val="hybridMultilevel"/>
    <w:tmpl w:val="0A7C92AE"/>
    <w:lvl w:ilvl="0" w:tplc="0000000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F651D6"/>
    <w:multiLevelType w:val="hybridMultilevel"/>
    <w:tmpl w:val="74624E00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4A2995"/>
    <w:multiLevelType w:val="hybridMultilevel"/>
    <w:tmpl w:val="F69EAF3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B4797"/>
    <w:multiLevelType w:val="hybridMultilevel"/>
    <w:tmpl w:val="43326158"/>
    <w:lvl w:ilvl="0" w:tplc="00000008">
      <w:numFmt w:val="bullet"/>
      <w:lvlText w:val="-"/>
      <w:lvlJc w:val="left"/>
      <w:pPr>
        <w:ind w:left="1080" w:hanging="360"/>
      </w:pPr>
      <w:rPr>
        <w:rFonts w:ascii="StarSymbol" w:hAnsi="StarSymbol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F316C6"/>
    <w:multiLevelType w:val="hybridMultilevel"/>
    <w:tmpl w:val="EF6CCAA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040A9D"/>
    <w:multiLevelType w:val="hybridMultilevel"/>
    <w:tmpl w:val="4928D5AA"/>
    <w:lvl w:ilvl="0" w:tplc="5658EF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C3CC1"/>
    <w:multiLevelType w:val="hybridMultilevel"/>
    <w:tmpl w:val="D73A7E1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32AA1"/>
    <w:multiLevelType w:val="hybridMultilevel"/>
    <w:tmpl w:val="28F486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B3CF4"/>
    <w:multiLevelType w:val="hybridMultilevel"/>
    <w:tmpl w:val="B1E29DA4"/>
    <w:lvl w:ilvl="0" w:tplc="5552BC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05FD1"/>
    <w:multiLevelType w:val="hybridMultilevel"/>
    <w:tmpl w:val="57CEDC8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23D70"/>
    <w:multiLevelType w:val="hybridMultilevel"/>
    <w:tmpl w:val="704C858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"/>
    <w:lvlOverride w:ilvl="0">
      <w:startOverride w:val="1"/>
    </w:lvlOverride>
  </w:num>
  <w:num w:numId="10">
    <w:abstractNumId w:val="5"/>
  </w:num>
  <w:num w:numId="11">
    <w:abstractNumId w:val="3"/>
  </w:num>
  <w:num w:numId="1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4"/>
  </w:num>
  <w:num w:numId="16">
    <w:abstractNumId w:val="20"/>
  </w:num>
  <w:num w:numId="17">
    <w:abstractNumId w:val="12"/>
  </w:num>
  <w:num w:numId="18">
    <w:abstractNumId w:val="8"/>
  </w:num>
  <w:num w:numId="19">
    <w:abstractNumId w:val="13"/>
  </w:num>
  <w:num w:numId="20">
    <w:abstractNumId w:val="19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683"/>
    <w:rsid w:val="00023C23"/>
    <w:rsid w:val="001311C8"/>
    <w:rsid w:val="001C5D03"/>
    <w:rsid w:val="00230630"/>
    <w:rsid w:val="002F3683"/>
    <w:rsid w:val="003E2076"/>
    <w:rsid w:val="004802F4"/>
    <w:rsid w:val="005520B5"/>
    <w:rsid w:val="00561870"/>
    <w:rsid w:val="00570D89"/>
    <w:rsid w:val="005870BC"/>
    <w:rsid w:val="005C7E5F"/>
    <w:rsid w:val="007F6AFB"/>
    <w:rsid w:val="00810C09"/>
    <w:rsid w:val="008612EC"/>
    <w:rsid w:val="00864730"/>
    <w:rsid w:val="00902830"/>
    <w:rsid w:val="00961919"/>
    <w:rsid w:val="00B66928"/>
    <w:rsid w:val="00B75EBD"/>
    <w:rsid w:val="00C9693E"/>
    <w:rsid w:val="00D933F5"/>
    <w:rsid w:val="00DF313B"/>
    <w:rsid w:val="00EB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B7D0DDE-A0D3-463B-9E1F-127E7CA2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F36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msor1">
    <w:name w:val="heading 1"/>
    <w:basedOn w:val="Norml"/>
    <w:next w:val="Norml"/>
    <w:link w:val="Cmsor1Char"/>
    <w:uiPriority w:val="9"/>
    <w:qFormat/>
    <w:rsid w:val="00EB0E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2F3683"/>
    <w:pPr>
      <w:keepNext/>
      <w:numPr>
        <w:ilvl w:val="1"/>
        <w:numId w:val="1"/>
      </w:numPr>
      <w:jc w:val="both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2F368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10C0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10C09"/>
    <w:rPr>
      <w:rFonts w:ascii="Segoe UI" w:eastAsia="Times New Roman" w:hAnsi="Segoe UI" w:cs="Segoe UI"/>
      <w:sz w:val="18"/>
      <w:szCs w:val="18"/>
      <w:lang w:eastAsia="ar-SA"/>
    </w:rPr>
  </w:style>
  <w:style w:type="paragraph" w:styleId="Szvegtrzsbehzssal">
    <w:name w:val="Body Text Indent"/>
    <w:basedOn w:val="Norml"/>
    <w:link w:val="SzvegtrzsbehzssalChar"/>
    <w:semiHidden/>
    <w:unhideWhenUsed/>
    <w:rsid w:val="004802F4"/>
    <w:pPr>
      <w:widowControl w:val="0"/>
      <w:ind w:left="360"/>
    </w:pPr>
    <w:rPr>
      <w:kern w:val="2"/>
      <w:szCs w:val="24"/>
      <w:lang w:eastAsia="zh-CN" w:bidi="hi-IN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4802F4"/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paragraph" w:customStyle="1" w:styleId="Cmsor">
    <w:name w:val="Címsor"/>
    <w:basedOn w:val="Norml"/>
    <w:next w:val="Szvegtrzs"/>
    <w:rsid w:val="005C7E5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lcm">
    <w:name w:val="Subtitle"/>
    <w:basedOn w:val="Cmsor"/>
    <w:next w:val="Szvegtrzs"/>
    <w:link w:val="AlcmChar"/>
    <w:qFormat/>
    <w:rsid w:val="005C7E5F"/>
    <w:pPr>
      <w:jc w:val="center"/>
    </w:pPr>
    <w:rPr>
      <w:i/>
      <w:iCs/>
    </w:rPr>
  </w:style>
  <w:style w:type="character" w:customStyle="1" w:styleId="AlcmChar">
    <w:name w:val="Alcím Char"/>
    <w:basedOn w:val="Bekezdsalapbettpusa"/>
    <w:link w:val="Alcm"/>
    <w:rsid w:val="005C7E5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5C7E5F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5C7E5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msor1Char">
    <w:name w:val="Címsor 1 Char"/>
    <w:basedOn w:val="Bekezdsalapbettpusa"/>
    <w:link w:val="Cmsor1"/>
    <w:uiPriority w:val="9"/>
    <w:rsid w:val="00EB0E1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styleId="Hiperhivatkozs">
    <w:name w:val="Hyperlink"/>
    <w:basedOn w:val="Bekezdsalapbettpusa"/>
    <w:uiPriority w:val="99"/>
    <w:semiHidden/>
    <w:unhideWhenUsed/>
    <w:rsid w:val="00EB0E1E"/>
    <w:rPr>
      <w:color w:val="0000FF"/>
      <w:u w:val="single"/>
    </w:rPr>
  </w:style>
  <w:style w:type="paragraph" w:styleId="lfej">
    <w:name w:val="header"/>
    <w:basedOn w:val="Norml"/>
    <w:link w:val="lfejChar"/>
    <w:uiPriority w:val="99"/>
    <w:rsid w:val="00C9693E"/>
    <w:pPr>
      <w:tabs>
        <w:tab w:val="center" w:pos="4536"/>
        <w:tab w:val="right" w:pos="9072"/>
      </w:tabs>
    </w:pPr>
    <w:rPr>
      <w:sz w:val="20"/>
    </w:rPr>
  </w:style>
  <w:style w:type="character" w:customStyle="1" w:styleId="lfejChar">
    <w:name w:val="Élőfej Char"/>
    <w:basedOn w:val="Bekezdsalapbettpusa"/>
    <w:link w:val="lfej"/>
    <w:uiPriority w:val="99"/>
    <w:rsid w:val="00C9693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zvegtrzs2">
    <w:name w:val="Szövegtörzs (2)"/>
    <w:basedOn w:val="Norml"/>
    <w:rsid w:val="00B66928"/>
    <w:pPr>
      <w:widowControl w:val="0"/>
      <w:shd w:val="clear" w:color="auto" w:fill="FFFFFF"/>
      <w:suppressAutoHyphens w:val="0"/>
      <w:spacing w:after="300" w:line="240" w:lineRule="atLeast"/>
      <w:jc w:val="center"/>
    </w:pPr>
    <w:rPr>
      <w:rFonts w:ascii="Book Antiqua" w:eastAsia="SimSun" w:hAnsi="Book Antiqua" w:cs="Book Antiqua"/>
      <w:i/>
      <w:iCs/>
      <w:kern w:val="1"/>
      <w:sz w:val="23"/>
      <w:szCs w:val="23"/>
      <w:lang w:eastAsia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4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1701</Words>
  <Characters>11741</Characters>
  <Application>Microsoft Office Word</Application>
  <DocSecurity>0</DocSecurity>
  <Lines>97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kolonics.krisztina</dc:creator>
  <cp:keywords/>
  <dc:description/>
  <cp:lastModifiedBy>kolonics.krisztina</cp:lastModifiedBy>
  <cp:revision>4</cp:revision>
  <cp:lastPrinted>2019-06-12T10:11:00Z</cp:lastPrinted>
  <dcterms:created xsi:type="dcterms:W3CDTF">2020-02-28T13:26:00Z</dcterms:created>
  <dcterms:modified xsi:type="dcterms:W3CDTF">2020-02-28T13:26:00Z</dcterms:modified>
</cp:coreProperties>
</file>