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FE2" w:rsidRPr="00475B19" w:rsidRDefault="006E5FE2" w:rsidP="006E5FE2">
      <w:pPr>
        <w:spacing w:before="100" w:beforeAutospacing="1" w:after="100" w:afterAutospacing="1"/>
        <w:jc w:val="center"/>
        <w:rPr>
          <w:b/>
          <w:color w:val="303030"/>
          <w:spacing w:val="9"/>
          <w:sz w:val="24"/>
          <w:szCs w:val="24"/>
        </w:rPr>
      </w:pPr>
      <w:r w:rsidRPr="00475B19">
        <w:rPr>
          <w:b/>
          <w:color w:val="303030"/>
          <w:spacing w:val="9"/>
          <w:sz w:val="24"/>
          <w:szCs w:val="24"/>
        </w:rPr>
        <w:t xml:space="preserve">Csépa Községi Önkormányzat Képviselő-testületének </w:t>
      </w:r>
    </w:p>
    <w:p w:rsidR="006E5FE2" w:rsidRPr="00475B19" w:rsidRDefault="006E5FE2" w:rsidP="006E5FE2">
      <w:pPr>
        <w:spacing w:before="100" w:beforeAutospacing="1" w:after="100" w:afterAutospacing="1"/>
        <w:jc w:val="center"/>
        <w:rPr>
          <w:b/>
          <w:color w:val="303030"/>
          <w:spacing w:val="9"/>
          <w:sz w:val="24"/>
          <w:szCs w:val="24"/>
        </w:rPr>
      </w:pPr>
      <w:r>
        <w:rPr>
          <w:b/>
          <w:color w:val="303030"/>
          <w:spacing w:val="9"/>
          <w:sz w:val="24"/>
          <w:szCs w:val="24"/>
        </w:rPr>
        <w:t>17/2020.(VII.03.</w:t>
      </w:r>
      <w:r w:rsidRPr="00475B19">
        <w:rPr>
          <w:b/>
          <w:color w:val="303030"/>
          <w:spacing w:val="9"/>
          <w:sz w:val="24"/>
          <w:szCs w:val="24"/>
        </w:rPr>
        <w:t xml:space="preserve">) önkormányzati rendelete </w:t>
      </w:r>
    </w:p>
    <w:p w:rsidR="006E5FE2" w:rsidRPr="00475B19" w:rsidRDefault="006E5FE2" w:rsidP="006E5FE2">
      <w:pPr>
        <w:spacing w:before="100" w:beforeAutospacing="1" w:after="100" w:afterAutospacing="1"/>
        <w:jc w:val="center"/>
        <w:rPr>
          <w:color w:val="303030"/>
          <w:spacing w:val="9"/>
          <w:sz w:val="24"/>
          <w:szCs w:val="24"/>
        </w:rPr>
      </w:pPr>
      <w:r w:rsidRPr="00475B19">
        <w:rPr>
          <w:b/>
          <w:color w:val="303030"/>
          <w:spacing w:val="9"/>
          <w:sz w:val="24"/>
          <w:szCs w:val="24"/>
        </w:rPr>
        <w:t xml:space="preserve">a közterület filmforgatási célú felhasználásáról </w:t>
      </w:r>
    </w:p>
    <w:p w:rsidR="006E5FE2" w:rsidRDefault="006E5FE2" w:rsidP="006E5FE2">
      <w:pPr>
        <w:spacing w:before="100" w:beforeAutospacing="1" w:after="100" w:afterAutospacing="1"/>
        <w:jc w:val="both"/>
        <w:rPr>
          <w:color w:val="303030"/>
          <w:spacing w:val="9"/>
          <w:sz w:val="24"/>
          <w:szCs w:val="24"/>
        </w:rPr>
      </w:pPr>
      <w:r w:rsidRPr="00475B19">
        <w:rPr>
          <w:color w:val="303030"/>
          <w:spacing w:val="9"/>
          <w:sz w:val="24"/>
          <w:szCs w:val="24"/>
        </w:rPr>
        <w:t xml:space="preserve">Csépa Község Önkormányzat Képviselő-testülete a mozgóképről szóló 2004. évi II. törvény 34.§ (5) bekezdésében, a 37.§ (4)-(5) bekezdésében kapott felhatalmazás alapján az Alaptörvény 32. cikk (2) bekezdésében meghatározott feladatkörében eljárva, a következőket rendeli el: </w:t>
      </w:r>
    </w:p>
    <w:p w:rsidR="006E5FE2" w:rsidRPr="00475B19" w:rsidRDefault="006E5FE2" w:rsidP="006E5FE2">
      <w:pPr>
        <w:spacing w:before="100" w:beforeAutospacing="1" w:after="100" w:afterAutospacing="1"/>
        <w:jc w:val="center"/>
        <w:rPr>
          <w:color w:val="303030"/>
          <w:spacing w:val="9"/>
          <w:sz w:val="24"/>
          <w:szCs w:val="24"/>
        </w:rPr>
      </w:pPr>
      <w:r w:rsidRPr="00475B19">
        <w:rPr>
          <w:b/>
          <w:bCs/>
          <w:color w:val="303030"/>
          <w:spacing w:val="9"/>
          <w:sz w:val="24"/>
          <w:szCs w:val="24"/>
        </w:rPr>
        <w:t xml:space="preserve">1. § </w:t>
      </w:r>
    </w:p>
    <w:p w:rsidR="006E5FE2" w:rsidRPr="00D758B5" w:rsidRDefault="006E5FE2" w:rsidP="006E5FE2">
      <w:pPr>
        <w:spacing w:before="100" w:beforeAutospacing="1" w:after="100" w:afterAutospacing="1"/>
        <w:jc w:val="both"/>
        <w:rPr>
          <w:color w:val="303030"/>
          <w:spacing w:val="9"/>
          <w:sz w:val="24"/>
          <w:szCs w:val="24"/>
        </w:rPr>
      </w:pPr>
      <w:bookmarkStart w:id="0" w:name="_Hlk44935123"/>
      <w:r w:rsidRPr="00D758B5">
        <w:rPr>
          <w:color w:val="303030"/>
          <w:spacing w:val="9"/>
          <w:sz w:val="24"/>
          <w:szCs w:val="24"/>
        </w:rPr>
        <w:t xml:space="preserve">A közterület filmforgatási célú felhasználásáról szóló 15/2015.(X.20.) önkormányzati rendelete </w:t>
      </w:r>
      <w:bookmarkEnd w:id="0"/>
      <w:r w:rsidRPr="00D758B5">
        <w:rPr>
          <w:color w:val="303030"/>
          <w:spacing w:val="9"/>
          <w:sz w:val="24"/>
          <w:szCs w:val="24"/>
        </w:rPr>
        <w:t>3§</w:t>
      </w:r>
      <w:proofErr w:type="spellStart"/>
      <w:r w:rsidRPr="00D758B5">
        <w:rPr>
          <w:color w:val="303030"/>
          <w:spacing w:val="9"/>
          <w:sz w:val="24"/>
          <w:szCs w:val="24"/>
        </w:rPr>
        <w:t>-ának</w:t>
      </w:r>
      <w:proofErr w:type="spellEnd"/>
      <w:r w:rsidRPr="00D758B5">
        <w:rPr>
          <w:color w:val="303030"/>
          <w:spacing w:val="9"/>
          <w:sz w:val="24"/>
          <w:szCs w:val="24"/>
        </w:rPr>
        <w:t xml:space="preserve"> (2) bekezdése az alábbiak szerint módosul:</w:t>
      </w:r>
    </w:p>
    <w:p w:rsidR="006E5FE2" w:rsidRDefault="006E5FE2" w:rsidP="006E5FE2">
      <w:pPr>
        <w:spacing w:before="100" w:beforeAutospacing="1" w:after="100" w:afterAutospacing="1"/>
        <w:jc w:val="both"/>
        <w:rPr>
          <w:color w:val="303030"/>
          <w:spacing w:val="9"/>
          <w:sz w:val="24"/>
          <w:szCs w:val="24"/>
        </w:rPr>
      </w:pPr>
      <w:r w:rsidRPr="00475B19">
        <w:rPr>
          <w:color w:val="303030"/>
          <w:spacing w:val="9"/>
          <w:sz w:val="24"/>
          <w:szCs w:val="24"/>
        </w:rPr>
        <w:t xml:space="preserve"> </w:t>
      </w:r>
      <w:r>
        <w:rPr>
          <w:color w:val="303030"/>
          <w:spacing w:val="9"/>
          <w:sz w:val="24"/>
          <w:szCs w:val="24"/>
        </w:rPr>
        <w:t>"</w:t>
      </w:r>
      <w:r w:rsidRPr="00475B19">
        <w:rPr>
          <w:color w:val="303030"/>
          <w:spacing w:val="9"/>
          <w:sz w:val="24"/>
          <w:szCs w:val="24"/>
        </w:rPr>
        <w:t>(2) Mentes a közterület filmforgatási célú használatának díja alól, a közérdekű célokat szolgáló filmalkotások forgatásához szükséges közterület használat. Közérdekű célokat szolgálnak az oktatási, tudományos az ismeretterjesztő témájú és a filmművészeti állami felsőoktatási képzés keretében készülő filmalkotások</w:t>
      </w:r>
      <w:r>
        <w:rPr>
          <w:color w:val="303030"/>
          <w:spacing w:val="9"/>
          <w:sz w:val="24"/>
          <w:szCs w:val="24"/>
        </w:rPr>
        <w:t>, illetve a település rendezvényeit, civilszervezeteit, látványosságait bemutató videó anyagok."</w:t>
      </w:r>
    </w:p>
    <w:p w:rsidR="006E5FE2" w:rsidRDefault="006E5FE2" w:rsidP="006E5FE2">
      <w:pPr>
        <w:spacing w:before="100" w:beforeAutospacing="1" w:after="100" w:afterAutospacing="1"/>
        <w:jc w:val="both"/>
        <w:rPr>
          <w:color w:val="303030"/>
          <w:spacing w:val="9"/>
          <w:sz w:val="24"/>
          <w:szCs w:val="24"/>
        </w:rPr>
      </w:pPr>
    </w:p>
    <w:p w:rsidR="006E5FE2" w:rsidRDefault="006E5FE2" w:rsidP="006E5FE2">
      <w:pPr>
        <w:spacing w:before="100" w:beforeAutospacing="1" w:after="100" w:afterAutospacing="1"/>
        <w:jc w:val="center"/>
        <w:rPr>
          <w:color w:val="303030"/>
          <w:spacing w:val="9"/>
          <w:sz w:val="24"/>
          <w:szCs w:val="24"/>
        </w:rPr>
      </w:pPr>
      <w:r>
        <w:rPr>
          <w:color w:val="303030"/>
          <w:spacing w:val="9"/>
          <w:sz w:val="24"/>
          <w:szCs w:val="24"/>
        </w:rPr>
        <w:t>2.§</w:t>
      </w:r>
    </w:p>
    <w:p w:rsidR="006E5FE2" w:rsidRDefault="006E5FE2" w:rsidP="006E5FE2">
      <w:pPr>
        <w:tabs>
          <w:tab w:val="center" w:pos="6660"/>
        </w:tabs>
        <w:jc w:val="both"/>
        <w:rPr>
          <w:sz w:val="24"/>
          <w:szCs w:val="24"/>
        </w:rPr>
      </w:pPr>
      <w:r>
        <w:rPr>
          <w:sz w:val="24"/>
          <w:szCs w:val="24"/>
        </w:rPr>
        <w:t>Ez a rendelet a kihirdetése napját követő napon lép hatályba és az azt követő napon hatályát veszti.</w:t>
      </w:r>
    </w:p>
    <w:p w:rsidR="006E5FE2" w:rsidRDefault="006E5FE2" w:rsidP="006E5FE2">
      <w:pPr>
        <w:spacing w:before="100" w:beforeAutospacing="1" w:after="100" w:afterAutospacing="1"/>
        <w:jc w:val="both"/>
        <w:rPr>
          <w:color w:val="303030"/>
          <w:spacing w:val="9"/>
          <w:sz w:val="24"/>
          <w:szCs w:val="24"/>
        </w:rPr>
      </w:pPr>
    </w:p>
    <w:p w:rsidR="006E5FE2" w:rsidRDefault="006E5FE2" w:rsidP="006E5FE2">
      <w:pPr>
        <w:spacing w:before="100" w:beforeAutospacing="1" w:after="100" w:afterAutospacing="1"/>
        <w:jc w:val="both"/>
        <w:rPr>
          <w:color w:val="303030"/>
          <w:spacing w:val="9"/>
          <w:sz w:val="24"/>
          <w:szCs w:val="24"/>
        </w:rPr>
      </w:pPr>
      <w:r>
        <w:rPr>
          <w:color w:val="303030"/>
          <w:spacing w:val="9"/>
          <w:sz w:val="24"/>
          <w:szCs w:val="24"/>
        </w:rPr>
        <w:t>Csépa, 2020. június 23.</w:t>
      </w:r>
    </w:p>
    <w:p w:rsidR="006E5FE2" w:rsidRDefault="006E5FE2" w:rsidP="006E5FE2">
      <w:pPr>
        <w:spacing w:before="100" w:beforeAutospacing="1" w:after="100" w:afterAutospacing="1"/>
        <w:jc w:val="both"/>
        <w:rPr>
          <w:color w:val="303030"/>
          <w:spacing w:val="9"/>
          <w:sz w:val="24"/>
          <w:szCs w:val="24"/>
        </w:rPr>
      </w:pPr>
    </w:p>
    <w:p w:rsidR="006E5FE2" w:rsidRDefault="006E5FE2" w:rsidP="006E5FE2">
      <w:pPr>
        <w:tabs>
          <w:tab w:val="left" w:pos="1418"/>
          <w:tab w:val="left" w:pos="5954"/>
        </w:tabs>
        <w:jc w:val="both"/>
        <w:rPr>
          <w:color w:val="303030"/>
          <w:spacing w:val="9"/>
          <w:sz w:val="24"/>
          <w:szCs w:val="24"/>
        </w:rPr>
      </w:pPr>
      <w:r>
        <w:rPr>
          <w:color w:val="303030"/>
          <w:spacing w:val="9"/>
          <w:sz w:val="24"/>
          <w:szCs w:val="24"/>
        </w:rPr>
        <w:tab/>
        <w:t>Pintér Csaba Gábor</w:t>
      </w:r>
      <w:r>
        <w:rPr>
          <w:color w:val="303030"/>
          <w:spacing w:val="9"/>
          <w:sz w:val="24"/>
          <w:szCs w:val="24"/>
        </w:rPr>
        <w:tab/>
        <w:t xml:space="preserve">Dr. Hoffmann Zsolt </w:t>
      </w:r>
    </w:p>
    <w:p w:rsidR="006E5FE2" w:rsidRDefault="006E5FE2" w:rsidP="006E5FE2">
      <w:pPr>
        <w:tabs>
          <w:tab w:val="center" w:pos="2268"/>
          <w:tab w:val="center" w:pos="6946"/>
        </w:tabs>
        <w:jc w:val="both"/>
        <w:rPr>
          <w:color w:val="303030"/>
          <w:spacing w:val="9"/>
          <w:sz w:val="24"/>
          <w:szCs w:val="24"/>
        </w:rPr>
      </w:pPr>
      <w:r>
        <w:rPr>
          <w:color w:val="303030"/>
          <w:spacing w:val="9"/>
          <w:sz w:val="24"/>
          <w:szCs w:val="24"/>
        </w:rPr>
        <w:tab/>
        <w:t>polgármester</w:t>
      </w:r>
      <w:r>
        <w:rPr>
          <w:color w:val="303030"/>
          <w:spacing w:val="9"/>
          <w:sz w:val="24"/>
          <w:szCs w:val="24"/>
        </w:rPr>
        <w:tab/>
        <w:t>jegyző</w:t>
      </w:r>
    </w:p>
    <w:p w:rsidR="006E5FE2" w:rsidRDefault="006E5FE2" w:rsidP="006E5FE2">
      <w:pPr>
        <w:tabs>
          <w:tab w:val="center" w:pos="2268"/>
          <w:tab w:val="center" w:pos="6946"/>
        </w:tabs>
        <w:jc w:val="both"/>
        <w:rPr>
          <w:color w:val="303030"/>
          <w:spacing w:val="9"/>
          <w:sz w:val="24"/>
          <w:szCs w:val="24"/>
        </w:rPr>
      </w:pPr>
    </w:p>
    <w:p w:rsidR="006E5FE2" w:rsidRDefault="006E5FE2" w:rsidP="006E5FE2">
      <w:pPr>
        <w:tabs>
          <w:tab w:val="center" w:pos="2268"/>
          <w:tab w:val="center" w:pos="6946"/>
        </w:tabs>
        <w:jc w:val="both"/>
        <w:rPr>
          <w:color w:val="303030"/>
          <w:spacing w:val="9"/>
          <w:sz w:val="24"/>
          <w:szCs w:val="24"/>
        </w:rPr>
      </w:pPr>
    </w:p>
    <w:p w:rsidR="006E5FE2" w:rsidRDefault="006E5FE2" w:rsidP="006E5FE2">
      <w:pPr>
        <w:tabs>
          <w:tab w:val="center" w:pos="2268"/>
          <w:tab w:val="center" w:pos="6946"/>
        </w:tabs>
        <w:jc w:val="both"/>
        <w:rPr>
          <w:color w:val="303030"/>
          <w:spacing w:val="9"/>
          <w:sz w:val="24"/>
          <w:szCs w:val="24"/>
        </w:rPr>
      </w:pPr>
    </w:p>
    <w:p w:rsidR="006E5FE2" w:rsidRPr="006E5FE2" w:rsidRDefault="006E5FE2" w:rsidP="006E5FE2">
      <w:pPr>
        <w:tabs>
          <w:tab w:val="center" w:pos="2268"/>
          <w:tab w:val="center" w:pos="6946"/>
        </w:tabs>
        <w:jc w:val="both"/>
        <w:rPr>
          <w:b/>
          <w:color w:val="303030"/>
          <w:spacing w:val="9"/>
          <w:sz w:val="24"/>
          <w:szCs w:val="24"/>
          <w:u w:val="single"/>
        </w:rPr>
      </w:pPr>
      <w:r w:rsidRPr="006E5FE2">
        <w:rPr>
          <w:b/>
          <w:color w:val="303030"/>
          <w:spacing w:val="9"/>
          <w:sz w:val="24"/>
          <w:szCs w:val="24"/>
          <w:u w:val="single"/>
        </w:rPr>
        <w:t>Záradék:</w:t>
      </w:r>
    </w:p>
    <w:p w:rsidR="006E5FE2" w:rsidRDefault="006E5FE2" w:rsidP="006E5FE2">
      <w:pPr>
        <w:tabs>
          <w:tab w:val="center" w:pos="2268"/>
          <w:tab w:val="center" w:pos="6946"/>
        </w:tabs>
        <w:jc w:val="both"/>
        <w:rPr>
          <w:color w:val="303030"/>
          <w:spacing w:val="9"/>
          <w:sz w:val="24"/>
          <w:szCs w:val="24"/>
        </w:rPr>
      </w:pPr>
    </w:p>
    <w:p w:rsidR="006E5FE2" w:rsidRDefault="006E5FE2" w:rsidP="006E5FE2">
      <w:pPr>
        <w:tabs>
          <w:tab w:val="center" w:pos="2268"/>
          <w:tab w:val="center" w:pos="6946"/>
        </w:tabs>
        <w:jc w:val="both"/>
        <w:rPr>
          <w:color w:val="303030"/>
          <w:spacing w:val="9"/>
          <w:sz w:val="24"/>
          <w:szCs w:val="24"/>
        </w:rPr>
      </w:pPr>
      <w:r>
        <w:rPr>
          <w:color w:val="303030"/>
          <w:spacing w:val="9"/>
          <w:sz w:val="24"/>
          <w:szCs w:val="24"/>
        </w:rPr>
        <w:t>A rendelet kihirdetve:</w:t>
      </w:r>
    </w:p>
    <w:p w:rsidR="006E5FE2" w:rsidRDefault="006E5FE2" w:rsidP="006E5FE2">
      <w:pPr>
        <w:tabs>
          <w:tab w:val="center" w:pos="2268"/>
          <w:tab w:val="center" w:pos="6946"/>
        </w:tabs>
        <w:jc w:val="both"/>
        <w:rPr>
          <w:color w:val="303030"/>
          <w:spacing w:val="9"/>
          <w:sz w:val="24"/>
          <w:szCs w:val="24"/>
        </w:rPr>
      </w:pPr>
    </w:p>
    <w:p w:rsidR="006E5FE2" w:rsidRDefault="006E5FE2" w:rsidP="006E5FE2">
      <w:pPr>
        <w:tabs>
          <w:tab w:val="center" w:pos="2268"/>
          <w:tab w:val="center" w:pos="6946"/>
        </w:tabs>
        <w:jc w:val="both"/>
        <w:rPr>
          <w:color w:val="303030"/>
          <w:spacing w:val="9"/>
          <w:sz w:val="24"/>
          <w:szCs w:val="24"/>
        </w:rPr>
      </w:pPr>
      <w:r>
        <w:rPr>
          <w:color w:val="303030"/>
          <w:spacing w:val="9"/>
          <w:sz w:val="24"/>
          <w:szCs w:val="24"/>
        </w:rPr>
        <w:t>Csépa, 2020. július 03.</w:t>
      </w:r>
    </w:p>
    <w:p w:rsidR="006E5FE2" w:rsidRDefault="006E5FE2" w:rsidP="006E5FE2">
      <w:pPr>
        <w:tabs>
          <w:tab w:val="center" w:pos="2268"/>
          <w:tab w:val="center" w:pos="6946"/>
        </w:tabs>
        <w:jc w:val="both"/>
        <w:rPr>
          <w:color w:val="303030"/>
          <w:spacing w:val="9"/>
          <w:sz w:val="24"/>
          <w:szCs w:val="24"/>
        </w:rPr>
      </w:pPr>
    </w:p>
    <w:p w:rsidR="006E5FE2" w:rsidRDefault="006E5FE2" w:rsidP="006E5FE2">
      <w:pPr>
        <w:tabs>
          <w:tab w:val="center" w:pos="2268"/>
          <w:tab w:val="center" w:pos="6946"/>
        </w:tabs>
        <w:jc w:val="both"/>
        <w:rPr>
          <w:color w:val="303030"/>
          <w:spacing w:val="9"/>
          <w:sz w:val="24"/>
          <w:szCs w:val="24"/>
        </w:rPr>
      </w:pPr>
    </w:p>
    <w:p w:rsidR="006E5FE2" w:rsidRDefault="006E5FE2" w:rsidP="006E5FE2">
      <w:pPr>
        <w:tabs>
          <w:tab w:val="center" w:pos="2268"/>
          <w:tab w:val="center" w:pos="6946"/>
        </w:tabs>
        <w:jc w:val="both"/>
        <w:rPr>
          <w:color w:val="303030"/>
          <w:spacing w:val="9"/>
          <w:sz w:val="24"/>
          <w:szCs w:val="24"/>
        </w:rPr>
      </w:pPr>
    </w:p>
    <w:p w:rsidR="006E5FE2" w:rsidRDefault="006E5FE2" w:rsidP="006E5FE2">
      <w:pPr>
        <w:tabs>
          <w:tab w:val="center" w:pos="2268"/>
          <w:tab w:val="center" w:pos="6946"/>
        </w:tabs>
        <w:jc w:val="both"/>
        <w:rPr>
          <w:color w:val="303030"/>
          <w:spacing w:val="9"/>
          <w:sz w:val="24"/>
          <w:szCs w:val="24"/>
        </w:rPr>
      </w:pPr>
      <w:r>
        <w:rPr>
          <w:color w:val="303030"/>
          <w:spacing w:val="9"/>
          <w:sz w:val="24"/>
          <w:szCs w:val="24"/>
        </w:rPr>
        <w:t>Dr. Hoffmann Zsolt</w:t>
      </w:r>
    </w:p>
    <w:p w:rsidR="006E5FE2" w:rsidRPr="00475B19" w:rsidRDefault="006E5FE2" w:rsidP="006E5FE2">
      <w:pPr>
        <w:tabs>
          <w:tab w:val="center" w:pos="2268"/>
          <w:tab w:val="center" w:pos="6946"/>
        </w:tabs>
        <w:jc w:val="both"/>
        <w:rPr>
          <w:color w:val="303030"/>
          <w:spacing w:val="9"/>
          <w:sz w:val="24"/>
          <w:szCs w:val="24"/>
        </w:rPr>
      </w:pPr>
      <w:r>
        <w:rPr>
          <w:color w:val="303030"/>
          <w:spacing w:val="9"/>
          <w:sz w:val="24"/>
          <w:szCs w:val="24"/>
        </w:rPr>
        <w:t xml:space="preserve">       jegyző</w:t>
      </w:r>
    </w:p>
    <w:p w:rsidR="000639A3" w:rsidRDefault="000639A3"/>
    <w:sectPr w:rsidR="000639A3" w:rsidSect="008569C6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6E5FE2"/>
    <w:rsid w:val="000639A3"/>
    <w:rsid w:val="006E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5FE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2020-07-06T13:45:00Z</dcterms:created>
  <dcterms:modified xsi:type="dcterms:W3CDTF">2020-07-06T13:47:00Z</dcterms:modified>
</cp:coreProperties>
</file>