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357" w:rsidRPr="0039749B" w:rsidRDefault="00780357" w:rsidP="0039749B">
      <w:pPr>
        <w:rPr>
          <w:i/>
          <w:sz w:val="21"/>
          <w:szCs w:val="21"/>
        </w:rPr>
      </w:pPr>
      <w:r w:rsidRPr="0039749B">
        <w:rPr>
          <w:i/>
          <w:sz w:val="21"/>
          <w:szCs w:val="21"/>
        </w:rPr>
        <w:t xml:space="preserve">2. melléklet a </w:t>
      </w:r>
      <w:r w:rsidR="008B36AA" w:rsidRPr="0039749B">
        <w:rPr>
          <w:i/>
        </w:rPr>
        <w:t>1</w:t>
      </w:r>
      <w:r w:rsidRPr="0039749B">
        <w:rPr>
          <w:i/>
        </w:rPr>
        <w:t>/2020. (</w:t>
      </w:r>
      <w:r w:rsidR="008B36AA" w:rsidRPr="0039749B">
        <w:rPr>
          <w:i/>
        </w:rPr>
        <w:t>I. 16.</w:t>
      </w:r>
      <w:r w:rsidRPr="0039749B">
        <w:rPr>
          <w:i/>
        </w:rPr>
        <w:t xml:space="preserve">) </w:t>
      </w:r>
      <w:r w:rsidRPr="0039749B">
        <w:rPr>
          <w:i/>
          <w:sz w:val="21"/>
          <w:szCs w:val="21"/>
        </w:rPr>
        <w:t>önkormányzati rendelethez</w:t>
      </w:r>
      <w:bookmarkStart w:id="0" w:name="_GoBack"/>
      <w:bookmarkEnd w:id="0"/>
    </w:p>
    <w:p w:rsidR="00780357" w:rsidRPr="004C6437" w:rsidRDefault="00780357" w:rsidP="0039749B">
      <w:pPr>
        <w:pStyle w:val="Szvegtrzs"/>
        <w:numPr>
          <w:ilvl w:val="0"/>
          <w:numId w:val="1"/>
        </w:numPr>
        <w:ind w:left="426" w:hanging="426"/>
        <w:jc w:val="left"/>
      </w:pPr>
      <w:r w:rsidRPr="004C6437">
        <w:rPr>
          <w:i w:val="0"/>
          <w:sz w:val="21"/>
          <w:szCs w:val="21"/>
        </w:rPr>
        <w:t xml:space="preserve">melléklet </w:t>
      </w:r>
      <w:r>
        <w:rPr>
          <w:i w:val="0"/>
          <w:sz w:val="21"/>
          <w:szCs w:val="21"/>
        </w:rPr>
        <w:t>a</w:t>
      </w:r>
      <w:r w:rsidRPr="004C6437">
        <w:rPr>
          <w:i w:val="0"/>
          <w:sz w:val="21"/>
          <w:szCs w:val="21"/>
        </w:rPr>
        <w:t xml:space="preserve"> </w:t>
      </w:r>
      <w:r>
        <w:t>22</w:t>
      </w:r>
      <w:r w:rsidRPr="005470E9">
        <w:t>/2019. (</w:t>
      </w:r>
      <w:r>
        <w:t>XI.14.</w:t>
      </w:r>
      <w:r w:rsidRPr="005470E9">
        <w:t xml:space="preserve">) </w:t>
      </w:r>
      <w:r w:rsidRPr="004C6437">
        <w:rPr>
          <w:i w:val="0"/>
          <w:sz w:val="21"/>
          <w:szCs w:val="21"/>
        </w:rPr>
        <w:t>önkormányzati rendelethez</w:t>
      </w:r>
    </w:p>
    <w:p w:rsidR="00780357" w:rsidRPr="004C6437" w:rsidRDefault="00780357" w:rsidP="00780357">
      <w:pPr>
        <w:pStyle w:val="Szvegtrzs"/>
        <w:ind w:left="1800"/>
      </w:pPr>
    </w:p>
    <w:p w:rsidR="00780357" w:rsidRPr="004C6437" w:rsidRDefault="00780357" w:rsidP="00780357">
      <w:pPr>
        <w:ind w:left="1080"/>
        <w:jc w:val="center"/>
      </w:pPr>
      <w:r w:rsidRPr="004C6437">
        <w:rPr>
          <w:b/>
          <w:bCs/>
          <w:sz w:val="21"/>
          <w:szCs w:val="21"/>
        </w:rPr>
        <w:t xml:space="preserve">Az önkormányzat kötelező és önként vállalt feladatai kormányzati </w:t>
      </w:r>
      <w:proofErr w:type="gramStart"/>
      <w:r w:rsidRPr="004C6437">
        <w:rPr>
          <w:b/>
          <w:bCs/>
          <w:sz w:val="21"/>
          <w:szCs w:val="21"/>
        </w:rPr>
        <w:t>funkciók</w:t>
      </w:r>
      <w:proofErr w:type="gramEnd"/>
      <w:r w:rsidRPr="004C6437">
        <w:rPr>
          <w:b/>
          <w:bCs/>
          <w:sz w:val="21"/>
          <w:szCs w:val="21"/>
        </w:rPr>
        <w:t xml:space="preserve"> szerint</w:t>
      </w:r>
    </w:p>
    <w:p w:rsidR="00780357" w:rsidRPr="004C6437" w:rsidRDefault="00780357" w:rsidP="00780357">
      <w:pPr>
        <w:ind w:left="1080"/>
        <w:jc w:val="center"/>
        <w:rPr>
          <w:sz w:val="21"/>
          <w:szCs w:val="21"/>
        </w:rPr>
      </w:pPr>
    </w:p>
    <w:p w:rsidR="00780357" w:rsidRPr="004C6437" w:rsidRDefault="00780357" w:rsidP="00780357">
      <w:pPr>
        <w:ind w:left="1080"/>
        <w:jc w:val="center"/>
        <w:rPr>
          <w:sz w:val="21"/>
          <w:szCs w:val="21"/>
        </w:rPr>
      </w:pPr>
    </w:p>
    <w:p w:rsidR="00780357" w:rsidRPr="004C6437" w:rsidRDefault="00780357" w:rsidP="00780357">
      <w:pPr>
        <w:jc w:val="both"/>
        <w:rPr>
          <w:sz w:val="21"/>
          <w:szCs w:val="21"/>
        </w:rPr>
      </w:pPr>
    </w:p>
    <w:tbl>
      <w:tblPr>
        <w:tblW w:w="8359" w:type="dxa"/>
        <w:tblInd w:w="944" w:type="dxa"/>
        <w:tblLayout w:type="fixed"/>
        <w:tblLook w:val="0000" w:firstRow="0" w:lastRow="0" w:firstColumn="0" w:lastColumn="0" w:noHBand="0" w:noVBand="0"/>
      </w:tblPr>
      <w:tblGrid>
        <w:gridCol w:w="1250"/>
        <w:gridCol w:w="7109"/>
      </w:tblGrid>
      <w:tr w:rsidR="00780357" w:rsidRPr="004C6437" w:rsidTr="00886BA7">
        <w:trPr>
          <w:trHeight w:val="570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Kormányzati</w:t>
            </w:r>
          </w:p>
          <w:p w:rsidR="00780357" w:rsidRPr="004C6437" w:rsidRDefault="00780357" w:rsidP="00886BA7">
            <w:pPr>
              <w:jc w:val="both"/>
            </w:pPr>
            <w:proofErr w:type="gramStart"/>
            <w:r w:rsidRPr="004C6437">
              <w:rPr>
                <w:bCs/>
                <w:i/>
                <w:lang w:eastAsia="hu-HU"/>
              </w:rPr>
              <w:t>funkciók</w:t>
            </w:r>
            <w:proofErr w:type="gramEnd"/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 xml:space="preserve">Kormányzati </w:t>
            </w:r>
            <w:proofErr w:type="gramStart"/>
            <w:r w:rsidRPr="004C6437">
              <w:rPr>
                <w:bCs/>
                <w:i/>
                <w:lang w:eastAsia="hu-HU"/>
              </w:rPr>
              <w:t>funkciók</w:t>
            </w:r>
            <w:proofErr w:type="gramEnd"/>
            <w:r w:rsidRPr="004C6437">
              <w:rPr>
                <w:bCs/>
                <w:i/>
                <w:lang w:eastAsia="hu-HU"/>
              </w:rPr>
              <w:t xml:space="preserve"> megnevezése</w:t>
            </w:r>
          </w:p>
        </w:tc>
      </w:tr>
      <w:tr w:rsidR="00780357" w:rsidRPr="004C6437" w:rsidTr="00886BA7">
        <w:trPr>
          <w:trHeight w:val="372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011130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Önkormányzatok és önkormányzati hivatalok jogalkotó és általános igazgatási tevékenysége</w:t>
            </w:r>
          </w:p>
        </w:tc>
      </w:tr>
      <w:tr w:rsidR="00780357" w:rsidRPr="004C6437" w:rsidTr="00886BA7">
        <w:trPr>
          <w:trHeight w:val="406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011320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Nemzetközi szervezetekben való részvétel</w:t>
            </w:r>
          </w:p>
        </w:tc>
      </w:tr>
      <w:tr w:rsidR="00780357" w:rsidRPr="004C6437" w:rsidTr="00886BA7">
        <w:trPr>
          <w:trHeight w:val="406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013320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Köztemető-fenntartás és-működtetés</w:t>
            </w:r>
          </w:p>
        </w:tc>
      </w:tr>
      <w:tr w:rsidR="00780357" w:rsidRPr="004C6437" w:rsidTr="00886BA7">
        <w:trPr>
          <w:trHeight w:val="406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013330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Pályázat –és támogatáskezelés, ellenőrzés</w:t>
            </w:r>
          </w:p>
        </w:tc>
      </w:tr>
      <w:tr w:rsidR="00780357" w:rsidRPr="004C6437" w:rsidTr="00886BA7">
        <w:trPr>
          <w:trHeight w:val="585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013350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Az önkormányzati vagyonnal való gazdálkodással kapcsolatos feladatok</w:t>
            </w:r>
          </w:p>
        </w:tc>
      </w:tr>
      <w:tr w:rsidR="00780357" w:rsidRPr="004C6437" w:rsidTr="00886BA7"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snapToGrid w:val="0"/>
              <w:jc w:val="both"/>
              <w:rPr>
                <w:bCs/>
                <w:i/>
                <w:lang w:eastAsia="hu-HU"/>
              </w:rPr>
            </w:pPr>
          </w:p>
        </w:tc>
        <w:tc>
          <w:tcPr>
            <w:tcW w:w="7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snapToGrid w:val="0"/>
              <w:jc w:val="both"/>
              <w:rPr>
                <w:bCs/>
                <w:i/>
                <w:lang w:eastAsia="hu-HU"/>
              </w:rPr>
            </w:pPr>
          </w:p>
        </w:tc>
      </w:tr>
      <w:tr w:rsidR="00780357" w:rsidRPr="004C6437" w:rsidTr="00886BA7">
        <w:tc>
          <w:tcPr>
            <w:tcW w:w="12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snapToGrid w:val="0"/>
              <w:jc w:val="both"/>
              <w:rPr>
                <w:bCs/>
                <w:i/>
                <w:lang w:eastAsia="hu-HU"/>
              </w:rPr>
            </w:pP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snapToGrid w:val="0"/>
              <w:jc w:val="both"/>
              <w:rPr>
                <w:bCs/>
                <w:i/>
                <w:lang w:eastAsia="hu-HU"/>
              </w:rPr>
            </w:pPr>
          </w:p>
        </w:tc>
      </w:tr>
      <w:tr w:rsidR="00780357" w:rsidRPr="004C6437" w:rsidTr="00886BA7">
        <w:trPr>
          <w:trHeight w:val="585"/>
        </w:trPr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013360</w:t>
            </w:r>
          </w:p>
        </w:tc>
        <w:tc>
          <w:tcPr>
            <w:tcW w:w="7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Más szerv részére végzett pénzügyi-gazdálkodási, üzemeltetési, egyéb szolgáltatások</w:t>
            </w:r>
          </w:p>
        </w:tc>
      </w:tr>
      <w:tr w:rsidR="00780357" w:rsidRPr="004C6437" w:rsidTr="00886BA7">
        <w:trPr>
          <w:trHeight w:val="585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016010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Országgyűlési, önkormányzati és európai parlamenti képviselő választásokhoz kapcsolódó tevékenységek</w:t>
            </w:r>
          </w:p>
        </w:tc>
      </w:tr>
      <w:tr w:rsidR="00780357" w:rsidRPr="0024517A" w:rsidTr="00886BA7">
        <w:trPr>
          <w:trHeight w:val="285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357" w:rsidRPr="0024517A" w:rsidRDefault="00780357" w:rsidP="00886BA7">
            <w:pPr>
              <w:jc w:val="both"/>
              <w:rPr>
                <w:bCs/>
                <w:i/>
                <w:lang w:eastAsia="hu-HU"/>
              </w:rPr>
            </w:pPr>
            <w:r w:rsidRPr="004C6437">
              <w:rPr>
                <w:bCs/>
                <w:i/>
                <w:lang w:eastAsia="hu-HU"/>
              </w:rPr>
              <w:t>016020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357" w:rsidRPr="0024517A" w:rsidRDefault="00780357" w:rsidP="00886BA7">
            <w:pPr>
              <w:jc w:val="both"/>
              <w:rPr>
                <w:bCs/>
                <w:i/>
                <w:lang w:eastAsia="hu-HU"/>
              </w:rPr>
            </w:pPr>
            <w:r w:rsidRPr="004C6437">
              <w:rPr>
                <w:bCs/>
                <w:i/>
                <w:lang w:eastAsia="hu-HU"/>
              </w:rPr>
              <w:t>Országos és helyi népszavazással kapcsolatos tevékenységek</w:t>
            </w:r>
          </w:p>
        </w:tc>
      </w:tr>
      <w:tr w:rsidR="00780357" w:rsidRPr="0024517A" w:rsidTr="00886BA7">
        <w:trPr>
          <w:trHeight w:val="270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  <w:rPr>
                <w:bCs/>
                <w:i/>
                <w:lang w:eastAsia="hu-HU"/>
              </w:rPr>
            </w:pPr>
            <w:r>
              <w:rPr>
                <w:bCs/>
                <w:i/>
                <w:lang w:eastAsia="hu-HU"/>
              </w:rPr>
              <w:t>016030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  <w:rPr>
                <w:bCs/>
                <w:i/>
                <w:lang w:eastAsia="hu-HU"/>
              </w:rPr>
            </w:pPr>
            <w:r w:rsidRPr="0024517A">
              <w:rPr>
                <w:bCs/>
                <w:i/>
                <w:lang w:eastAsia="hu-HU"/>
              </w:rPr>
              <w:t>Állampolgársági ügyek</w:t>
            </w:r>
          </w:p>
        </w:tc>
      </w:tr>
      <w:tr w:rsidR="00780357" w:rsidRPr="004C6437" w:rsidTr="00886BA7">
        <w:trPr>
          <w:trHeight w:val="270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016080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 xml:space="preserve">Kiemelt állami és önkormányzati rendezvények </w:t>
            </w:r>
          </w:p>
        </w:tc>
      </w:tr>
      <w:tr w:rsidR="00780357" w:rsidRPr="0024517A" w:rsidTr="00886BA7">
        <w:trPr>
          <w:trHeight w:val="300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  <w:rPr>
                <w:bCs/>
                <w:i/>
                <w:lang w:eastAsia="hu-HU"/>
              </w:rPr>
            </w:pPr>
            <w:r>
              <w:rPr>
                <w:bCs/>
                <w:i/>
                <w:lang w:eastAsia="hu-HU"/>
              </w:rPr>
              <w:t>031030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  <w:rPr>
                <w:bCs/>
                <w:i/>
                <w:lang w:eastAsia="hu-HU"/>
              </w:rPr>
            </w:pPr>
            <w:r w:rsidRPr="0024517A">
              <w:rPr>
                <w:bCs/>
                <w:i/>
                <w:lang w:eastAsia="hu-HU"/>
              </w:rPr>
              <w:t>Közterület rendjének fenntartása</w:t>
            </w:r>
          </w:p>
        </w:tc>
      </w:tr>
      <w:tr w:rsidR="00780357" w:rsidRPr="004C6437" w:rsidTr="00886BA7">
        <w:trPr>
          <w:trHeight w:val="300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041231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Rövid időtartamú közfoglalkoztatás</w:t>
            </w:r>
          </w:p>
        </w:tc>
      </w:tr>
      <w:tr w:rsidR="00780357" w:rsidRPr="004C6437" w:rsidTr="00886BA7">
        <w:trPr>
          <w:trHeight w:val="285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041232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Start munkaprogram, Téli közfoglalkoztatás</w:t>
            </w:r>
          </w:p>
        </w:tc>
      </w:tr>
      <w:tr w:rsidR="00780357" w:rsidRPr="004C6437" w:rsidTr="00886BA7">
        <w:trPr>
          <w:trHeight w:val="285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041233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Hosszabb időtartamú közfoglalkoztatás</w:t>
            </w:r>
          </w:p>
        </w:tc>
      </w:tr>
      <w:tr w:rsidR="00780357" w:rsidRPr="0024517A" w:rsidTr="00886BA7">
        <w:trPr>
          <w:trHeight w:val="285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357" w:rsidRPr="0024517A" w:rsidRDefault="00780357" w:rsidP="00886BA7">
            <w:pPr>
              <w:jc w:val="both"/>
              <w:rPr>
                <w:bCs/>
                <w:i/>
                <w:lang w:eastAsia="hu-HU"/>
              </w:rPr>
            </w:pPr>
            <w:r w:rsidRPr="004C6437">
              <w:rPr>
                <w:bCs/>
                <w:i/>
                <w:lang w:eastAsia="hu-HU"/>
              </w:rPr>
              <w:t>04123</w:t>
            </w:r>
            <w:r>
              <w:rPr>
                <w:bCs/>
                <w:i/>
                <w:lang w:eastAsia="hu-HU"/>
              </w:rPr>
              <w:t>6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357" w:rsidRPr="0024517A" w:rsidRDefault="00780357" w:rsidP="00886BA7">
            <w:pPr>
              <w:jc w:val="both"/>
              <w:rPr>
                <w:bCs/>
                <w:i/>
                <w:lang w:eastAsia="hu-HU"/>
              </w:rPr>
            </w:pPr>
            <w:r w:rsidRPr="0024517A">
              <w:rPr>
                <w:bCs/>
                <w:i/>
                <w:lang w:eastAsia="hu-HU"/>
              </w:rPr>
              <w:t>Országos közfoglalkoztatási program</w:t>
            </w:r>
          </w:p>
        </w:tc>
      </w:tr>
      <w:tr w:rsidR="00780357" w:rsidRPr="004C6437" w:rsidTr="00886BA7">
        <w:trPr>
          <w:trHeight w:val="285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041237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Közfoglalkoztatási mintaprogram</w:t>
            </w:r>
          </w:p>
        </w:tc>
      </w:tr>
      <w:tr w:rsidR="00780357" w:rsidRPr="00262B75" w:rsidTr="00886BA7">
        <w:trPr>
          <w:trHeight w:val="270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357" w:rsidRPr="00262B75" w:rsidRDefault="00780357" w:rsidP="00886BA7">
            <w:pPr>
              <w:jc w:val="both"/>
              <w:rPr>
                <w:bCs/>
                <w:i/>
                <w:lang w:eastAsia="hu-HU"/>
              </w:rPr>
            </w:pPr>
            <w:r w:rsidRPr="004C6437">
              <w:rPr>
                <w:bCs/>
                <w:i/>
                <w:lang w:eastAsia="hu-HU"/>
              </w:rPr>
              <w:t>0421</w:t>
            </w:r>
            <w:r>
              <w:rPr>
                <w:bCs/>
                <w:i/>
                <w:lang w:eastAsia="hu-HU"/>
              </w:rPr>
              <w:t>20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357" w:rsidRPr="00262B75" w:rsidRDefault="00780357" w:rsidP="00886BA7">
            <w:pPr>
              <w:jc w:val="both"/>
              <w:rPr>
                <w:bCs/>
                <w:i/>
                <w:lang w:eastAsia="hu-HU"/>
              </w:rPr>
            </w:pPr>
            <w:r w:rsidRPr="00262B75">
              <w:rPr>
                <w:bCs/>
                <w:i/>
                <w:lang w:eastAsia="hu-HU"/>
              </w:rPr>
              <w:t>Mezőgazdasági támogatások</w:t>
            </w:r>
          </w:p>
        </w:tc>
      </w:tr>
      <w:tr w:rsidR="00780357" w:rsidRPr="004C6437" w:rsidTr="00886BA7">
        <w:trPr>
          <w:trHeight w:val="270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042130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Növénytermesztés, állattenyésztés és kapcsolódó szolgáltatások</w:t>
            </w:r>
          </w:p>
        </w:tc>
      </w:tr>
      <w:tr w:rsidR="00780357" w:rsidRPr="004C6437" w:rsidTr="00886BA7">
        <w:trPr>
          <w:trHeight w:val="270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045120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Út, autópálya építése</w:t>
            </w:r>
          </w:p>
        </w:tc>
      </w:tr>
      <w:tr w:rsidR="00780357" w:rsidRPr="004C6437" w:rsidTr="00886BA7">
        <w:trPr>
          <w:trHeight w:val="270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045150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Egyéb szárazföldi személyszállítás</w:t>
            </w:r>
          </w:p>
        </w:tc>
      </w:tr>
      <w:tr w:rsidR="00780357" w:rsidRPr="004C6437" w:rsidTr="00886BA7">
        <w:trPr>
          <w:trHeight w:val="285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045160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Közutak, hidak, alagutak üzemeltetése, fenntartása</w:t>
            </w:r>
          </w:p>
        </w:tc>
      </w:tr>
      <w:tr w:rsidR="00780357" w:rsidRPr="004C6437" w:rsidTr="00886BA7">
        <w:trPr>
          <w:trHeight w:val="285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045161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Kerékpárutak üzemeltetése, fenntartása</w:t>
            </w:r>
          </w:p>
        </w:tc>
      </w:tr>
      <w:tr w:rsidR="00780357" w:rsidRPr="004C6437" w:rsidTr="00886BA7">
        <w:trPr>
          <w:trHeight w:val="285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047120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Piac üzemeltetése</w:t>
            </w:r>
          </w:p>
        </w:tc>
      </w:tr>
      <w:tr w:rsidR="00780357" w:rsidRPr="00262B75" w:rsidTr="00886BA7">
        <w:trPr>
          <w:trHeight w:val="300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  <w:rPr>
                <w:bCs/>
                <w:i/>
                <w:lang w:eastAsia="hu-HU"/>
              </w:rPr>
            </w:pPr>
            <w:r>
              <w:rPr>
                <w:bCs/>
                <w:i/>
                <w:lang w:eastAsia="hu-HU"/>
              </w:rPr>
              <w:t>047320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  <w:rPr>
                <w:bCs/>
                <w:i/>
                <w:lang w:eastAsia="hu-HU"/>
              </w:rPr>
            </w:pPr>
            <w:r w:rsidRPr="00262B75">
              <w:rPr>
                <w:bCs/>
                <w:i/>
                <w:lang w:eastAsia="hu-HU"/>
              </w:rPr>
              <w:t>Turizmusfejlesztési támogatások és tevékenységek</w:t>
            </w:r>
          </w:p>
        </w:tc>
      </w:tr>
      <w:tr w:rsidR="00780357" w:rsidRPr="004C6437" w:rsidTr="00886BA7">
        <w:trPr>
          <w:trHeight w:val="300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047410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Ár-és belvízvédelemmel összefüggő tevékenységek</w:t>
            </w:r>
          </w:p>
        </w:tc>
      </w:tr>
      <w:tr w:rsidR="00780357" w:rsidRPr="004C6437" w:rsidTr="00886BA7">
        <w:trPr>
          <w:trHeight w:val="285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051020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Nem veszélyes (települési) hulladék összetevőinek válogatása, elkülönített begyűjtése, szállítása, átrakása</w:t>
            </w:r>
          </w:p>
        </w:tc>
      </w:tr>
      <w:tr w:rsidR="00780357" w:rsidRPr="004C6437" w:rsidTr="00886BA7">
        <w:trPr>
          <w:trHeight w:val="285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051050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Veszélyes hulladék begyűjtése, szállítása, átrakása</w:t>
            </w:r>
          </w:p>
        </w:tc>
      </w:tr>
      <w:tr w:rsidR="00780357" w:rsidRPr="004C6437" w:rsidTr="00886BA7">
        <w:trPr>
          <w:trHeight w:val="270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052080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Szennyvízcsatorna építése, fenntartása üzemeltetése</w:t>
            </w:r>
          </w:p>
        </w:tc>
      </w:tr>
      <w:tr w:rsidR="00780357" w:rsidRPr="004C6437" w:rsidTr="00886BA7">
        <w:trPr>
          <w:trHeight w:val="285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061020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Lakóépület építése</w:t>
            </w:r>
          </w:p>
        </w:tc>
      </w:tr>
      <w:tr w:rsidR="00780357" w:rsidRPr="009A652B" w:rsidTr="00886BA7">
        <w:trPr>
          <w:trHeight w:val="285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  <w:rPr>
                <w:bCs/>
                <w:i/>
                <w:lang w:eastAsia="hu-HU"/>
              </w:rPr>
            </w:pPr>
            <w:r>
              <w:rPr>
                <w:bCs/>
                <w:i/>
                <w:lang w:eastAsia="hu-HU"/>
              </w:rPr>
              <w:t>061030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  <w:rPr>
                <w:bCs/>
                <w:i/>
                <w:lang w:eastAsia="hu-HU"/>
              </w:rPr>
            </w:pPr>
            <w:r w:rsidRPr="009A652B">
              <w:rPr>
                <w:bCs/>
                <w:i/>
                <w:lang w:eastAsia="hu-HU"/>
              </w:rPr>
              <w:t>Lakáshoz jutást segítő támogatások</w:t>
            </w:r>
          </w:p>
        </w:tc>
      </w:tr>
      <w:tr w:rsidR="00780357" w:rsidRPr="004C6437" w:rsidTr="00886BA7">
        <w:trPr>
          <w:trHeight w:val="285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062020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Településfejlesztési projektek és támogatásuk</w:t>
            </w:r>
          </w:p>
        </w:tc>
      </w:tr>
      <w:tr w:rsidR="00780357" w:rsidRPr="004C6437" w:rsidTr="00886BA7">
        <w:trPr>
          <w:trHeight w:val="285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063080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Vízellátással kapcsolatos közmű építése, fenntartása, üzemeltetése</w:t>
            </w:r>
          </w:p>
        </w:tc>
      </w:tr>
      <w:tr w:rsidR="00780357" w:rsidRPr="004C6437" w:rsidTr="00886BA7">
        <w:trPr>
          <w:trHeight w:val="285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lastRenderedPageBreak/>
              <w:t>064010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Közvilágítás</w:t>
            </w:r>
          </w:p>
        </w:tc>
      </w:tr>
      <w:tr w:rsidR="00780357" w:rsidRPr="004C6437" w:rsidTr="00886BA7">
        <w:trPr>
          <w:trHeight w:val="300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066010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Zöldterület-kezelés</w:t>
            </w:r>
          </w:p>
        </w:tc>
      </w:tr>
      <w:tr w:rsidR="00780357" w:rsidRPr="004C6437" w:rsidTr="00886BA7">
        <w:trPr>
          <w:trHeight w:val="285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066020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Város-, községgazdálkodási egyéb szolgáltatások</w:t>
            </w:r>
          </w:p>
        </w:tc>
      </w:tr>
      <w:tr w:rsidR="00780357" w:rsidRPr="004C6437" w:rsidTr="00886BA7">
        <w:trPr>
          <w:trHeight w:val="270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rPr>
                <w:i/>
              </w:rPr>
            </w:pPr>
            <w:r w:rsidRPr="004C6437">
              <w:rPr>
                <w:i/>
              </w:rPr>
              <w:t>072111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rPr>
                <w:i/>
              </w:rPr>
            </w:pPr>
            <w:r w:rsidRPr="004C6437">
              <w:rPr>
                <w:i/>
              </w:rPr>
              <w:t>Háziorvosi alapellátás</w:t>
            </w:r>
          </w:p>
        </w:tc>
      </w:tr>
      <w:tr w:rsidR="00780357" w:rsidRPr="004C6437" w:rsidTr="00886BA7">
        <w:trPr>
          <w:trHeight w:val="270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072311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Fogorvosi alapellátás</w:t>
            </w:r>
          </w:p>
        </w:tc>
      </w:tr>
      <w:tr w:rsidR="00780357" w:rsidRPr="009A652B" w:rsidTr="00886BA7">
        <w:trPr>
          <w:trHeight w:val="270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  <w:rPr>
                <w:bCs/>
                <w:i/>
                <w:lang w:eastAsia="hu-HU"/>
              </w:rPr>
            </w:pPr>
            <w:r>
              <w:rPr>
                <w:bCs/>
                <w:i/>
                <w:lang w:eastAsia="hu-HU"/>
              </w:rPr>
              <w:t>072450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  <w:rPr>
                <w:bCs/>
                <w:i/>
                <w:lang w:eastAsia="hu-HU"/>
              </w:rPr>
            </w:pPr>
            <w:r w:rsidRPr="009A652B">
              <w:rPr>
                <w:bCs/>
                <w:i/>
                <w:lang w:eastAsia="hu-HU"/>
              </w:rPr>
              <w:t>Fizikoterápiás szolgáltatás</w:t>
            </w:r>
          </w:p>
        </w:tc>
      </w:tr>
      <w:tr w:rsidR="00780357" w:rsidRPr="004C6437" w:rsidTr="00886BA7">
        <w:trPr>
          <w:trHeight w:val="270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074031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Család és nővédelmi egészségügyi gondozás</w:t>
            </w:r>
          </w:p>
        </w:tc>
      </w:tr>
      <w:tr w:rsidR="00780357" w:rsidRPr="004C6437" w:rsidTr="00886BA7">
        <w:trPr>
          <w:trHeight w:val="300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074032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proofErr w:type="gramStart"/>
            <w:r w:rsidRPr="004C6437">
              <w:rPr>
                <w:bCs/>
                <w:i/>
                <w:lang w:eastAsia="hu-HU"/>
              </w:rPr>
              <w:t>Ifjúság-egészségügyi gondozás</w:t>
            </w:r>
            <w:proofErr w:type="gramEnd"/>
          </w:p>
        </w:tc>
      </w:tr>
      <w:tr w:rsidR="00780357" w:rsidRPr="004C6437" w:rsidTr="00886BA7">
        <w:trPr>
          <w:trHeight w:val="285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081030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Sportlétesítmények, edzőtáborok működtetése és fejlesztése</w:t>
            </w:r>
          </w:p>
        </w:tc>
      </w:tr>
      <w:tr w:rsidR="00780357" w:rsidRPr="001F31EF" w:rsidTr="00886BA7">
        <w:trPr>
          <w:trHeight w:val="270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  <w:rPr>
                <w:bCs/>
                <w:i/>
                <w:lang w:eastAsia="hu-HU"/>
              </w:rPr>
            </w:pPr>
            <w:r>
              <w:rPr>
                <w:bCs/>
                <w:i/>
                <w:lang w:eastAsia="hu-HU"/>
              </w:rPr>
              <w:t>081043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  <w:rPr>
                <w:bCs/>
                <w:i/>
                <w:lang w:eastAsia="hu-HU"/>
              </w:rPr>
            </w:pPr>
            <w:r w:rsidRPr="001F31EF">
              <w:rPr>
                <w:bCs/>
                <w:i/>
                <w:lang w:eastAsia="hu-HU"/>
              </w:rPr>
              <w:t>Iskolai, diáksport-tevékenység és támogatása</w:t>
            </w:r>
          </w:p>
        </w:tc>
      </w:tr>
      <w:tr w:rsidR="00780357" w:rsidRPr="004C6437" w:rsidTr="00886BA7">
        <w:trPr>
          <w:trHeight w:val="270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081045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Szabadidősport- (rekreációs sport-) tevékenység és támogatása</w:t>
            </w:r>
          </w:p>
        </w:tc>
      </w:tr>
      <w:tr w:rsidR="00780357" w:rsidRPr="004C6437" w:rsidTr="00886BA7">
        <w:trPr>
          <w:trHeight w:val="285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081071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Üdülői szálláshely-szolgáltatás és étkezés</w:t>
            </w:r>
          </w:p>
        </w:tc>
      </w:tr>
      <w:tr w:rsidR="00780357" w:rsidRPr="004C6437" w:rsidTr="00886BA7">
        <w:trPr>
          <w:trHeight w:val="300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082042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Könyvtári állomány gyarapítása, nyilvántartása</w:t>
            </w:r>
          </w:p>
        </w:tc>
      </w:tr>
      <w:tr w:rsidR="00780357" w:rsidRPr="004C6437" w:rsidTr="00886BA7">
        <w:trPr>
          <w:trHeight w:val="285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082043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Könyvtári állomány feltárása, megőrzése, védelme</w:t>
            </w:r>
          </w:p>
        </w:tc>
      </w:tr>
      <w:tr w:rsidR="00780357" w:rsidRPr="004C6437" w:rsidTr="00886BA7">
        <w:trPr>
          <w:trHeight w:val="285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082044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Könyvtári szolgáltatások</w:t>
            </w:r>
          </w:p>
        </w:tc>
      </w:tr>
      <w:tr w:rsidR="00780357" w:rsidRPr="004C6437" w:rsidTr="00886BA7">
        <w:trPr>
          <w:trHeight w:val="300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082063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Múzeumi kiállítási tevékenység</w:t>
            </w:r>
          </w:p>
        </w:tc>
      </w:tr>
      <w:tr w:rsidR="00780357" w:rsidRPr="004C6437" w:rsidTr="00886BA7">
        <w:trPr>
          <w:trHeight w:val="285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082091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Közművelődés- közösségi és társadalmi részvétel fejlesztése</w:t>
            </w:r>
          </w:p>
        </w:tc>
      </w:tr>
      <w:tr w:rsidR="00780357" w:rsidRPr="004C6437" w:rsidTr="00886BA7">
        <w:trPr>
          <w:trHeight w:val="285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  <w:rPr>
                <w:bCs/>
                <w:i/>
                <w:lang w:eastAsia="hu-HU"/>
              </w:rPr>
            </w:pPr>
            <w:r w:rsidRPr="004C6437">
              <w:rPr>
                <w:bCs/>
                <w:i/>
                <w:lang w:eastAsia="hu-HU"/>
              </w:rPr>
              <w:t>082092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  <w:rPr>
                <w:bCs/>
                <w:i/>
                <w:lang w:eastAsia="hu-HU"/>
              </w:rPr>
            </w:pPr>
            <w:r w:rsidRPr="004C6437">
              <w:rPr>
                <w:bCs/>
                <w:i/>
                <w:lang w:eastAsia="hu-HU"/>
              </w:rPr>
              <w:t>Közművelődés – hagyományos közösségi kulturális értékek gondozása</w:t>
            </w:r>
          </w:p>
        </w:tc>
      </w:tr>
      <w:tr w:rsidR="00780357" w:rsidRPr="004C6437" w:rsidTr="00886BA7">
        <w:trPr>
          <w:trHeight w:val="285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  <w:rPr>
                <w:bCs/>
                <w:i/>
                <w:lang w:eastAsia="hu-HU"/>
              </w:rPr>
            </w:pPr>
            <w:r w:rsidRPr="004C6437">
              <w:rPr>
                <w:bCs/>
                <w:i/>
                <w:lang w:eastAsia="hu-HU"/>
              </w:rPr>
              <w:t>082093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  <w:rPr>
                <w:bCs/>
                <w:i/>
                <w:lang w:eastAsia="hu-HU"/>
              </w:rPr>
            </w:pPr>
            <w:r w:rsidRPr="004C6437">
              <w:rPr>
                <w:i/>
              </w:rPr>
              <w:t>Közművelődés – egész életre kiterjedő tanulás, amatőr művészetek</w:t>
            </w:r>
          </w:p>
        </w:tc>
      </w:tr>
      <w:tr w:rsidR="00780357" w:rsidRPr="004C6437" w:rsidTr="00886BA7">
        <w:trPr>
          <w:trHeight w:val="285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083030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Egyéb kiadói tevékenység</w:t>
            </w:r>
          </w:p>
        </w:tc>
      </w:tr>
      <w:tr w:rsidR="00780357" w:rsidRPr="004C6437" w:rsidTr="00886BA7">
        <w:trPr>
          <w:trHeight w:val="285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084010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Társadalmi tevékenységekkel, esélyegyenlőséggel, érdekképviselettel, nemzetiségekkel, egyházakkal összefüggő feladatok igazgatása és szabályozása</w:t>
            </w:r>
          </w:p>
        </w:tc>
      </w:tr>
      <w:tr w:rsidR="00780357" w:rsidRPr="004C6437" w:rsidTr="00886BA7">
        <w:trPr>
          <w:trHeight w:val="293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084031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Civil szervezetek működési támogatása</w:t>
            </w:r>
          </w:p>
        </w:tc>
      </w:tr>
      <w:tr w:rsidR="00780357" w:rsidRPr="004C6437" w:rsidTr="00886BA7">
        <w:trPr>
          <w:trHeight w:val="293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  <w:rPr>
                <w:bCs/>
                <w:i/>
                <w:lang w:eastAsia="hu-HU"/>
              </w:rPr>
            </w:pPr>
            <w:r w:rsidRPr="004C6437">
              <w:rPr>
                <w:bCs/>
                <w:i/>
                <w:lang w:eastAsia="hu-HU"/>
              </w:rPr>
              <w:t>086020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  <w:rPr>
                <w:bCs/>
                <w:i/>
                <w:lang w:eastAsia="hu-HU"/>
              </w:rPr>
            </w:pPr>
            <w:r w:rsidRPr="004C6437">
              <w:rPr>
                <w:bCs/>
                <w:i/>
                <w:lang w:eastAsia="hu-HU"/>
              </w:rPr>
              <w:t>Helyi, térségi közösségi tér biztosítása, működtetése</w:t>
            </w:r>
          </w:p>
        </w:tc>
      </w:tr>
      <w:tr w:rsidR="00780357" w:rsidRPr="004C6437" w:rsidTr="00886BA7">
        <w:trPr>
          <w:trHeight w:val="293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086030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Nemzetközi kulturális együttműködés</w:t>
            </w:r>
          </w:p>
        </w:tc>
      </w:tr>
      <w:tr w:rsidR="00780357" w:rsidRPr="004C6437" w:rsidTr="00886BA7">
        <w:trPr>
          <w:trHeight w:val="293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091140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Óvodai nevelés, ellátás működtetési feladatai</w:t>
            </w:r>
          </w:p>
        </w:tc>
      </w:tr>
      <w:tr w:rsidR="00780357" w:rsidRPr="00262B75" w:rsidTr="00886BA7">
        <w:trPr>
          <w:trHeight w:val="293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357" w:rsidRPr="00262B75" w:rsidRDefault="00780357" w:rsidP="00886BA7">
            <w:pPr>
              <w:jc w:val="both"/>
              <w:rPr>
                <w:bCs/>
                <w:i/>
                <w:lang w:eastAsia="hu-HU"/>
              </w:rPr>
            </w:pPr>
            <w:r>
              <w:rPr>
                <w:bCs/>
                <w:i/>
                <w:lang w:eastAsia="hu-HU"/>
              </w:rPr>
              <w:t>095020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357" w:rsidRPr="00262B75" w:rsidRDefault="00780357" w:rsidP="00886BA7">
            <w:pPr>
              <w:jc w:val="both"/>
              <w:rPr>
                <w:bCs/>
                <w:i/>
                <w:lang w:eastAsia="hu-HU"/>
              </w:rPr>
            </w:pPr>
            <w:r w:rsidRPr="00262B75">
              <w:rPr>
                <w:bCs/>
                <w:i/>
                <w:lang w:eastAsia="hu-HU"/>
              </w:rPr>
              <w:t>Iskolarendszeren kívüli egyéb oktatás, képzés</w:t>
            </w:r>
          </w:p>
        </w:tc>
      </w:tr>
      <w:tr w:rsidR="00780357" w:rsidRPr="004C6437" w:rsidTr="00886BA7">
        <w:trPr>
          <w:trHeight w:val="293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096015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Gyermekétkeztetés köznevelési intézményben</w:t>
            </w:r>
          </w:p>
        </w:tc>
      </w:tr>
      <w:tr w:rsidR="00780357" w:rsidRPr="004C6437" w:rsidTr="00886BA7">
        <w:trPr>
          <w:trHeight w:val="293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096025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Munkahelyi étkeztetés köznevelési intézményben</w:t>
            </w:r>
          </w:p>
        </w:tc>
      </w:tr>
      <w:tr w:rsidR="00780357" w:rsidRPr="004C6437" w:rsidTr="00886BA7">
        <w:trPr>
          <w:trHeight w:val="293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102025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Időskorúak átmeneti ellátása</w:t>
            </w:r>
          </w:p>
        </w:tc>
      </w:tr>
      <w:tr w:rsidR="00780357" w:rsidRPr="004C6437" w:rsidTr="00886BA7">
        <w:trPr>
          <w:trHeight w:val="293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102031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Idősek nappali ellátása</w:t>
            </w:r>
          </w:p>
        </w:tc>
      </w:tr>
      <w:tr w:rsidR="00780357" w:rsidRPr="004C6437" w:rsidTr="00886BA7">
        <w:trPr>
          <w:trHeight w:val="293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104031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Gyermekek bölcsődében és mini bölcsődében történő ellátása</w:t>
            </w:r>
          </w:p>
        </w:tc>
      </w:tr>
      <w:tr w:rsidR="00780357" w:rsidRPr="004C6437" w:rsidTr="00886BA7">
        <w:trPr>
          <w:trHeight w:val="293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104035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Gyermekétkeztetés bölcsődében, fogyatékosok nappali intézményében</w:t>
            </w:r>
          </w:p>
        </w:tc>
      </w:tr>
      <w:tr w:rsidR="00780357" w:rsidRPr="004C6437" w:rsidTr="00886BA7">
        <w:trPr>
          <w:trHeight w:val="496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104036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Munkahelyi étkeztetés gyermekek napközbeni ellátását biztosító intézményben</w:t>
            </w:r>
          </w:p>
        </w:tc>
      </w:tr>
      <w:tr w:rsidR="00780357" w:rsidRPr="004C6437" w:rsidTr="00886BA7">
        <w:trPr>
          <w:trHeight w:val="496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104037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Intézményen kívüli gyermekétkeztetés</w:t>
            </w:r>
          </w:p>
        </w:tc>
      </w:tr>
      <w:tr w:rsidR="00780357" w:rsidRPr="004C6437" w:rsidTr="00886BA7">
        <w:trPr>
          <w:trHeight w:val="362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104042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Család-és gyermekjóléti szolgáltatások</w:t>
            </w:r>
          </w:p>
        </w:tc>
      </w:tr>
      <w:tr w:rsidR="00780357" w:rsidRPr="004C6437" w:rsidTr="00886BA7">
        <w:trPr>
          <w:trHeight w:val="362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  <w:rPr>
                <w:bCs/>
                <w:i/>
                <w:lang w:eastAsia="hu-HU"/>
              </w:rPr>
            </w:pPr>
            <w:r w:rsidRPr="004C6437">
              <w:rPr>
                <w:bCs/>
                <w:i/>
                <w:lang w:eastAsia="hu-HU"/>
              </w:rPr>
              <w:t>104051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  <w:rPr>
                <w:bCs/>
                <w:i/>
                <w:lang w:eastAsia="hu-HU"/>
              </w:rPr>
            </w:pPr>
            <w:r w:rsidRPr="004C6437">
              <w:rPr>
                <w:bCs/>
                <w:i/>
                <w:lang w:eastAsia="hu-HU"/>
              </w:rPr>
              <w:t>Gyermekvédelmi pénzbeli és természetbeni ellátások</w:t>
            </w:r>
          </w:p>
        </w:tc>
      </w:tr>
      <w:tr w:rsidR="00780357" w:rsidRPr="004C6437" w:rsidTr="00886BA7">
        <w:trPr>
          <w:trHeight w:val="293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104060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A gyermekek, fiatalok és családok életminőségét javító programok</w:t>
            </w:r>
          </w:p>
        </w:tc>
      </w:tr>
      <w:tr w:rsidR="00780357" w:rsidRPr="004C6437" w:rsidTr="00886BA7">
        <w:trPr>
          <w:trHeight w:val="293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106010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Lakóingatlan szociális célú bérbeadása, üzemeltetése</w:t>
            </w:r>
          </w:p>
        </w:tc>
      </w:tr>
      <w:tr w:rsidR="00780357" w:rsidRPr="004C6437" w:rsidTr="00886BA7">
        <w:trPr>
          <w:trHeight w:val="293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106020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Lakásfenntartással, lakhatással összefüggő ellátások</w:t>
            </w:r>
          </w:p>
        </w:tc>
      </w:tr>
      <w:tr w:rsidR="00780357" w:rsidRPr="004C6437" w:rsidTr="00886BA7">
        <w:trPr>
          <w:trHeight w:val="293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107051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Szociális étkeztetés</w:t>
            </w:r>
            <w:r>
              <w:rPr>
                <w:bCs/>
                <w:i/>
                <w:lang w:eastAsia="hu-HU"/>
              </w:rPr>
              <w:t xml:space="preserve"> </w:t>
            </w:r>
            <w:r w:rsidRPr="004C6437">
              <w:rPr>
                <w:bCs/>
                <w:i/>
                <w:lang w:eastAsia="hu-HU"/>
              </w:rPr>
              <w:t>szociális konyhán</w:t>
            </w:r>
          </w:p>
        </w:tc>
      </w:tr>
      <w:tr w:rsidR="00780357" w:rsidRPr="004C6437" w:rsidTr="00886BA7">
        <w:trPr>
          <w:trHeight w:val="293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107052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</w:pPr>
            <w:r w:rsidRPr="004C6437">
              <w:rPr>
                <w:bCs/>
                <w:i/>
                <w:lang w:eastAsia="hu-HU"/>
              </w:rPr>
              <w:t>Házi segítségnyújtás</w:t>
            </w:r>
          </w:p>
        </w:tc>
      </w:tr>
      <w:tr w:rsidR="00780357" w:rsidRPr="00262B75" w:rsidTr="00886BA7">
        <w:trPr>
          <w:trHeight w:val="293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  <w:rPr>
                <w:bCs/>
                <w:i/>
                <w:lang w:eastAsia="hu-HU"/>
              </w:rPr>
            </w:pPr>
            <w:r w:rsidRPr="004C6437">
              <w:rPr>
                <w:bCs/>
                <w:i/>
                <w:lang w:eastAsia="hu-HU"/>
              </w:rPr>
              <w:t>1070</w:t>
            </w:r>
            <w:r>
              <w:rPr>
                <w:bCs/>
                <w:i/>
                <w:lang w:eastAsia="hu-HU"/>
              </w:rPr>
              <w:t>80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357" w:rsidRPr="004C6437" w:rsidRDefault="00780357" w:rsidP="00886BA7">
            <w:pPr>
              <w:jc w:val="both"/>
              <w:rPr>
                <w:bCs/>
                <w:i/>
                <w:lang w:eastAsia="hu-HU"/>
              </w:rPr>
            </w:pPr>
            <w:r w:rsidRPr="00262B75">
              <w:rPr>
                <w:bCs/>
                <w:i/>
                <w:lang w:eastAsia="hu-HU"/>
              </w:rPr>
              <w:t>Esélyegyenlőség elősegítését célzó tevékenységek és programok</w:t>
            </w:r>
          </w:p>
        </w:tc>
      </w:tr>
    </w:tbl>
    <w:p w:rsidR="009C578E" w:rsidRDefault="0039749B"/>
    <w:sectPr w:rsidR="009C578E" w:rsidSect="000435E2"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CD8" w:rsidRDefault="008A1FB3">
      <w:r>
        <w:separator/>
      </w:r>
    </w:p>
  </w:endnote>
  <w:endnote w:type="continuationSeparator" w:id="0">
    <w:p w:rsidR="00391CD8" w:rsidRDefault="008A1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B75" w:rsidRDefault="00F32051">
    <w:pPr>
      <w:pStyle w:val="llb"/>
      <w:jc w:val="center"/>
    </w:pPr>
    <w:r>
      <w:fldChar w:fldCharType="begin"/>
    </w:r>
    <w:r>
      <w:instrText xml:space="preserve"> PAGE </w:instrText>
    </w:r>
    <w:r>
      <w:fldChar w:fldCharType="separate"/>
    </w:r>
    <w:r w:rsidR="0039749B">
      <w:rPr>
        <w:noProof/>
      </w:rPr>
      <w:t>2</w:t>
    </w:r>
    <w:r>
      <w:rPr>
        <w:noProof/>
      </w:rPr>
      <w:fldChar w:fldCharType="end"/>
    </w:r>
  </w:p>
  <w:p w:rsidR="00262B75" w:rsidRDefault="0039749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B75" w:rsidRDefault="0039749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CD8" w:rsidRDefault="008A1FB3">
      <w:r>
        <w:separator/>
      </w:r>
    </w:p>
  </w:footnote>
  <w:footnote w:type="continuationSeparator" w:id="0">
    <w:p w:rsidR="00391CD8" w:rsidRDefault="008A1F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name w:val="WW8Num7"/>
    <w:lvl w:ilvl="0">
      <w:start w:val="4"/>
      <w:numFmt w:val="decimal"/>
      <w:lvlText w:val="%1."/>
      <w:lvlJc w:val="left"/>
      <w:pPr>
        <w:tabs>
          <w:tab w:val="num" w:pos="0"/>
        </w:tabs>
        <w:ind w:left="1800" w:hanging="360"/>
      </w:pPr>
      <w:rPr>
        <w:rFonts w:ascii="Comic Sans MS" w:hAnsi="Comic Sans MS" w:cs="Comic Sans MS" w:hint="default"/>
        <w:i w:val="0"/>
        <w:sz w:val="21"/>
        <w:szCs w:val="2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357"/>
    <w:rsid w:val="00174073"/>
    <w:rsid w:val="002F6342"/>
    <w:rsid w:val="00391CD8"/>
    <w:rsid w:val="0039749B"/>
    <w:rsid w:val="003F0DCE"/>
    <w:rsid w:val="004D0FD3"/>
    <w:rsid w:val="00694C67"/>
    <w:rsid w:val="00780357"/>
    <w:rsid w:val="008A1FB3"/>
    <w:rsid w:val="008B36AA"/>
    <w:rsid w:val="0096517A"/>
    <w:rsid w:val="00F3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4984E"/>
  <w15:docId w15:val="{0C1108C7-ECE8-446D-B07E-7066D591D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80357"/>
    <w:pPr>
      <w:suppressAutoHyphens/>
      <w:spacing w:after="0" w:line="240" w:lineRule="auto"/>
    </w:pPr>
    <w:rPr>
      <w:rFonts w:eastAsia="Times New Roman" w:cs="Times New Roman"/>
      <w:sz w:val="2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780357"/>
    <w:pPr>
      <w:jc w:val="both"/>
    </w:pPr>
    <w:rPr>
      <w:i/>
      <w:iCs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780357"/>
    <w:rPr>
      <w:rFonts w:eastAsia="Times New Roman" w:cs="Times New Roman"/>
      <w:i/>
      <w:iCs/>
      <w:szCs w:val="24"/>
      <w:lang w:eastAsia="zh-CN"/>
    </w:rPr>
  </w:style>
  <w:style w:type="paragraph" w:styleId="llb">
    <w:name w:val="footer"/>
    <w:basedOn w:val="Norml"/>
    <w:link w:val="llbChar"/>
    <w:rsid w:val="00780357"/>
  </w:style>
  <w:style w:type="character" w:customStyle="1" w:styleId="llbChar">
    <w:name w:val="Élőláb Char"/>
    <w:basedOn w:val="Bekezdsalapbettpusa"/>
    <w:link w:val="llb"/>
    <w:rsid w:val="00780357"/>
    <w:rPr>
      <w:rFonts w:eastAsia="Times New Roman" w:cs="Times New Roman"/>
      <w:sz w:val="20"/>
      <w:szCs w:val="20"/>
      <w:lang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B36A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B36AA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547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repar</dc:creator>
  <cp:lastModifiedBy>Windows-felhasználó</cp:lastModifiedBy>
  <cp:revision>4</cp:revision>
  <cp:lastPrinted>2020-02-17T10:10:00Z</cp:lastPrinted>
  <dcterms:created xsi:type="dcterms:W3CDTF">2020-02-17T07:20:00Z</dcterms:created>
  <dcterms:modified xsi:type="dcterms:W3CDTF">2020-02-17T10:12:00Z</dcterms:modified>
</cp:coreProperties>
</file>