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D7" w:rsidRPr="00C02087" w:rsidRDefault="005E6E94" w:rsidP="005E6E94">
      <w:pPr>
        <w:pStyle w:val="Listaszerbekezds"/>
        <w:ind w:left="3981"/>
        <w:rPr>
          <w:b/>
        </w:rPr>
      </w:pPr>
      <w:r>
        <w:rPr>
          <w:b/>
        </w:rPr>
        <w:t>I.</w:t>
      </w:r>
      <w:r w:rsidR="0015009A" w:rsidRPr="00C02087">
        <w:rPr>
          <w:b/>
        </w:rPr>
        <w:t xml:space="preserve">sz. K I M U T </w:t>
      </w:r>
      <w:proofErr w:type="gramStart"/>
      <w:r w:rsidR="0015009A" w:rsidRPr="00C02087">
        <w:rPr>
          <w:b/>
        </w:rPr>
        <w:t>A</w:t>
      </w:r>
      <w:proofErr w:type="gramEnd"/>
      <w:r w:rsidR="0015009A" w:rsidRPr="00C02087">
        <w:rPr>
          <w:b/>
        </w:rPr>
        <w:t xml:space="preserve"> T Á S</w:t>
      </w:r>
    </w:p>
    <w:p w:rsidR="0015009A" w:rsidRPr="00C02087" w:rsidRDefault="0015009A" w:rsidP="005E6E94">
      <w:pPr>
        <w:jc w:val="center"/>
        <w:rPr>
          <w:b/>
        </w:rPr>
      </w:pPr>
      <w:r w:rsidRPr="00C02087">
        <w:rPr>
          <w:b/>
        </w:rPr>
        <w:t xml:space="preserve">A </w:t>
      </w:r>
      <w:r w:rsidR="004E6531">
        <w:rPr>
          <w:b/>
        </w:rPr>
        <w:t>Táska</w:t>
      </w:r>
      <w:r w:rsidR="00337C78">
        <w:rPr>
          <w:b/>
        </w:rPr>
        <w:t xml:space="preserve"> Községi Önkormányzat </w:t>
      </w:r>
      <w:r w:rsidR="00C02087">
        <w:rPr>
          <w:b/>
        </w:rPr>
        <w:t xml:space="preserve">rendeletéhez az </w:t>
      </w:r>
      <w:proofErr w:type="gramStart"/>
      <w:r w:rsidR="00C02087">
        <w:rPr>
          <w:b/>
        </w:rPr>
        <w:t>ön</w:t>
      </w:r>
      <w:r w:rsidRPr="00C02087">
        <w:rPr>
          <w:b/>
        </w:rPr>
        <w:t>kormányz</w:t>
      </w:r>
      <w:r w:rsidR="000A40C2">
        <w:rPr>
          <w:b/>
        </w:rPr>
        <w:t xml:space="preserve">at   </w:t>
      </w:r>
      <w:r w:rsidR="005E6E94">
        <w:rPr>
          <w:b/>
        </w:rPr>
        <w:t>2016</w:t>
      </w:r>
      <w:r w:rsidR="00337C78">
        <w:rPr>
          <w:b/>
        </w:rPr>
        <w:t>.</w:t>
      </w:r>
      <w:proofErr w:type="gramEnd"/>
      <w:r w:rsidR="00337C78">
        <w:rPr>
          <w:b/>
        </w:rPr>
        <w:t xml:space="preserve"> </w:t>
      </w:r>
      <w:r w:rsidR="008E49D4" w:rsidRPr="00C02087">
        <w:rPr>
          <w:b/>
        </w:rPr>
        <w:t xml:space="preserve"> évi költségvetéséről</w:t>
      </w:r>
    </w:p>
    <w:tbl>
      <w:tblPr>
        <w:tblStyle w:val="Rcsostblzat"/>
        <w:tblW w:w="9606" w:type="dxa"/>
        <w:tblLook w:val="04A0"/>
      </w:tblPr>
      <w:tblGrid>
        <w:gridCol w:w="3984"/>
        <w:gridCol w:w="1369"/>
        <w:gridCol w:w="1418"/>
        <w:gridCol w:w="1406"/>
        <w:gridCol w:w="1429"/>
      </w:tblGrid>
      <w:tr w:rsidR="005E6E94" w:rsidTr="005E6E94">
        <w:tc>
          <w:tcPr>
            <w:tcW w:w="3984" w:type="dxa"/>
          </w:tcPr>
          <w:p w:rsidR="005E6E94" w:rsidRPr="0015009A" w:rsidRDefault="005E6E94" w:rsidP="0015009A">
            <w:pPr>
              <w:jc w:val="both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369" w:type="dxa"/>
          </w:tcPr>
          <w:p w:rsidR="005E6E94" w:rsidRPr="0015009A" w:rsidRDefault="005E6E94" w:rsidP="0015009A">
            <w:pPr>
              <w:jc w:val="center"/>
              <w:rPr>
                <w:b/>
              </w:rPr>
            </w:pPr>
            <w:r>
              <w:rPr>
                <w:b/>
              </w:rPr>
              <w:t>2016. évi eredeti előirányzat</w:t>
            </w:r>
          </w:p>
        </w:tc>
        <w:tc>
          <w:tcPr>
            <w:tcW w:w="1418" w:type="dxa"/>
          </w:tcPr>
          <w:p w:rsidR="005E6E94" w:rsidRDefault="005E6E94" w:rsidP="0015009A">
            <w:pPr>
              <w:jc w:val="center"/>
              <w:rPr>
                <w:b/>
              </w:rPr>
            </w:pPr>
            <w:r>
              <w:rPr>
                <w:b/>
              </w:rPr>
              <w:t>2016. évi</w:t>
            </w:r>
          </w:p>
          <w:p w:rsidR="005E6E94" w:rsidRDefault="005E6E94" w:rsidP="0015009A">
            <w:pPr>
              <w:jc w:val="center"/>
              <w:rPr>
                <w:b/>
              </w:rPr>
            </w:pPr>
            <w:r>
              <w:rPr>
                <w:b/>
              </w:rPr>
              <w:t>módosított</w:t>
            </w:r>
          </w:p>
          <w:p w:rsidR="005E6E94" w:rsidRDefault="005E6E94" w:rsidP="0015009A">
            <w:pPr>
              <w:jc w:val="center"/>
              <w:rPr>
                <w:b/>
              </w:rPr>
            </w:pPr>
            <w:r>
              <w:rPr>
                <w:b/>
              </w:rPr>
              <w:t>előirányzat</w:t>
            </w:r>
          </w:p>
        </w:tc>
        <w:tc>
          <w:tcPr>
            <w:tcW w:w="1406" w:type="dxa"/>
          </w:tcPr>
          <w:p w:rsidR="005E6E94" w:rsidRDefault="005E6E94" w:rsidP="0015009A">
            <w:pPr>
              <w:jc w:val="center"/>
              <w:rPr>
                <w:b/>
              </w:rPr>
            </w:pPr>
            <w:r>
              <w:rPr>
                <w:b/>
              </w:rPr>
              <w:t>2016.évi teljesítés</w:t>
            </w:r>
          </w:p>
        </w:tc>
        <w:tc>
          <w:tcPr>
            <w:tcW w:w="1429" w:type="dxa"/>
          </w:tcPr>
          <w:p w:rsidR="005E6E94" w:rsidRDefault="005E6E94" w:rsidP="0015009A">
            <w:pPr>
              <w:jc w:val="center"/>
              <w:rPr>
                <w:b/>
              </w:rPr>
            </w:pPr>
            <w:r>
              <w:rPr>
                <w:b/>
              </w:rPr>
              <w:t>Teljesítés %-</w:t>
            </w:r>
            <w:proofErr w:type="gramStart"/>
            <w:r>
              <w:rPr>
                <w:b/>
              </w:rPr>
              <w:t>a</w:t>
            </w:r>
            <w:proofErr w:type="gramEnd"/>
          </w:p>
        </w:tc>
      </w:tr>
      <w:tr w:rsidR="005E6E94" w:rsidTr="005E6E94">
        <w:tc>
          <w:tcPr>
            <w:tcW w:w="3984" w:type="dxa"/>
          </w:tcPr>
          <w:p w:rsidR="005E6E94" w:rsidRDefault="005E6E94" w:rsidP="0015009A">
            <w:pPr>
              <w:jc w:val="both"/>
            </w:pPr>
            <w:r>
              <w:t>Bevételek:</w:t>
            </w:r>
          </w:p>
        </w:tc>
        <w:tc>
          <w:tcPr>
            <w:tcW w:w="1369" w:type="dxa"/>
          </w:tcPr>
          <w:p w:rsidR="005E6E94" w:rsidRDefault="005E6E94" w:rsidP="0015009A">
            <w:pPr>
              <w:jc w:val="center"/>
            </w:pPr>
          </w:p>
        </w:tc>
        <w:tc>
          <w:tcPr>
            <w:tcW w:w="1418" w:type="dxa"/>
          </w:tcPr>
          <w:p w:rsidR="005E6E94" w:rsidRDefault="005E6E94" w:rsidP="0015009A">
            <w:pPr>
              <w:jc w:val="center"/>
            </w:pPr>
          </w:p>
        </w:tc>
        <w:tc>
          <w:tcPr>
            <w:tcW w:w="1406" w:type="dxa"/>
          </w:tcPr>
          <w:p w:rsidR="005E6E94" w:rsidRDefault="005E6E94" w:rsidP="0015009A">
            <w:pPr>
              <w:jc w:val="center"/>
            </w:pPr>
          </w:p>
        </w:tc>
        <w:tc>
          <w:tcPr>
            <w:tcW w:w="1429" w:type="dxa"/>
          </w:tcPr>
          <w:p w:rsidR="005E6E94" w:rsidRDefault="005E6E94" w:rsidP="0015009A">
            <w:pPr>
              <w:jc w:val="center"/>
            </w:pPr>
          </w:p>
        </w:tc>
      </w:tr>
      <w:tr w:rsidR="005E6E94" w:rsidTr="005E6E94">
        <w:tc>
          <w:tcPr>
            <w:tcW w:w="3984" w:type="dxa"/>
          </w:tcPr>
          <w:p w:rsidR="005E6E94" w:rsidRDefault="005E6E94" w:rsidP="0015009A">
            <w:pPr>
              <w:jc w:val="both"/>
            </w:pPr>
            <w:r>
              <w:t>Helyi önkormányzatok működésének általános támogatása</w:t>
            </w:r>
          </w:p>
        </w:tc>
        <w:tc>
          <w:tcPr>
            <w:tcW w:w="1369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18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29" w:type="dxa"/>
          </w:tcPr>
          <w:p w:rsidR="005E6E94" w:rsidRDefault="005E6E94" w:rsidP="00FF4A77">
            <w:pPr>
              <w:jc w:val="right"/>
            </w:pPr>
          </w:p>
        </w:tc>
      </w:tr>
      <w:tr w:rsidR="005E6E94" w:rsidTr="005E6E94">
        <w:tc>
          <w:tcPr>
            <w:tcW w:w="3984" w:type="dxa"/>
          </w:tcPr>
          <w:p w:rsidR="005E6E94" w:rsidRDefault="005E6E94" w:rsidP="0015009A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Zöldterület gazdálkodás</w:t>
            </w:r>
          </w:p>
        </w:tc>
        <w:tc>
          <w:tcPr>
            <w:tcW w:w="1369" w:type="dxa"/>
          </w:tcPr>
          <w:p w:rsidR="005E6E94" w:rsidRDefault="005E6E94" w:rsidP="004E6531">
            <w:pPr>
              <w:jc w:val="right"/>
            </w:pPr>
            <w:r>
              <w:t xml:space="preserve">                                 </w:t>
            </w:r>
            <w:r w:rsidR="004E6531">
              <w:t>2.993</w:t>
            </w:r>
          </w:p>
        </w:tc>
        <w:tc>
          <w:tcPr>
            <w:tcW w:w="1418" w:type="dxa"/>
          </w:tcPr>
          <w:p w:rsidR="005E6E94" w:rsidRDefault="005E6E94" w:rsidP="0046724E">
            <w:pPr>
              <w:jc w:val="right"/>
            </w:pPr>
          </w:p>
          <w:p w:rsidR="005E6E94" w:rsidRDefault="004E6531" w:rsidP="0046724E">
            <w:pPr>
              <w:jc w:val="right"/>
            </w:pPr>
            <w:r>
              <w:t>2.993</w:t>
            </w:r>
          </w:p>
        </w:tc>
        <w:tc>
          <w:tcPr>
            <w:tcW w:w="1406" w:type="dxa"/>
          </w:tcPr>
          <w:p w:rsidR="005E6E94" w:rsidRDefault="005E6E94" w:rsidP="0046724E">
            <w:pPr>
              <w:jc w:val="right"/>
            </w:pPr>
          </w:p>
          <w:p w:rsidR="005E6E94" w:rsidRDefault="004E6531" w:rsidP="0046724E">
            <w:pPr>
              <w:jc w:val="right"/>
            </w:pPr>
            <w:r>
              <w:t>2.993</w:t>
            </w:r>
          </w:p>
        </w:tc>
        <w:tc>
          <w:tcPr>
            <w:tcW w:w="1429" w:type="dxa"/>
          </w:tcPr>
          <w:p w:rsidR="005E6E94" w:rsidRDefault="005E6E94" w:rsidP="0046724E">
            <w:pPr>
              <w:jc w:val="right"/>
            </w:pPr>
          </w:p>
          <w:p w:rsidR="005E6E94" w:rsidRDefault="005E6E94" w:rsidP="0046724E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15009A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Közvilágítási feladatok</w:t>
            </w:r>
          </w:p>
        </w:tc>
        <w:tc>
          <w:tcPr>
            <w:tcW w:w="1369" w:type="dxa"/>
          </w:tcPr>
          <w:p w:rsidR="005E6E94" w:rsidRDefault="005E6E94" w:rsidP="004E6531">
            <w:pPr>
              <w:jc w:val="right"/>
            </w:pPr>
            <w:r>
              <w:t xml:space="preserve"> </w:t>
            </w:r>
            <w:r w:rsidR="004E6531">
              <w:t>1.120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</w:pPr>
            <w:r>
              <w:t>1.120</w:t>
            </w: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1.120</w:t>
            </w:r>
          </w:p>
        </w:tc>
        <w:tc>
          <w:tcPr>
            <w:tcW w:w="1429" w:type="dxa"/>
          </w:tcPr>
          <w:p w:rsidR="005E6E94" w:rsidRDefault="005E6E94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15009A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Köztemető fenntartás</w:t>
            </w:r>
          </w:p>
        </w:tc>
        <w:tc>
          <w:tcPr>
            <w:tcW w:w="1369" w:type="dxa"/>
          </w:tcPr>
          <w:p w:rsidR="005E6E94" w:rsidRDefault="005E6E94" w:rsidP="004E6531">
            <w:pPr>
              <w:jc w:val="right"/>
            </w:pPr>
            <w:r>
              <w:t xml:space="preserve"> </w:t>
            </w:r>
            <w:r w:rsidR="004E6531">
              <w:t>775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</w:pPr>
            <w:r>
              <w:t>775</w:t>
            </w: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775</w:t>
            </w:r>
          </w:p>
        </w:tc>
        <w:tc>
          <w:tcPr>
            <w:tcW w:w="1429" w:type="dxa"/>
          </w:tcPr>
          <w:p w:rsidR="005E6E94" w:rsidRDefault="005E6E94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15009A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Közutak fenntartása</w:t>
            </w:r>
          </w:p>
        </w:tc>
        <w:tc>
          <w:tcPr>
            <w:tcW w:w="1369" w:type="dxa"/>
          </w:tcPr>
          <w:p w:rsidR="005E6E94" w:rsidRDefault="004E6531" w:rsidP="00FF4A77">
            <w:pPr>
              <w:jc w:val="right"/>
            </w:pPr>
            <w:r>
              <w:t>794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</w:pPr>
            <w:r>
              <w:t>794</w:t>
            </w: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794</w:t>
            </w:r>
          </w:p>
        </w:tc>
        <w:tc>
          <w:tcPr>
            <w:tcW w:w="1429" w:type="dxa"/>
          </w:tcPr>
          <w:p w:rsidR="005E6E94" w:rsidRDefault="005E6E94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15009A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Egyéb önkormányzati feladatok</w:t>
            </w:r>
          </w:p>
        </w:tc>
        <w:tc>
          <w:tcPr>
            <w:tcW w:w="1369" w:type="dxa"/>
          </w:tcPr>
          <w:p w:rsidR="005E6E94" w:rsidRDefault="005E6E94" w:rsidP="00FF4A77">
            <w:pPr>
              <w:jc w:val="right"/>
            </w:pPr>
            <w:r>
              <w:t>5.000</w:t>
            </w:r>
          </w:p>
        </w:tc>
        <w:tc>
          <w:tcPr>
            <w:tcW w:w="1418" w:type="dxa"/>
          </w:tcPr>
          <w:p w:rsidR="005E6E94" w:rsidRDefault="005E6E94" w:rsidP="00FF4A77">
            <w:pPr>
              <w:jc w:val="right"/>
            </w:pPr>
            <w:r>
              <w:t>5.000</w:t>
            </w:r>
          </w:p>
        </w:tc>
        <w:tc>
          <w:tcPr>
            <w:tcW w:w="1406" w:type="dxa"/>
          </w:tcPr>
          <w:p w:rsidR="005E6E94" w:rsidRDefault="005E6E94" w:rsidP="00FF4A77">
            <w:pPr>
              <w:jc w:val="right"/>
            </w:pPr>
            <w:r>
              <w:t>5.000</w:t>
            </w:r>
          </w:p>
        </w:tc>
        <w:tc>
          <w:tcPr>
            <w:tcW w:w="1429" w:type="dxa"/>
          </w:tcPr>
          <w:p w:rsidR="005E6E94" w:rsidRDefault="005E6E94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0F2F87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Kiegészítés</w:t>
            </w:r>
          </w:p>
        </w:tc>
        <w:tc>
          <w:tcPr>
            <w:tcW w:w="1369" w:type="dxa"/>
          </w:tcPr>
          <w:p w:rsidR="005E6E94" w:rsidRDefault="004E6531" w:rsidP="00FF4A77">
            <w:pPr>
              <w:jc w:val="right"/>
            </w:pPr>
            <w:r>
              <w:t>2.671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</w:pPr>
            <w:r>
              <w:t>3.205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3.205</w:t>
            </w:r>
          </w:p>
        </w:tc>
        <w:tc>
          <w:tcPr>
            <w:tcW w:w="1429" w:type="dxa"/>
          </w:tcPr>
          <w:p w:rsidR="005E6E94" w:rsidRDefault="005E6E94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4E6531" w:rsidP="000F2F87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2015.évi bérkompenzáció</w:t>
            </w:r>
          </w:p>
        </w:tc>
        <w:tc>
          <w:tcPr>
            <w:tcW w:w="1369" w:type="dxa"/>
          </w:tcPr>
          <w:p w:rsidR="005E6E94" w:rsidRDefault="004E6531" w:rsidP="00FF4A77">
            <w:pPr>
              <w:jc w:val="right"/>
            </w:pPr>
            <w:r>
              <w:t>7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</w:pPr>
            <w:r>
              <w:t>7</w:t>
            </w: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7</w:t>
            </w:r>
          </w:p>
        </w:tc>
        <w:tc>
          <w:tcPr>
            <w:tcW w:w="1429" w:type="dxa"/>
          </w:tcPr>
          <w:p w:rsidR="005E6E94" w:rsidRDefault="004E6531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Pr="00337C78" w:rsidRDefault="005E6E94" w:rsidP="00337C78">
            <w:pPr>
              <w:jc w:val="both"/>
              <w:rPr>
                <w:b/>
              </w:rPr>
            </w:pPr>
            <w:r>
              <w:rPr>
                <w:b/>
              </w:rPr>
              <w:t xml:space="preserve">Települési </w:t>
            </w:r>
            <w:proofErr w:type="spellStart"/>
            <w:r>
              <w:rPr>
                <w:b/>
              </w:rPr>
              <w:t>önkorm</w:t>
            </w:r>
            <w:proofErr w:type="gramStart"/>
            <w:r>
              <w:rPr>
                <w:b/>
              </w:rPr>
              <w:t>.működési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tám.összesen</w:t>
            </w:r>
            <w:proofErr w:type="spellEnd"/>
          </w:p>
        </w:tc>
        <w:tc>
          <w:tcPr>
            <w:tcW w:w="1369" w:type="dxa"/>
          </w:tcPr>
          <w:p w:rsidR="004122BD" w:rsidRDefault="004122BD" w:rsidP="005E6E94">
            <w:pPr>
              <w:jc w:val="right"/>
            </w:pPr>
          </w:p>
          <w:p w:rsidR="005E6E94" w:rsidRDefault="004E6531" w:rsidP="005E6E94">
            <w:pPr>
              <w:jc w:val="right"/>
            </w:pPr>
            <w:r>
              <w:t>13.360</w:t>
            </w:r>
            <w:r w:rsidR="005E6E94">
              <w:t xml:space="preserve">                              </w:t>
            </w:r>
          </w:p>
        </w:tc>
        <w:tc>
          <w:tcPr>
            <w:tcW w:w="1418" w:type="dxa"/>
          </w:tcPr>
          <w:p w:rsidR="005E6E94" w:rsidRDefault="005E6E94" w:rsidP="00FF4A77">
            <w:pPr>
              <w:jc w:val="right"/>
            </w:pPr>
          </w:p>
          <w:p w:rsidR="005E6E94" w:rsidRDefault="004E6531" w:rsidP="00FF4A77">
            <w:pPr>
              <w:jc w:val="right"/>
            </w:pPr>
            <w:r>
              <w:t>13.894</w:t>
            </w:r>
          </w:p>
        </w:tc>
        <w:tc>
          <w:tcPr>
            <w:tcW w:w="1406" w:type="dxa"/>
          </w:tcPr>
          <w:p w:rsidR="004122BD" w:rsidRDefault="004122BD" w:rsidP="00FF4A77">
            <w:pPr>
              <w:jc w:val="right"/>
            </w:pPr>
          </w:p>
          <w:p w:rsidR="005E6E94" w:rsidRDefault="004E6531" w:rsidP="00FF4A77">
            <w:pPr>
              <w:jc w:val="right"/>
            </w:pPr>
            <w:r>
              <w:t>13.894</w:t>
            </w:r>
          </w:p>
        </w:tc>
        <w:tc>
          <w:tcPr>
            <w:tcW w:w="1429" w:type="dxa"/>
          </w:tcPr>
          <w:p w:rsidR="004122BD" w:rsidRDefault="004122BD" w:rsidP="00FF4A77">
            <w:pPr>
              <w:jc w:val="right"/>
            </w:pPr>
          </w:p>
          <w:p w:rsidR="005E6E94" w:rsidRDefault="004122BD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337C78">
            <w:pPr>
              <w:jc w:val="both"/>
            </w:pPr>
            <w:r>
              <w:t>Köznevelési feladat támogatása</w:t>
            </w:r>
          </w:p>
        </w:tc>
        <w:tc>
          <w:tcPr>
            <w:tcW w:w="1369" w:type="dxa"/>
          </w:tcPr>
          <w:p w:rsidR="005E6E94" w:rsidRDefault="004E6531" w:rsidP="005E6E94">
            <w:pPr>
              <w:jc w:val="right"/>
            </w:pPr>
            <w:r>
              <w:t>9.578</w:t>
            </w:r>
            <w:r w:rsidR="005E6E94">
              <w:t xml:space="preserve">                              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</w:pPr>
            <w:r>
              <w:t>9.578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9.578</w:t>
            </w:r>
          </w:p>
        </w:tc>
        <w:tc>
          <w:tcPr>
            <w:tcW w:w="1429" w:type="dxa"/>
          </w:tcPr>
          <w:p w:rsidR="005E6E94" w:rsidRDefault="004122BD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0F2F87">
            <w:r w:rsidRPr="00337C78">
              <w:t xml:space="preserve">Települési </w:t>
            </w:r>
            <w:proofErr w:type="spellStart"/>
            <w:r w:rsidRPr="00337C78">
              <w:t>önkorm</w:t>
            </w:r>
            <w:proofErr w:type="spellEnd"/>
            <w:r w:rsidRPr="00337C78">
              <w:t>.</w:t>
            </w:r>
            <w:r w:rsidR="004122BD">
              <w:t xml:space="preserve"> </w:t>
            </w:r>
            <w:r w:rsidRPr="00337C78">
              <w:t>szociális feladatainak</w:t>
            </w:r>
          </w:p>
          <w:p w:rsidR="005E6E94" w:rsidRPr="00337C78" w:rsidRDefault="005E6E94" w:rsidP="000F2F87">
            <w:r>
              <w:t>egyéb támogatása</w:t>
            </w:r>
          </w:p>
        </w:tc>
        <w:tc>
          <w:tcPr>
            <w:tcW w:w="1369" w:type="dxa"/>
          </w:tcPr>
          <w:p w:rsidR="004122BD" w:rsidRDefault="004122BD" w:rsidP="005E6E94">
            <w:pPr>
              <w:jc w:val="right"/>
            </w:pPr>
          </w:p>
          <w:p w:rsidR="004122BD" w:rsidRDefault="004122BD" w:rsidP="005E6E94">
            <w:pPr>
              <w:jc w:val="right"/>
            </w:pPr>
          </w:p>
          <w:p w:rsidR="005E6E94" w:rsidRPr="000F2F87" w:rsidRDefault="004E6531" w:rsidP="005E6E94">
            <w:pPr>
              <w:jc w:val="right"/>
              <w:rPr>
                <w:b/>
              </w:rPr>
            </w:pPr>
            <w:r>
              <w:t>4.837</w:t>
            </w:r>
            <w:r w:rsidR="005E6E94">
              <w:t xml:space="preserve">                              </w:t>
            </w:r>
          </w:p>
        </w:tc>
        <w:tc>
          <w:tcPr>
            <w:tcW w:w="1418" w:type="dxa"/>
          </w:tcPr>
          <w:p w:rsidR="004122BD" w:rsidRDefault="004122BD" w:rsidP="00FF4A77">
            <w:pPr>
              <w:jc w:val="right"/>
            </w:pPr>
          </w:p>
          <w:p w:rsidR="004122BD" w:rsidRDefault="004122BD" w:rsidP="00FF4A77">
            <w:pPr>
              <w:jc w:val="right"/>
            </w:pPr>
          </w:p>
          <w:p w:rsidR="005E6E94" w:rsidRDefault="004E6531" w:rsidP="00FF4A77">
            <w:pPr>
              <w:jc w:val="right"/>
            </w:pPr>
            <w:r>
              <w:t>4.981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4122BD" w:rsidRDefault="004122BD" w:rsidP="00FF4A77">
            <w:pPr>
              <w:jc w:val="right"/>
            </w:pPr>
          </w:p>
          <w:p w:rsidR="004122BD" w:rsidRDefault="004122BD" w:rsidP="00FF4A77">
            <w:pPr>
              <w:jc w:val="right"/>
            </w:pPr>
          </w:p>
          <w:p w:rsidR="005E6E94" w:rsidRDefault="004E6531" w:rsidP="00FF4A77">
            <w:pPr>
              <w:jc w:val="right"/>
            </w:pPr>
            <w:r>
              <w:t>4.981</w:t>
            </w:r>
          </w:p>
        </w:tc>
        <w:tc>
          <w:tcPr>
            <w:tcW w:w="1429" w:type="dxa"/>
          </w:tcPr>
          <w:p w:rsidR="004122BD" w:rsidRDefault="004122BD" w:rsidP="00FF4A77">
            <w:pPr>
              <w:jc w:val="right"/>
            </w:pPr>
          </w:p>
          <w:p w:rsidR="004122BD" w:rsidRDefault="004122BD" w:rsidP="00FF4A77">
            <w:pPr>
              <w:jc w:val="right"/>
            </w:pPr>
          </w:p>
          <w:p w:rsidR="005E6E94" w:rsidRDefault="004122BD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337C78">
            <w:r>
              <w:t>Szociális étkeztetés</w:t>
            </w:r>
          </w:p>
        </w:tc>
        <w:tc>
          <w:tcPr>
            <w:tcW w:w="1369" w:type="dxa"/>
          </w:tcPr>
          <w:p w:rsidR="005E6E94" w:rsidRDefault="004E6531" w:rsidP="005E6E94">
            <w:pPr>
              <w:jc w:val="right"/>
            </w:pPr>
            <w:r>
              <w:t>498</w:t>
            </w:r>
            <w:r w:rsidR="005E6E94">
              <w:t xml:space="preserve">  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</w:pPr>
            <w:r>
              <w:t>664</w:t>
            </w: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664</w:t>
            </w:r>
          </w:p>
        </w:tc>
        <w:tc>
          <w:tcPr>
            <w:tcW w:w="1429" w:type="dxa"/>
          </w:tcPr>
          <w:p w:rsidR="005E6E94" w:rsidRDefault="004122BD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337C78">
            <w:r>
              <w:t>Tanyagondnoki szolgáltatás</w:t>
            </w:r>
          </w:p>
        </w:tc>
        <w:tc>
          <w:tcPr>
            <w:tcW w:w="1369" w:type="dxa"/>
          </w:tcPr>
          <w:p w:rsidR="005E6E94" w:rsidRDefault="004122BD" w:rsidP="00FF4A77">
            <w:pPr>
              <w:jc w:val="right"/>
            </w:pPr>
            <w:r>
              <w:t>2.500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18" w:type="dxa"/>
          </w:tcPr>
          <w:p w:rsidR="005E6E94" w:rsidRDefault="004122BD" w:rsidP="00FF4A77">
            <w:pPr>
              <w:jc w:val="right"/>
            </w:pPr>
            <w:r>
              <w:t>2.500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4122BD" w:rsidP="00FF4A77">
            <w:pPr>
              <w:jc w:val="right"/>
            </w:pPr>
            <w:r>
              <w:t>2.500</w:t>
            </w:r>
          </w:p>
        </w:tc>
        <w:tc>
          <w:tcPr>
            <w:tcW w:w="1429" w:type="dxa"/>
          </w:tcPr>
          <w:p w:rsidR="005E6E94" w:rsidRDefault="004122BD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337C78">
            <w:r>
              <w:t>Gyermekétkeztetés támogatása</w:t>
            </w:r>
          </w:p>
        </w:tc>
        <w:tc>
          <w:tcPr>
            <w:tcW w:w="1369" w:type="dxa"/>
          </w:tcPr>
          <w:p w:rsidR="005E6E94" w:rsidRDefault="004E6531" w:rsidP="005E6E94">
            <w:pPr>
              <w:jc w:val="right"/>
            </w:pPr>
            <w:r>
              <w:t>1.380</w:t>
            </w:r>
            <w:r w:rsidR="005E6E94">
              <w:t xml:space="preserve">                                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</w:pPr>
            <w:r>
              <w:t>2.020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2.020</w:t>
            </w:r>
          </w:p>
        </w:tc>
        <w:tc>
          <w:tcPr>
            <w:tcW w:w="1429" w:type="dxa"/>
          </w:tcPr>
          <w:p w:rsidR="005E6E94" w:rsidRDefault="004122BD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337C78">
            <w:r>
              <w:t>Könyvtári és közművelődési támogatás</w:t>
            </w:r>
          </w:p>
        </w:tc>
        <w:tc>
          <w:tcPr>
            <w:tcW w:w="1369" w:type="dxa"/>
          </w:tcPr>
          <w:p w:rsidR="005E6E94" w:rsidRDefault="004122BD" w:rsidP="005E6E94">
            <w:pPr>
              <w:jc w:val="right"/>
            </w:pPr>
            <w:r>
              <w:t>1.200</w:t>
            </w:r>
            <w:r w:rsidR="005E6E94">
              <w:t xml:space="preserve">                                </w:t>
            </w:r>
          </w:p>
        </w:tc>
        <w:tc>
          <w:tcPr>
            <w:tcW w:w="1418" w:type="dxa"/>
          </w:tcPr>
          <w:p w:rsidR="005E6E94" w:rsidRDefault="004122BD" w:rsidP="00FF4A77">
            <w:pPr>
              <w:jc w:val="right"/>
            </w:pPr>
            <w:r>
              <w:t>1.200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4122BD" w:rsidP="00FF4A77">
            <w:pPr>
              <w:jc w:val="right"/>
            </w:pPr>
            <w:r>
              <w:t>1.200</w:t>
            </w:r>
          </w:p>
        </w:tc>
        <w:tc>
          <w:tcPr>
            <w:tcW w:w="1429" w:type="dxa"/>
          </w:tcPr>
          <w:p w:rsidR="005E6E94" w:rsidRDefault="004122BD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Pr="00B25C23" w:rsidRDefault="005E6E94" w:rsidP="0015009A">
            <w:r w:rsidRPr="00B25C23">
              <w:t>Működési célú költségvetési támogatások és kiegészítő támogatások</w:t>
            </w:r>
          </w:p>
        </w:tc>
        <w:tc>
          <w:tcPr>
            <w:tcW w:w="1369" w:type="dxa"/>
          </w:tcPr>
          <w:p w:rsidR="005E6E94" w:rsidRPr="00B25C23" w:rsidRDefault="005E6E94" w:rsidP="00FF4A77">
            <w:pPr>
              <w:jc w:val="right"/>
            </w:pPr>
          </w:p>
        </w:tc>
        <w:tc>
          <w:tcPr>
            <w:tcW w:w="1418" w:type="dxa"/>
          </w:tcPr>
          <w:p w:rsidR="005E6E94" w:rsidRDefault="005E6E94" w:rsidP="00FF4A77">
            <w:pPr>
              <w:jc w:val="right"/>
            </w:pPr>
          </w:p>
          <w:p w:rsidR="005E6E94" w:rsidRPr="00B25C23" w:rsidRDefault="004E6531" w:rsidP="00FF4A77">
            <w:pPr>
              <w:jc w:val="right"/>
            </w:pPr>
            <w:r>
              <w:t>2.239</w:t>
            </w:r>
          </w:p>
        </w:tc>
        <w:tc>
          <w:tcPr>
            <w:tcW w:w="1406" w:type="dxa"/>
          </w:tcPr>
          <w:p w:rsidR="004122BD" w:rsidRDefault="004122BD" w:rsidP="00FF4A77">
            <w:pPr>
              <w:jc w:val="right"/>
            </w:pPr>
          </w:p>
          <w:p w:rsidR="005E6E94" w:rsidRDefault="004E6531" w:rsidP="00FF4A77">
            <w:pPr>
              <w:jc w:val="right"/>
            </w:pPr>
            <w:r>
              <w:t>2.239</w:t>
            </w:r>
          </w:p>
        </w:tc>
        <w:tc>
          <w:tcPr>
            <w:tcW w:w="1429" w:type="dxa"/>
          </w:tcPr>
          <w:p w:rsidR="004122BD" w:rsidRDefault="004122BD" w:rsidP="00FF4A77">
            <w:pPr>
              <w:jc w:val="right"/>
            </w:pPr>
          </w:p>
          <w:p w:rsidR="005E6E94" w:rsidRDefault="004122BD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Pr="00337C78" w:rsidRDefault="005E6E94" w:rsidP="0015009A">
            <w:pPr>
              <w:rPr>
                <w:b/>
              </w:rPr>
            </w:pPr>
            <w:r w:rsidRPr="00337C78">
              <w:rPr>
                <w:b/>
              </w:rPr>
              <w:t>Állami támogatás összesen:</w:t>
            </w:r>
          </w:p>
        </w:tc>
        <w:tc>
          <w:tcPr>
            <w:tcW w:w="1369" w:type="dxa"/>
          </w:tcPr>
          <w:p w:rsidR="005E6E94" w:rsidRDefault="004E6531" w:rsidP="005E6E94">
            <w:pPr>
              <w:jc w:val="right"/>
            </w:pPr>
            <w:r>
              <w:t>33.353</w:t>
            </w:r>
            <w:r w:rsidR="005E6E94">
              <w:t xml:space="preserve">                              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</w:pPr>
            <w:r>
              <w:t>37.076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37.076</w:t>
            </w:r>
          </w:p>
        </w:tc>
        <w:tc>
          <w:tcPr>
            <w:tcW w:w="1429" w:type="dxa"/>
          </w:tcPr>
          <w:p w:rsidR="005E6E94" w:rsidRDefault="004122BD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Pr="00337C78" w:rsidRDefault="005E6E94" w:rsidP="0015009A">
            <w:pPr>
              <w:rPr>
                <w:b/>
              </w:rPr>
            </w:pPr>
            <w:r>
              <w:rPr>
                <w:b/>
              </w:rPr>
              <w:t>Közhatalmi bevételek:</w:t>
            </w:r>
          </w:p>
        </w:tc>
        <w:tc>
          <w:tcPr>
            <w:tcW w:w="1369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18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29" w:type="dxa"/>
          </w:tcPr>
          <w:p w:rsidR="005E6E94" w:rsidRDefault="005E6E94" w:rsidP="00FF4A77">
            <w:pPr>
              <w:jc w:val="right"/>
            </w:pPr>
          </w:p>
        </w:tc>
      </w:tr>
      <w:tr w:rsidR="005E6E94" w:rsidTr="005E6E94">
        <w:tc>
          <w:tcPr>
            <w:tcW w:w="3984" w:type="dxa"/>
          </w:tcPr>
          <w:p w:rsidR="005E6E94" w:rsidRDefault="005E6E94" w:rsidP="00337C78">
            <w:pPr>
              <w:pStyle w:val="Listaszerbekezds"/>
              <w:numPr>
                <w:ilvl w:val="0"/>
                <w:numId w:val="2"/>
              </w:numPr>
            </w:pPr>
            <w:r>
              <w:t>Gépjárműadó</w:t>
            </w:r>
          </w:p>
        </w:tc>
        <w:tc>
          <w:tcPr>
            <w:tcW w:w="1369" w:type="dxa"/>
          </w:tcPr>
          <w:p w:rsidR="005E6E94" w:rsidRDefault="004E6531" w:rsidP="005E6E94">
            <w:pPr>
              <w:jc w:val="right"/>
            </w:pPr>
            <w:r>
              <w:t>650</w:t>
            </w:r>
            <w:r w:rsidR="005E6E94">
              <w:t xml:space="preserve">                                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</w:pPr>
            <w:r>
              <w:t>650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624</w:t>
            </w:r>
          </w:p>
        </w:tc>
        <w:tc>
          <w:tcPr>
            <w:tcW w:w="1429" w:type="dxa"/>
          </w:tcPr>
          <w:p w:rsidR="005E6E94" w:rsidRDefault="004E6531" w:rsidP="00FF4A77">
            <w:pPr>
              <w:jc w:val="right"/>
            </w:pPr>
            <w:r>
              <w:t>96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337C78">
            <w:pPr>
              <w:pStyle w:val="Listaszerbekezds"/>
              <w:numPr>
                <w:ilvl w:val="0"/>
                <w:numId w:val="2"/>
              </w:numPr>
            </w:pPr>
            <w:r>
              <w:t>Kommunális adó</w:t>
            </w:r>
          </w:p>
        </w:tc>
        <w:tc>
          <w:tcPr>
            <w:tcW w:w="1369" w:type="dxa"/>
          </w:tcPr>
          <w:p w:rsidR="005E6E94" w:rsidRDefault="004E6531" w:rsidP="005E6E94">
            <w:pPr>
              <w:jc w:val="right"/>
            </w:pPr>
            <w:r>
              <w:t>1.400</w:t>
            </w:r>
            <w:r w:rsidR="005E6E94">
              <w:t xml:space="preserve">                                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</w:pPr>
            <w:r>
              <w:t>1.400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1.348</w:t>
            </w:r>
          </w:p>
        </w:tc>
        <w:tc>
          <w:tcPr>
            <w:tcW w:w="1429" w:type="dxa"/>
          </w:tcPr>
          <w:p w:rsidR="005E6E94" w:rsidRDefault="004E6531" w:rsidP="00FF4A77">
            <w:pPr>
              <w:jc w:val="right"/>
            </w:pPr>
            <w:r>
              <w:t>96</w:t>
            </w:r>
          </w:p>
        </w:tc>
      </w:tr>
      <w:tr w:rsidR="005E6E94" w:rsidTr="005E6E94">
        <w:tc>
          <w:tcPr>
            <w:tcW w:w="3984" w:type="dxa"/>
          </w:tcPr>
          <w:p w:rsidR="005E6E94" w:rsidRDefault="005E6E94" w:rsidP="00337C78">
            <w:pPr>
              <w:pStyle w:val="Listaszerbekezds"/>
              <w:numPr>
                <w:ilvl w:val="0"/>
                <w:numId w:val="2"/>
              </w:numPr>
            </w:pPr>
            <w:r>
              <w:t>Iparűzési adó</w:t>
            </w:r>
          </w:p>
        </w:tc>
        <w:tc>
          <w:tcPr>
            <w:tcW w:w="1369" w:type="dxa"/>
          </w:tcPr>
          <w:p w:rsidR="005E6E94" w:rsidRDefault="004E6531" w:rsidP="005E6E94">
            <w:pPr>
              <w:jc w:val="right"/>
            </w:pPr>
            <w:r>
              <w:t>1.000</w:t>
            </w:r>
            <w:r w:rsidR="005E6E94">
              <w:t xml:space="preserve">                                </w:t>
            </w:r>
          </w:p>
        </w:tc>
        <w:tc>
          <w:tcPr>
            <w:tcW w:w="1418" w:type="dxa"/>
          </w:tcPr>
          <w:p w:rsidR="005E6E94" w:rsidRDefault="004122BD" w:rsidP="004E6531">
            <w:r>
              <w:t xml:space="preserve">          </w:t>
            </w:r>
            <w:r w:rsidR="004E6531">
              <w:t>1.800</w:t>
            </w: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</w:pPr>
            <w:r>
              <w:t>1.782</w:t>
            </w:r>
          </w:p>
        </w:tc>
        <w:tc>
          <w:tcPr>
            <w:tcW w:w="1429" w:type="dxa"/>
          </w:tcPr>
          <w:p w:rsidR="005E6E94" w:rsidRDefault="004E6531" w:rsidP="00FF4A77">
            <w:pPr>
              <w:jc w:val="right"/>
            </w:pPr>
            <w:r>
              <w:t>99</w:t>
            </w:r>
          </w:p>
        </w:tc>
      </w:tr>
      <w:tr w:rsidR="005E6E94" w:rsidTr="005E6E94">
        <w:tc>
          <w:tcPr>
            <w:tcW w:w="3984" w:type="dxa"/>
          </w:tcPr>
          <w:p w:rsidR="005E6E94" w:rsidRPr="00337C78" w:rsidRDefault="005E6E94" w:rsidP="00337C78">
            <w:pPr>
              <w:pStyle w:val="Listaszerbekezds"/>
              <w:numPr>
                <w:ilvl w:val="0"/>
                <w:numId w:val="2"/>
              </w:numPr>
            </w:pPr>
            <w:r w:rsidRPr="00337C78">
              <w:t>Építményadó</w:t>
            </w:r>
          </w:p>
        </w:tc>
        <w:tc>
          <w:tcPr>
            <w:tcW w:w="1369" w:type="dxa"/>
          </w:tcPr>
          <w:p w:rsidR="005E6E94" w:rsidRPr="004122BD" w:rsidRDefault="004E6531" w:rsidP="005E6E94">
            <w:pPr>
              <w:jc w:val="right"/>
            </w:pPr>
            <w:r>
              <w:t>150</w:t>
            </w:r>
            <w:r w:rsidR="005E6E94" w:rsidRPr="004122BD">
              <w:t xml:space="preserve">                                   </w:t>
            </w:r>
          </w:p>
        </w:tc>
        <w:tc>
          <w:tcPr>
            <w:tcW w:w="1418" w:type="dxa"/>
          </w:tcPr>
          <w:p w:rsidR="005E6E94" w:rsidRPr="004122BD" w:rsidRDefault="004E6531" w:rsidP="00FF4A77">
            <w:pPr>
              <w:jc w:val="right"/>
            </w:pPr>
            <w:r>
              <w:t>150</w:t>
            </w:r>
          </w:p>
          <w:p w:rsidR="005E6E94" w:rsidRPr="004122BD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Pr="004122BD" w:rsidRDefault="004E6531" w:rsidP="00FF4A77">
            <w:pPr>
              <w:jc w:val="right"/>
            </w:pPr>
            <w:r>
              <w:t>156</w:t>
            </w:r>
          </w:p>
        </w:tc>
        <w:tc>
          <w:tcPr>
            <w:tcW w:w="1429" w:type="dxa"/>
          </w:tcPr>
          <w:p w:rsidR="005E6E94" w:rsidRPr="004122BD" w:rsidRDefault="004E6531" w:rsidP="00FF4A77">
            <w:pPr>
              <w:jc w:val="right"/>
            </w:pPr>
            <w:r>
              <w:t>104</w:t>
            </w:r>
          </w:p>
        </w:tc>
      </w:tr>
      <w:tr w:rsidR="004122BD" w:rsidTr="005E6E94">
        <w:tc>
          <w:tcPr>
            <w:tcW w:w="3984" w:type="dxa"/>
          </w:tcPr>
          <w:p w:rsidR="004122BD" w:rsidRPr="00337C78" w:rsidRDefault="004122BD" w:rsidP="00337C78">
            <w:pPr>
              <w:pStyle w:val="Listaszerbekezds"/>
              <w:numPr>
                <w:ilvl w:val="0"/>
                <w:numId w:val="2"/>
              </w:numPr>
            </w:pPr>
            <w:r>
              <w:lastRenderedPageBreak/>
              <w:t>Egyéb közhatalmi bevételek</w:t>
            </w:r>
          </w:p>
        </w:tc>
        <w:tc>
          <w:tcPr>
            <w:tcW w:w="1369" w:type="dxa"/>
          </w:tcPr>
          <w:p w:rsidR="004122BD" w:rsidRPr="004122BD" w:rsidRDefault="004E6531" w:rsidP="005E6E94">
            <w:pPr>
              <w:jc w:val="right"/>
            </w:pPr>
            <w:r>
              <w:t>70</w:t>
            </w:r>
          </w:p>
        </w:tc>
        <w:tc>
          <w:tcPr>
            <w:tcW w:w="1418" w:type="dxa"/>
          </w:tcPr>
          <w:p w:rsidR="004122BD" w:rsidRPr="004122BD" w:rsidRDefault="004E6531" w:rsidP="00FF4A77">
            <w:pPr>
              <w:jc w:val="right"/>
            </w:pPr>
            <w:r>
              <w:t>70</w:t>
            </w:r>
          </w:p>
        </w:tc>
        <w:tc>
          <w:tcPr>
            <w:tcW w:w="1406" w:type="dxa"/>
          </w:tcPr>
          <w:p w:rsidR="004122BD" w:rsidRPr="004122BD" w:rsidRDefault="004E6531" w:rsidP="00FF4A77">
            <w:pPr>
              <w:jc w:val="right"/>
            </w:pPr>
            <w:r>
              <w:t>109</w:t>
            </w:r>
          </w:p>
        </w:tc>
        <w:tc>
          <w:tcPr>
            <w:tcW w:w="1429" w:type="dxa"/>
          </w:tcPr>
          <w:p w:rsidR="004122BD" w:rsidRPr="004122BD" w:rsidRDefault="004E6531" w:rsidP="00FF4A77">
            <w:pPr>
              <w:jc w:val="right"/>
            </w:pPr>
            <w:r>
              <w:t>156</w:t>
            </w:r>
          </w:p>
        </w:tc>
      </w:tr>
      <w:tr w:rsidR="005E6E94" w:rsidTr="005E6E94">
        <w:tc>
          <w:tcPr>
            <w:tcW w:w="3984" w:type="dxa"/>
          </w:tcPr>
          <w:p w:rsidR="005E6E94" w:rsidRPr="007A78FC" w:rsidRDefault="005E6E94" w:rsidP="0015009A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369" w:type="dxa"/>
          </w:tcPr>
          <w:p w:rsidR="005E6E94" w:rsidRPr="007A78FC" w:rsidRDefault="004E6531" w:rsidP="005E6E94">
            <w:pPr>
              <w:jc w:val="right"/>
              <w:rPr>
                <w:b/>
              </w:rPr>
            </w:pPr>
            <w:r>
              <w:rPr>
                <w:b/>
              </w:rPr>
              <w:t>3.270</w:t>
            </w:r>
            <w:r w:rsidR="005E6E94">
              <w:rPr>
                <w:b/>
              </w:rPr>
              <w:t xml:space="preserve">                                </w:t>
            </w:r>
          </w:p>
        </w:tc>
        <w:tc>
          <w:tcPr>
            <w:tcW w:w="1418" w:type="dxa"/>
          </w:tcPr>
          <w:p w:rsidR="005E6E94" w:rsidRDefault="004E6531" w:rsidP="00FF4A77">
            <w:pPr>
              <w:jc w:val="right"/>
              <w:rPr>
                <w:b/>
              </w:rPr>
            </w:pPr>
            <w:r>
              <w:rPr>
                <w:b/>
              </w:rPr>
              <w:t>4.070</w:t>
            </w:r>
          </w:p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06" w:type="dxa"/>
          </w:tcPr>
          <w:p w:rsidR="005E6E94" w:rsidRDefault="004E6531" w:rsidP="00FF4A77">
            <w:pPr>
              <w:jc w:val="right"/>
              <w:rPr>
                <w:b/>
              </w:rPr>
            </w:pPr>
            <w:r>
              <w:rPr>
                <w:b/>
              </w:rPr>
              <w:t>4.019</w:t>
            </w:r>
          </w:p>
        </w:tc>
        <w:tc>
          <w:tcPr>
            <w:tcW w:w="1429" w:type="dxa"/>
          </w:tcPr>
          <w:p w:rsidR="005E6E94" w:rsidRDefault="004E6531" w:rsidP="00FF4A77">
            <w:pPr>
              <w:jc w:val="right"/>
              <w:rPr>
                <w:b/>
              </w:rPr>
            </w:pPr>
            <w:r>
              <w:rPr>
                <w:b/>
              </w:rPr>
              <w:t>99</w:t>
            </w:r>
          </w:p>
        </w:tc>
      </w:tr>
      <w:tr w:rsidR="005E6E94" w:rsidTr="005E6E94">
        <w:tc>
          <w:tcPr>
            <w:tcW w:w="3984" w:type="dxa"/>
          </w:tcPr>
          <w:p w:rsidR="005E6E94" w:rsidRPr="008E49D4" w:rsidRDefault="005E6E94" w:rsidP="0015009A"/>
        </w:tc>
        <w:tc>
          <w:tcPr>
            <w:tcW w:w="1369" w:type="dxa"/>
          </w:tcPr>
          <w:p w:rsidR="005E6E94" w:rsidRPr="00C02087" w:rsidRDefault="005E6E94" w:rsidP="00FF4A77">
            <w:pPr>
              <w:jc w:val="right"/>
            </w:pPr>
            <w:r>
              <w:rPr>
                <w:b/>
              </w:rPr>
              <w:t xml:space="preserve">                                </w:t>
            </w:r>
          </w:p>
        </w:tc>
        <w:tc>
          <w:tcPr>
            <w:tcW w:w="1418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06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29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</w:tr>
      <w:tr w:rsidR="005E6E94" w:rsidTr="005E6E94">
        <w:tc>
          <w:tcPr>
            <w:tcW w:w="3984" w:type="dxa"/>
          </w:tcPr>
          <w:p w:rsidR="005E6E94" w:rsidRPr="00337C78" w:rsidRDefault="005E6E94" w:rsidP="0015009A">
            <w:pPr>
              <w:rPr>
                <w:b/>
              </w:rPr>
            </w:pPr>
            <w:r w:rsidRPr="00337C78">
              <w:rPr>
                <w:b/>
              </w:rPr>
              <w:t>Működési bevételek:</w:t>
            </w:r>
          </w:p>
        </w:tc>
        <w:tc>
          <w:tcPr>
            <w:tcW w:w="1369" w:type="dxa"/>
          </w:tcPr>
          <w:p w:rsidR="005E6E94" w:rsidRPr="00C02087" w:rsidRDefault="005E6E94" w:rsidP="00FF4A77">
            <w:pPr>
              <w:jc w:val="right"/>
            </w:pPr>
            <w:r>
              <w:rPr>
                <w:b/>
              </w:rPr>
              <w:t xml:space="preserve">                                </w:t>
            </w:r>
          </w:p>
        </w:tc>
        <w:tc>
          <w:tcPr>
            <w:tcW w:w="1418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06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29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</w:tr>
      <w:tr w:rsidR="005E6E94" w:rsidTr="005E6E94">
        <w:tc>
          <w:tcPr>
            <w:tcW w:w="3984" w:type="dxa"/>
          </w:tcPr>
          <w:p w:rsidR="005E6E94" w:rsidRPr="00C02087" w:rsidRDefault="004E6531" w:rsidP="004E6531">
            <w:pPr>
              <w:pStyle w:val="Listaszerbekezds"/>
              <w:numPr>
                <w:ilvl w:val="0"/>
                <w:numId w:val="2"/>
              </w:numPr>
            </w:pPr>
            <w:r>
              <w:t>S</w:t>
            </w:r>
            <w:r w:rsidR="005E6E94">
              <w:t>zolgált</w:t>
            </w:r>
            <w:r>
              <w:t xml:space="preserve">atási </w:t>
            </w:r>
            <w:r w:rsidR="005E6E94">
              <w:t>bevétel</w:t>
            </w:r>
          </w:p>
        </w:tc>
        <w:tc>
          <w:tcPr>
            <w:tcW w:w="1369" w:type="dxa"/>
          </w:tcPr>
          <w:p w:rsidR="004122BD" w:rsidRPr="004122BD" w:rsidRDefault="004122BD" w:rsidP="005E6E94">
            <w:pPr>
              <w:jc w:val="right"/>
            </w:pPr>
          </w:p>
          <w:p w:rsidR="005E6E94" w:rsidRPr="004122BD" w:rsidRDefault="004E6531" w:rsidP="005E6E94">
            <w:pPr>
              <w:jc w:val="right"/>
            </w:pPr>
            <w:r>
              <w:t>50</w:t>
            </w:r>
            <w:r w:rsidR="005E6E94" w:rsidRPr="004122BD">
              <w:t xml:space="preserve">                                     </w:t>
            </w:r>
          </w:p>
        </w:tc>
        <w:tc>
          <w:tcPr>
            <w:tcW w:w="1418" w:type="dxa"/>
          </w:tcPr>
          <w:p w:rsidR="005E6E94" w:rsidRPr="004122BD" w:rsidRDefault="004E6531" w:rsidP="00FF4A77">
            <w:pPr>
              <w:jc w:val="right"/>
            </w:pPr>
            <w:r>
              <w:t>492</w:t>
            </w:r>
          </w:p>
        </w:tc>
        <w:tc>
          <w:tcPr>
            <w:tcW w:w="1406" w:type="dxa"/>
          </w:tcPr>
          <w:p w:rsidR="005E6E94" w:rsidRPr="004122BD" w:rsidRDefault="004E6531" w:rsidP="00FF4A77">
            <w:pPr>
              <w:jc w:val="right"/>
            </w:pPr>
            <w:r>
              <w:t>490</w:t>
            </w:r>
          </w:p>
        </w:tc>
        <w:tc>
          <w:tcPr>
            <w:tcW w:w="1429" w:type="dxa"/>
          </w:tcPr>
          <w:p w:rsidR="005E6E94" w:rsidRPr="004122BD" w:rsidRDefault="004E6531" w:rsidP="00FF4A77">
            <w:pPr>
              <w:jc w:val="right"/>
            </w:pPr>
            <w:r>
              <w:t>100</w:t>
            </w:r>
          </w:p>
        </w:tc>
      </w:tr>
      <w:tr w:rsidR="005E6E94" w:rsidTr="005E6E94">
        <w:tc>
          <w:tcPr>
            <w:tcW w:w="3984" w:type="dxa"/>
          </w:tcPr>
          <w:p w:rsidR="005E6E94" w:rsidRPr="00C02087" w:rsidRDefault="004E6531" w:rsidP="004122BD">
            <w:pPr>
              <w:pStyle w:val="Listaszerbekezds"/>
              <w:numPr>
                <w:ilvl w:val="0"/>
                <w:numId w:val="2"/>
              </w:numPr>
            </w:pPr>
            <w:proofErr w:type="gramStart"/>
            <w:r>
              <w:t>Készlet értékesítés</w:t>
            </w:r>
            <w:proofErr w:type="gramEnd"/>
          </w:p>
        </w:tc>
        <w:tc>
          <w:tcPr>
            <w:tcW w:w="1369" w:type="dxa"/>
          </w:tcPr>
          <w:p w:rsidR="005E6E94" w:rsidRPr="004122BD" w:rsidRDefault="004E6531" w:rsidP="005E6E94">
            <w:pPr>
              <w:jc w:val="right"/>
            </w:pPr>
            <w:r>
              <w:t>500</w:t>
            </w:r>
          </w:p>
        </w:tc>
        <w:tc>
          <w:tcPr>
            <w:tcW w:w="1418" w:type="dxa"/>
          </w:tcPr>
          <w:p w:rsidR="005E6E94" w:rsidRPr="004122BD" w:rsidRDefault="004E6531" w:rsidP="004E6531">
            <w:pPr>
              <w:jc w:val="right"/>
            </w:pPr>
            <w:r>
              <w:t>139</w:t>
            </w:r>
          </w:p>
        </w:tc>
        <w:tc>
          <w:tcPr>
            <w:tcW w:w="1406" w:type="dxa"/>
          </w:tcPr>
          <w:p w:rsidR="005E6E94" w:rsidRPr="004122BD" w:rsidRDefault="004E6531" w:rsidP="00FF4A77">
            <w:pPr>
              <w:jc w:val="right"/>
            </w:pPr>
            <w:r>
              <w:t>158</w:t>
            </w:r>
          </w:p>
        </w:tc>
        <w:tc>
          <w:tcPr>
            <w:tcW w:w="1429" w:type="dxa"/>
          </w:tcPr>
          <w:p w:rsidR="005E6E94" w:rsidRPr="004122BD" w:rsidRDefault="004E6531" w:rsidP="00FF4A77">
            <w:pPr>
              <w:jc w:val="right"/>
            </w:pPr>
            <w:r>
              <w:t>114</w:t>
            </w:r>
          </w:p>
        </w:tc>
      </w:tr>
      <w:tr w:rsidR="005E6E94" w:rsidTr="005E6E94">
        <w:tc>
          <w:tcPr>
            <w:tcW w:w="3984" w:type="dxa"/>
          </w:tcPr>
          <w:p w:rsidR="005E6E94" w:rsidRPr="00C02087" w:rsidRDefault="00617624" w:rsidP="00EF1D47">
            <w:pPr>
              <w:pStyle w:val="Listaszerbekezds"/>
              <w:numPr>
                <w:ilvl w:val="0"/>
                <w:numId w:val="2"/>
              </w:numPr>
            </w:pPr>
            <w:r>
              <w:t>Ellátási díj</w:t>
            </w:r>
          </w:p>
        </w:tc>
        <w:tc>
          <w:tcPr>
            <w:tcW w:w="1369" w:type="dxa"/>
          </w:tcPr>
          <w:p w:rsidR="005E6E94" w:rsidRPr="00C02087" w:rsidRDefault="00617624" w:rsidP="005E6E94">
            <w:pPr>
              <w:jc w:val="right"/>
            </w:pPr>
            <w:r>
              <w:t>600</w:t>
            </w:r>
          </w:p>
        </w:tc>
        <w:tc>
          <w:tcPr>
            <w:tcW w:w="1418" w:type="dxa"/>
          </w:tcPr>
          <w:p w:rsidR="005E6E94" w:rsidRDefault="00617624" w:rsidP="00FF4A77">
            <w:pPr>
              <w:jc w:val="right"/>
            </w:pPr>
            <w:r>
              <w:t>600</w:t>
            </w:r>
          </w:p>
          <w:p w:rsidR="005E6E94" w:rsidRPr="00C02087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617624" w:rsidP="00FF4A77">
            <w:pPr>
              <w:jc w:val="right"/>
            </w:pPr>
            <w:r>
              <w:t>528</w:t>
            </w:r>
          </w:p>
        </w:tc>
        <w:tc>
          <w:tcPr>
            <w:tcW w:w="1429" w:type="dxa"/>
          </w:tcPr>
          <w:p w:rsidR="005E6E94" w:rsidRDefault="00617624" w:rsidP="00FF4A77">
            <w:pPr>
              <w:jc w:val="right"/>
            </w:pPr>
            <w:r>
              <w:t>88</w:t>
            </w:r>
          </w:p>
        </w:tc>
      </w:tr>
      <w:tr w:rsidR="005E6E94" w:rsidTr="005E6E94">
        <w:tc>
          <w:tcPr>
            <w:tcW w:w="3984" w:type="dxa"/>
          </w:tcPr>
          <w:p w:rsidR="005E6E94" w:rsidRPr="00C02087" w:rsidRDefault="005E6E94" w:rsidP="00EF1D47">
            <w:pPr>
              <w:pStyle w:val="Listaszerbekezds"/>
              <w:numPr>
                <w:ilvl w:val="0"/>
                <w:numId w:val="2"/>
              </w:numPr>
            </w:pPr>
            <w:r>
              <w:t>Kamat</w:t>
            </w:r>
          </w:p>
        </w:tc>
        <w:tc>
          <w:tcPr>
            <w:tcW w:w="1369" w:type="dxa"/>
          </w:tcPr>
          <w:p w:rsidR="005E6E94" w:rsidRPr="00C02087" w:rsidRDefault="004122BD" w:rsidP="005E6E94">
            <w:pPr>
              <w:jc w:val="right"/>
            </w:pPr>
            <w:r>
              <w:t>-</w:t>
            </w:r>
            <w:r w:rsidR="005E6E94">
              <w:t xml:space="preserve">                                    </w:t>
            </w:r>
          </w:p>
        </w:tc>
        <w:tc>
          <w:tcPr>
            <w:tcW w:w="1418" w:type="dxa"/>
          </w:tcPr>
          <w:p w:rsidR="005E6E94" w:rsidRDefault="004122BD" w:rsidP="00FF4A77">
            <w:pPr>
              <w:jc w:val="right"/>
            </w:pPr>
            <w:r>
              <w:t>-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4122BD" w:rsidP="00FF4A77">
            <w:pPr>
              <w:jc w:val="right"/>
            </w:pPr>
            <w:r>
              <w:t>3</w:t>
            </w:r>
          </w:p>
        </w:tc>
        <w:tc>
          <w:tcPr>
            <w:tcW w:w="1429" w:type="dxa"/>
          </w:tcPr>
          <w:p w:rsidR="005E6E94" w:rsidRDefault="004122BD" w:rsidP="00FF4A77">
            <w:pPr>
              <w:jc w:val="right"/>
            </w:pPr>
            <w:r>
              <w:t>-</w:t>
            </w:r>
          </w:p>
        </w:tc>
      </w:tr>
      <w:tr w:rsidR="005E6E94" w:rsidTr="005E6E94">
        <w:tc>
          <w:tcPr>
            <w:tcW w:w="3984" w:type="dxa"/>
          </w:tcPr>
          <w:p w:rsidR="005E6E94" w:rsidRPr="00EF1D47" w:rsidRDefault="005E6E94" w:rsidP="00EF1D47">
            <w:pPr>
              <w:pStyle w:val="Listaszerbekezds"/>
              <w:numPr>
                <w:ilvl w:val="0"/>
                <w:numId w:val="2"/>
              </w:numPr>
            </w:pPr>
            <w:r w:rsidRPr="00EF1D47">
              <w:t>Egyéb bevétel</w:t>
            </w:r>
          </w:p>
        </w:tc>
        <w:tc>
          <w:tcPr>
            <w:tcW w:w="1369" w:type="dxa"/>
          </w:tcPr>
          <w:p w:rsidR="005E6E94" w:rsidRPr="00C02087" w:rsidRDefault="00617624" w:rsidP="005E6E94">
            <w:pPr>
              <w:jc w:val="right"/>
              <w:rPr>
                <w:b/>
              </w:rPr>
            </w:pPr>
            <w:r>
              <w:t>300</w:t>
            </w:r>
            <w:r w:rsidR="005E6E94">
              <w:t xml:space="preserve">                                   </w:t>
            </w:r>
          </w:p>
        </w:tc>
        <w:tc>
          <w:tcPr>
            <w:tcW w:w="1418" w:type="dxa"/>
          </w:tcPr>
          <w:p w:rsidR="005E6E94" w:rsidRDefault="00617624" w:rsidP="00FF4A77">
            <w:pPr>
              <w:jc w:val="right"/>
            </w:pPr>
            <w:r>
              <w:t>150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617624" w:rsidP="00FF4A77">
            <w:pPr>
              <w:jc w:val="right"/>
            </w:pPr>
            <w:r>
              <w:t>142</w:t>
            </w:r>
          </w:p>
        </w:tc>
        <w:tc>
          <w:tcPr>
            <w:tcW w:w="1429" w:type="dxa"/>
          </w:tcPr>
          <w:p w:rsidR="005E6E94" w:rsidRDefault="00617624" w:rsidP="00FF4A77">
            <w:pPr>
              <w:jc w:val="right"/>
            </w:pPr>
            <w:r>
              <w:t>95</w:t>
            </w:r>
          </w:p>
        </w:tc>
      </w:tr>
      <w:tr w:rsidR="005E6E94" w:rsidTr="005E6E94">
        <w:tc>
          <w:tcPr>
            <w:tcW w:w="3984" w:type="dxa"/>
          </w:tcPr>
          <w:p w:rsidR="005E6E94" w:rsidRPr="00EF1D47" w:rsidRDefault="005E6E94" w:rsidP="00EF1D47">
            <w:pPr>
              <w:pStyle w:val="Listaszerbekezds"/>
              <w:numPr>
                <w:ilvl w:val="0"/>
                <w:numId w:val="2"/>
              </w:numPr>
            </w:pPr>
            <w:r w:rsidRPr="00EF1D47">
              <w:t xml:space="preserve">Szolgáltatás </w:t>
            </w:r>
            <w:proofErr w:type="spellStart"/>
            <w:r w:rsidRPr="00EF1D47">
              <w:t>ÁFA-ja</w:t>
            </w:r>
            <w:proofErr w:type="spellEnd"/>
          </w:p>
        </w:tc>
        <w:tc>
          <w:tcPr>
            <w:tcW w:w="1369" w:type="dxa"/>
          </w:tcPr>
          <w:p w:rsidR="005E6E94" w:rsidRPr="008D5787" w:rsidRDefault="00617624" w:rsidP="00FF4A77">
            <w:pPr>
              <w:jc w:val="right"/>
            </w:pPr>
            <w:r>
              <w:t>392</w:t>
            </w:r>
          </w:p>
        </w:tc>
        <w:tc>
          <w:tcPr>
            <w:tcW w:w="1418" w:type="dxa"/>
          </w:tcPr>
          <w:p w:rsidR="005E6E94" w:rsidRPr="008D5787" w:rsidRDefault="00617624" w:rsidP="00FF4A77">
            <w:pPr>
              <w:jc w:val="right"/>
            </w:pPr>
            <w:r>
              <w:t>392</w:t>
            </w:r>
          </w:p>
        </w:tc>
        <w:tc>
          <w:tcPr>
            <w:tcW w:w="1406" w:type="dxa"/>
          </w:tcPr>
          <w:p w:rsidR="005E6E94" w:rsidRDefault="00617624" w:rsidP="00FF4A77">
            <w:pPr>
              <w:jc w:val="right"/>
            </w:pPr>
            <w:r>
              <w:t>356</w:t>
            </w:r>
          </w:p>
        </w:tc>
        <w:tc>
          <w:tcPr>
            <w:tcW w:w="1429" w:type="dxa"/>
          </w:tcPr>
          <w:p w:rsidR="005E6E94" w:rsidRDefault="00617624" w:rsidP="00FF4A77">
            <w:pPr>
              <w:jc w:val="right"/>
            </w:pPr>
            <w:r>
              <w:t>91</w:t>
            </w:r>
          </w:p>
        </w:tc>
      </w:tr>
      <w:tr w:rsidR="005E6E94" w:rsidTr="005E6E94">
        <w:tc>
          <w:tcPr>
            <w:tcW w:w="3984" w:type="dxa"/>
          </w:tcPr>
          <w:p w:rsidR="005E6E94" w:rsidRPr="00C02087" w:rsidRDefault="005E6E94" w:rsidP="0015009A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369" w:type="dxa"/>
          </w:tcPr>
          <w:p w:rsidR="005E6E94" w:rsidRPr="004122BD" w:rsidRDefault="00617624" w:rsidP="005E6E94">
            <w:pPr>
              <w:jc w:val="right"/>
              <w:rPr>
                <w:b/>
              </w:rPr>
            </w:pPr>
            <w:r>
              <w:rPr>
                <w:b/>
              </w:rPr>
              <w:t>1.842</w:t>
            </w:r>
            <w:r w:rsidR="005E6E94" w:rsidRPr="004122BD">
              <w:rPr>
                <w:b/>
              </w:rPr>
              <w:t xml:space="preserve">                                </w:t>
            </w:r>
          </w:p>
        </w:tc>
        <w:tc>
          <w:tcPr>
            <w:tcW w:w="1418" w:type="dxa"/>
          </w:tcPr>
          <w:p w:rsidR="005E6E94" w:rsidRPr="004122BD" w:rsidRDefault="00617624" w:rsidP="004122BD">
            <w:pPr>
              <w:rPr>
                <w:b/>
              </w:rPr>
            </w:pPr>
            <w:r>
              <w:rPr>
                <w:b/>
              </w:rPr>
              <w:t>1.773</w:t>
            </w:r>
          </w:p>
        </w:tc>
        <w:tc>
          <w:tcPr>
            <w:tcW w:w="1406" w:type="dxa"/>
          </w:tcPr>
          <w:p w:rsidR="005E6E94" w:rsidRPr="004122BD" w:rsidRDefault="00617624" w:rsidP="00FF4A77">
            <w:pPr>
              <w:jc w:val="right"/>
              <w:rPr>
                <w:b/>
              </w:rPr>
            </w:pPr>
            <w:r>
              <w:rPr>
                <w:b/>
              </w:rPr>
              <w:t>1.674</w:t>
            </w:r>
          </w:p>
        </w:tc>
        <w:tc>
          <w:tcPr>
            <w:tcW w:w="1429" w:type="dxa"/>
          </w:tcPr>
          <w:p w:rsidR="005E6E94" w:rsidRPr="004122BD" w:rsidRDefault="00617624" w:rsidP="00FF4A77">
            <w:pPr>
              <w:jc w:val="right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5E6E94" w:rsidTr="005E6E94">
        <w:tc>
          <w:tcPr>
            <w:tcW w:w="3984" w:type="dxa"/>
          </w:tcPr>
          <w:p w:rsidR="005E6E94" w:rsidRPr="00C02087" w:rsidRDefault="005E6E94" w:rsidP="0015009A">
            <w:pPr>
              <w:rPr>
                <w:b/>
              </w:rPr>
            </w:pPr>
          </w:p>
        </w:tc>
        <w:tc>
          <w:tcPr>
            <w:tcW w:w="1369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18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29" w:type="dxa"/>
          </w:tcPr>
          <w:p w:rsidR="005E6E94" w:rsidRDefault="005E6E94" w:rsidP="00FF4A77">
            <w:pPr>
              <w:jc w:val="right"/>
            </w:pPr>
          </w:p>
        </w:tc>
      </w:tr>
      <w:tr w:rsidR="005E6E94" w:rsidTr="005E6E94">
        <w:tc>
          <w:tcPr>
            <w:tcW w:w="3984" w:type="dxa"/>
          </w:tcPr>
          <w:p w:rsidR="005E6E94" w:rsidRPr="00C02087" w:rsidRDefault="005E6E94" w:rsidP="0015009A">
            <w:pPr>
              <w:rPr>
                <w:b/>
              </w:rPr>
            </w:pPr>
            <w:r>
              <w:rPr>
                <w:b/>
              </w:rPr>
              <w:t>Működési célú támogatás államháztartáson belül</w:t>
            </w:r>
          </w:p>
        </w:tc>
        <w:tc>
          <w:tcPr>
            <w:tcW w:w="1369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18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29" w:type="dxa"/>
          </w:tcPr>
          <w:p w:rsidR="005E6E94" w:rsidRDefault="005E6E94" w:rsidP="00FF4A77">
            <w:pPr>
              <w:jc w:val="right"/>
            </w:pPr>
          </w:p>
        </w:tc>
      </w:tr>
      <w:tr w:rsidR="005E6E94" w:rsidTr="005E6E94">
        <w:trPr>
          <w:trHeight w:val="541"/>
        </w:trPr>
        <w:tc>
          <w:tcPr>
            <w:tcW w:w="3984" w:type="dxa"/>
          </w:tcPr>
          <w:p w:rsidR="005E6E94" w:rsidRDefault="005E6E94" w:rsidP="00D969D3">
            <w:pPr>
              <w:pStyle w:val="Listaszerbekezds"/>
              <w:numPr>
                <w:ilvl w:val="0"/>
                <w:numId w:val="2"/>
              </w:numPr>
            </w:pPr>
            <w:r>
              <w:t>GYVT Erzsébet utalvány</w:t>
            </w:r>
          </w:p>
        </w:tc>
        <w:tc>
          <w:tcPr>
            <w:tcW w:w="1369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18" w:type="dxa"/>
          </w:tcPr>
          <w:p w:rsidR="005E6E94" w:rsidRDefault="00617624" w:rsidP="00FF4A77">
            <w:pPr>
              <w:jc w:val="right"/>
            </w:pPr>
            <w:r>
              <w:t>621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617624" w:rsidP="00FF4A77">
            <w:pPr>
              <w:jc w:val="right"/>
            </w:pPr>
            <w:r>
              <w:t>621</w:t>
            </w:r>
          </w:p>
        </w:tc>
        <w:tc>
          <w:tcPr>
            <w:tcW w:w="1429" w:type="dxa"/>
          </w:tcPr>
          <w:p w:rsidR="005E6E94" w:rsidRDefault="004D47BF" w:rsidP="00FF4A77">
            <w:pPr>
              <w:jc w:val="right"/>
            </w:pPr>
            <w:r>
              <w:t>100</w:t>
            </w:r>
          </w:p>
        </w:tc>
      </w:tr>
      <w:tr w:rsidR="005E6E94" w:rsidTr="005E6E94">
        <w:trPr>
          <w:trHeight w:val="541"/>
        </w:trPr>
        <w:tc>
          <w:tcPr>
            <w:tcW w:w="3984" w:type="dxa"/>
          </w:tcPr>
          <w:p w:rsidR="005E6E94" w:rsidRPr="00D969D3" w:rsidRDefault="005E6E94" w:rsidP="00D969D3">
            <w:pPr>
              <w:pStyle w:val="Listaszerbekezds"/>
              <w:numPr>
                <w:ilvl w:val="0"/>
                <w:numId w:val="2"/>
              </w:numPr>
            </w:pPr>
            <w:r>
              <w:t>Közfoglalkoztatási támogatás</w:t>
            </w:r>
          </w:p>
        </w:tc>
        <w:tc>
          <w:tcPr>
            <w:tcW w:w="1369" w:type="dxa"/>
          </w:tcPr>
          <w:p w:rsidR="005E6E94" w:rsidRPr="008D5787" w:rsidRDefault="00617624" w:rsidP="005E6E94">
            <w:pPr>
              <w:jc w:val="right"/>
            </w:pPr>
            <w:r>
              <w:t>34.021</w:t>
            </w:r>
            <w:r w:rsidR="005E6E94">
              <w:t xml:space="preserve">                              </w:t>
            </w:r>
          </w:p>
        </w:tc>
        <w:tc>
          <w:tcPr>
            <w:tcW w:w="1418" w:type="dxa"/>
          </w:tcPr>
          <w:p w:rsidR="005E6E94" w:rsidRDefault="00617624" w:rsidP="00FF4A77">
            <w:pPr>
              <w:jc w:val="right"/>
            </w:pPr>
            <w:r>
              <w:t>43.076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617624" w:rsidP="00FF4A77">
            <w:pPr>
              <w:jc w:val="right"/>
            </w:pPr>
            <w:r>
              <w:t>43.076</w:t>
            </w:r>
          </w:p>
        </w:tc>
        <w:tc>
          <w:tcPr>
            <w:tcW w:w="1429" w:type="dxa"/>
          </w:tcPr>
          <w:p w:rsidR="005E6E94" w:rsidRDefault="00617624" w:rsidP="00FF4A77">
            <w:pPr>
              <w:jc w:val="right"/>
            </w:pPr>
            <w:r>
              <w:t>100</w:t>
            </w:r>
          </w:p>
        </w:tc>
      </w:tr>
      <w:tr w:rsidR="005E6E94" w:rsidTr="005E6E94">
        <w:trPr>
          <w:trHeight w:val="541"/>
        </w:trPr>
        <w:tc>
          <w:tcPr>
            <w:tcW w:w="3984" w:type="dxa"/>
          </w:tcPr>
          <w:p w:rsidR="005E6E94" w:rsidRPr="00D969D3" w:rsidRDefault="005E6E94" w:rsidP="00D969D3">
            <w:pPr>
              <w:pStyle w:val="Listaszerbekezds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369" w:type="dxa"/>
          </w:tcPr>
          <w:p w:rsidR="005E6E94" w:rsidRPr="00C02087" w:rsidRDefault="00617624" w:rsidP="005E6E94">
            <w:pPr>
              <w:jc w:val="right"/>
              <w:rPr>
                <w:b/>
              </w:rPr>
            </w:pPr>
            <w:r>
              <w:rPr>
                <w:b/>
              </w:rPr>
              <w:t>34.021</w:t>
            </w:r>
            <w:r w:rsidR="005E6E94">
              <w:rPr>
                <w:b/>
              </w:rPr>
              <w:t xml:space="preserve">                              </w:t>
            </w:r>
          </w:p>
        </w:tc>
        <w:tc>
          <w:tcPr>
            <w:tcW w:w="1418" w:type="dxa"/>
          </w:tcPr>
          <w:p w:rsidR="005E6E94" w:rsidRDefault="00617624" w:rsidP="00FF4A77">
            <w:pPr>
              <w:jc w:val="right"/>
              <w:rPr>
                <w:b/>
              </w:rPr>
            </w:pPr>
            <w:r>
              <w:rPr>
                <w:b/>
              </w:rPr>
              <w:t>43.697</w:t>
            </w:r>
          </w:p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06" w:type="dxa"/>
          </w:tcPr>
          <w:p w:rsidR="005E6E94" w:rsidRDefault="00617624" w:rsidP="00FF4A77">
            <w:pPr>
              <w:jc w:val="right"/>
              <w:rPr>
                <w:b/>
              </w:rPr>
            </w:pPr>
            <w:r>
              <w:rPr>
                <w:b/>
              </w:rPr>
              <w:t>43.697</w:t>
            </w:r>
          </w:p>
        </w:tc>
        <w:tc>
          <w:tcPr>
            <w:tcW w:w="1429" w:type="dxa"/>
          </w:tcPr>
          <w:p w:rsidR="005E6E94" w:rsidRDefault="004D47BF" w:rsidP="00617624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617624">
              <w:rPr>
                <w:b/>
              </w:rPr>
              <w:t>0</w:t>
            </w:r>
          </w:p>
        </w:tc>
      </w:tr>
      <w:tr w:rsidR="005E6E94" w:rsidTr="005E6E94">
        <w:trPr>
          <w:trHeight w:val="541"/>
        </w:trPr>
        <w:tc>
          <w:tcPr>
            <w:tcW w:w="3984" w:type="dxa"/>
          </w:tcPr>
          <w:p w:rsidR="005E6E94" w:rsidRPr="004D47BF" w:rsidRDefault="004D47BF" w:rsidP="00D969D3">
            <w:r w:rsidRPr="004D47BF">
              <w:t>ÁH. belüli megelőlegezés</w:t>
            </w:r>
          </w:p>
        </w:tc>
        <w:tc>
          <w:tcPr>
            <w:tcW w:w="1369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418" w:type="dxa"/>
          </w:tcPr>
          <w:p w:rsidR="005E6E94" w:rsidRPr="004D47BF" w:rsidRDefault="00617624" w:rsidP="00FF4A77">
            <w:pPr>
              <w:jc w:val="right"/>
            </w:pPr>
            <w:r>
              <w:t>1.224</w:t>
            </w:r>
          </w:p>
          <w:p w:rsidR="005E6E94" w:rsidRPr="004D47BF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Pr="004D47BF" w:rsidRDefault="00617624" w:rsidP="00FF4A77">
            <w:pPr>
              <w:jc w:val="right"/>
            </w:pPr>
            <w:r>
              <w:t>1.224</w:t>
            </w:r>
          </w:p>
        </w:tc>
        <w:tc>
          <w:tcPr>
            <w:tcW w:w="1429" w:type="dxa"/>
          </w:tcPr>
          <w:p w:rsidR="005E6E94" w:rsidRPr="004D47BF" w:rsidRDefault="004D47BF" w:rsidP="00FF4A77">
            <w:pPr>
              <w:jc w:val="right"/>
            </w:pPr>
            <w:r w:rsidRPr="004D47BF">
              <w:t>100</w:t>
            </w:r>
          </w:p>
        </w:tc>
      </w:tr>
      <w:tr w:rsidR="005E6E94" w:rsidTr="005E6E94">
        <w:trPr>
          <w:trHeight w:val="541"/>
        </w:trPr>
        <w:tc>
          <w:tcPr>
            <w:tcW w:w="3984" w:type="dxa"/>
          </w:tcPr>
          <w:p w:rsidR="005E6E94" w:rsidRPr="00D969D3" w:rsidRDefault="004D47BF" w:rsidP="00D969D3">
            <w:r>
              <w:t>2015</w:t>
            </w:r>
            <w:r w:rsidR="005E6E94">
              <w:t>. évi pénzmaradvány</w:t>
            </w:r>
          </w:p>
        </w:tc>
        <w:tc>
          <w:tcPr>
            <w:tcW w:w="1369" w:type="dxa"/>
          </w:tcPr>
          <w:p w:rsidR="005E6E94" w:rsidRPr="008D5787" w:rsidRDefault="00617624" w:rsidP="005E6E94">
            <w:pPr>
              <w:jc w:val="right"/>
            </w:pPr>
            <w:r>
              <w:t>3.621</w:t>
            </w:r>
            <w:r w:rsidR="005E6E94">
              <w:t xml:space="preserve">                              </w:t>
            </w:r>
          </w:p>
        </w:tc>
        <w:tc>
          <w:tcPr>
            <w:tcW w:w="1418" w:type="dxa"/>
          </w:tcPr>
          <w:p w:rsidR="005E6E94" w:rsidRDefault="00617624" w:rsidP="00FF4A77">
            <w:pPr>
              <w:jc w:val="right"/>
            </w:pPr>
            <w:r>
              <w:t>20.579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Default="00617624" w:rsidP="00FF4A77">
            <w:pPr>
              <w:jc w:val="right"/>
            </w:pPr>
            <w:r>
              <w:t>20.579</w:t>
            </w:r>
          </w:p>
        </w:tc>
        <w:tc>
          <w:tcPr>
            <w:tcW w:w="1429" w:type="dxa"/>
          </w:tcPr>
          <w:p w:rsidR="005E6E94" w:rsidRDefault="004D47BF" w:rsidP="00FF4A77">
            <w:pPr>
              <w:jc w:val="right"/>
            </w:pPr>
            <w:r>
              <w:t>100</w:t>
            </w:r>
          </w:p>
        </w:tc>
      </w:tr>
      <w:tr w:rsidR="005E6E94" w:rsidTr="005E6E94">
        <w:trPr>
          <w:trHeight w:val="541"/>
        </w:trPr>
        <w:tc>
          <w:tcPr>
            <w:tcW w:w="3984" w:type="dxa"/>
          </w:tcPr>
          <w:p w:rsidR="005E6E94" w:rsidRPr="00D969D3" w:rsidRDefault="005E6E94" w:rsidP="00D969D3">
            <w:pPr>
              <w:rPr>
                <w:b/>
              </w:rPr>
            </w:pPr>
            <w:r w:rsidRPr="00D969D3">
              <w:rPr>
                <w:b/>
              </w:rPr>
              <w:t>Bevételek intézményenkénti részletezése</w:t>
            </w:r>
          </w:p>
        </w:tc>
        <w:tc>
          <w:tcPr>
            <w:tcW w:w="1369" w:type="dxa"/>
          </w:tcPr>
          <w:p w:rsidR="005E6E94" w:rsidRPr="00C02087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5E6E94" w:rsidRPr="00C02087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06" w:type="dxa"/>
          </w:tcPr>
          <w:p w:rsidR="005E6E94" w:rsidRPr="00C02087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29" w:type="dxa"/>
          </w:tcPr>
          <w:p w:rsidR="005E6E94" w:rsidRPr="00C02087" w:rsidRDefault="005E6E94" w:rsidP="00FF4A77">
            <w:pPr>
              <w:jc w:val="right"/>
              <w:rPr>
                <w:b/>
              </w:rPr>
            </w:pPr>
          </w:p>
        </w:tc>
      </w:tr>
      <w:tr w:rsidR="005E6E94" w:rsidTr="005E6E94">
        <w:trPr>
          <w:trHeight w:val="541"/>
        </w:trPr>
        <w:tc>
          <w:tcPr>
            <w:tcW w:w="3984" w:type="dxa"/>
          </w:tcPr>
          <w:p w:rsidR="005E6E94" w:rsidRPr="00D969D3" w:rsidRDefault="005E6E94" w:rsidP="00D969D3">
            <w:pPr>
              <w:pStyle w:val="Listaszerbekezds"/>
              <w:numPr>
                <w:ilvl w:val="0"/>
                <w:numId w:val="2"/>
              </w:numPr>
            </w:pPr>
            <w:r w:rsidRPr="00D969D3">
              <w:t>Önkormányzat</w:t>
            </w:r>
          </w:p>
        </w:tc>
        <w:tc>
          <w:tcPr>
            <w:tcW w:w="1369" w:type="dxa"/>
          </w:tcPr>
          <w:p w:rsidR="005E6E94" w:rsidRPr="00305EA0" w:rsidRDefault="00617624" w:rsidP="005E6E94">
            <w:pPr>
              <w:jc w:val="right"/>
            </w:pPr>
            <w:r>
              <w:t>76.107</w:t>
            </w:r>
            <w:r w:rsidR="005E6E94" w:rsidRPr="00305EA0">
              <w:t xml:space="preserve">                             </w:t>
            </w:r>
          </w:p>
        </w:tc>
        <w:tc>
          <w:tcPr>
            <w:tcW w:w="1418" w:type="dxa"/>
          </w:tcPr>
          <w:p w:rsidR="005E6E94" w:rsidRPr="00305EA0" w:rsidRDefault="00617624" w:rsidP="00FF4A77">
            <w:pPr>
              <w:jc w:val="right"/>
            </w:pPr>
            <w:r>
              <w:t>108.419</w:t>
            </w:r>
          </w:p>
          <w:p w:rsidR="005E6E94" w:rsidRPr="00305EA0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Pr="00305EA0" w:rsidRDefault="00617624" w:rsidP="00FF4A77">
            <w:pPr>
              <w:jc w:val="right"/>
            </w:pPr>
            <w:r>
              <w:t>108.269</w:t>
            </w:r>
          </w:p>
        </w:tc>
        <w:tc>
          <w:tcPr>
            <w:tcW w:w="1429" w:type="dxa"/>
          </w:tcPr>
          <w:p w:rsidR="005E6E94" w:rsidRPr="00305EA0" w:rsidRDefault="00617624" w:rsidP="00FF4A77">
            <w:pPr>
              <w:jc w:val="right"/>
            </w:pPr>
            <w:r>
              <w:t>99,9</w:t>
            </w:r>
          </w:p>
        </w:tc>
      </w:tr>
      <w:tr w:rsidR="005E6E94" w:rsidTr="005E6E94">
        <w:trPr>
          <w:trHeight w:val="541"/>
        </w:trPr>
        <w:tc>
          <w:tcPr>
            <w:tcW w:w="3984" w:type="dxa"/>
          </w:tcPr>
          <w:p w:rsidR="005E6E94" w:rsidRPr="00576A12" w:rsidRDefault="00617624" w:rsidP="00576A12">
            <w:pPr>
              <w:pStyle w:val="Listaszerbekezds"/>
              <w:numPr>
                <w:ilvl w:val="0"/>
                <w:numId w:val="2"/>
              </w:numPr>
            </w:pPr>
            <w:r>
              <w:t>Tőzike</w:t>
            </w:r>
            <w:r w:rsidR="005E6E94" w:rsidRPr="00576A12">
              <w:t xml:space="preserve"> Óvoda</w:t>
            </w:r>
          </w:p>
        </w:tc>
        <w:tc>
          <w:tcPr>
            <w:tcW w:w="1369" w:type="dxa"/>
          </w:tcPr>
          <w:p w:rsidR="005E6E94" w:rsidRPr="00305EA0" w:rsidRDefault="00617624" w:rsidP="005E6E94">
            <w:pPr>
              <w:jc w:val="right"/>
            </w:pPr>
            <w:r>
              <w:t>604</w:t>
            </w:r>
            <w:r w:rsidR="005E6E94" w:rsidRPr="00305EA0">
              <w:t xml:space="preserve">                                   </w:t>
            </w:r>
          </w:p>
        </w:tc>
        <w:tc>
          <w:tcPr>
            <w:tcW w:w="1418" w:type="dxa"/>
          </w:tcPr>
          <w:p w:rsidR="005E6E94" w:rsidRPr="00305EA0" w:rsidRDefault="00617624" w:rsidP="00FF4A77">
            <w:pPr>
              <w:jc w:val="right"/>
            </w:pPr>
            <w:r>
              <w:t>659</w:t>
            </w:r>
          </w:p>
          <w:p w:rsidR="005E6E94" w:rsidRPr="00305EA0" w:rsidRDefault="005E6E94" w:rsidP="00FF4A77">
            <w:pPr>
              <w:jc w:val="right"/>
            </w:pPr>
          </w:p>
        </w:tc>
        <w:tc>
          <w:tcPr>
            <w:tcW w:w="1406" w:type="dxa"/>
          </w:tcPr>
          <w:p w:rsidR="005E6E94" w:rsidRPr="00305EA0" w:rsidRDefault="00617624" w:rsidP="00FF4A77">
            <w:pPr>
              <w:jc w:val="right"/>
            </w:pPr>
            <w:r>
              <w:t>659</w:t>
            </w:r>
          </w:p>
        </w:tc>
        <w:tc>
          <w:tcPr>
            <w:tcW w:w="1429" w:type="dxa"/>
          </w:tcPr>
          <w:p w:rsidR="005E6E94" w:rsidRPr="00305EA0" w:rsidRDefault="00305EA0" w:rsidP="00FF4A77">
            <w:pPr>
              <w:jc w:val="right"/>
            </w:pPr>
            <w:r w:rsidRPr="00305EA0">
              <w:t>100</w:t>
            </w:r>
          </w:p>
        </w:tc>
      </w:tr>
      <w:tr w:rsidR="005E6E94" w:rsidTr="005E6E94">
        <w:trPr>
          <w:trHeight w:val="541"/>
        </w:trPr>
        <w:tc>
          <w:tcPr>
            <w:tcW w:w="3984" w:type="dxa"/>
          </w:tcPr>
          <w:p w:rsidR="005E6E94" w:rsidRPr="00D969D3" w:rsidRDefault="005E6E94" w:rsidP="00D969D3">
            <w:pPr>
              <w:rPr>
                <w:b/>
              </w:rPr>
            </w:pPr>
            <w:r>
              <w:rPr>
                <w:b/>
              </w:rPr>
              <w:t>Bevétel mindösszesen:</w:t>
            </w:r>
          </w:p>
        </w:tc>
        <w:tc>
          <w:tcPr>
            <w:tcW w:w="1369" w:type="dxa"/>
          </w:tcPr>
          <w:p w:rsidR="005E6E94" w:rsidRPr="00C02087" w:rsidRDefault="00617624" w:rsidP="005E6E94">
            <w:pPr>
              <w:jc w:val="right"/>
              <w:rPr>
                <w:b/>
              </w:rPr>
            </w:pPr>
            <w:r>
              <w:rPr>
                <w:b/>
              </w:rPr>
              <w:t>76.711</w:t>
            </w:r>
            <w:r w:rsidR="005E6E94">
              <w:rPr>
                <w:b/>
              </w:rPr>
              <w:t xml:space="preserve">                            </w:t>
            </w:r>
          </w:p>
        </w:tc>
        <w:tc>
          <w:tcPr>
            <w:tcW w:w="1418" w:type="dxa"/>
          </w:tcPr>
          <w:p w:rsidR="005E6E94" w:rsidRDefault="00617624" w:rsidP="00FF4A77">
            <w:pPr>
              <w:jc w:val="right"/>
              <w:rPr>
                <w:b/>
              </w:rPr>
            </w:pPr>
            <w:r>
              <w:rPr>
                <w:b/>
              </w:rPr>
              <w:t>109.078</w:t>
            </w:r>
          </w:p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06" w:type="dxa"/>
          </w:tcPr>
          <w:p w:rsidR="005E6E94" w:rsidRDefault="00617624" w:rsidP="00FF4A77">
            <w:pPr>
              <w:jc w:val="right"/>
              <w:rPr>
                <w:b/>
              </w:rPr>
            </w:pPr>
            <w:r>
              <w:rPr>
                <w:b/>
              </w:rPr>
              <w:t>108.928</w:t>
            </w:r>
          </w:p>
        </w:tc>
        <w:tc>
          <w:tcPr>
            <w:tcW w:w="1429" w:type="dxa"/>
          </w:tcPr>
          <w:p w:rsidR="005E6E94" w:rsidRDefault="00617624" w:rsidP="00FF4A77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</w:tbl>
    <w:p w:rsidR="0015009A" w:rsidRDefault="0015009A" w:rsidP="0015009A">
      <w:pPr>
        <w:jc w:val="center"/>
      </w:pPr>
    </w:p>
    <w:p w:rsidR="00C02087" w:rsidRDefault="00C02087" w:rsidP="00A94C0C"/>
    <w:p w:rsidR="00A94C0C" w:rsidRDefault="00A94C0C" w:rsidP="00A94C0C"/>
    <w:p w:rsidR="00305EA0" w:rsidRDefault="00305EA0" w:rsidP="00A94C0C"/>
    <w:p w:rsidR="00AC6F40" w:rsidRDefault="00AC6F40" w:rsidP="00A94C0C"/>
    <w:p w:rsidR="00E4355E" w:rsidRDefault="00E4355E" w:rsidP="00A94C0C"/>
    <w:p w:rsidR="00E4355E" w:rsidRDefault="00E4355E" w:rsidP="00A94C0C"/>
    <w:p w:rsidR="00C02087" w:rsidRPr="00305EA0" w:rsidRDefault="00C02087" w:rsidP="00305EA0">
      <w:pPr>
        <w:pStyle w:val="Listaszerbekezds"/>
        <w:numPr>
          <w:ilvl w:val="0"/>
          <w:numId w:val="5"/>
        </w:numPr>
        <w:rPr>
          <w:b/>
        </w:rPr>
      </w:pPr>
      <w:r w:rsidRPr="00305EA0">
        <w:rPr>
          <w:b/>
        </w:rPr>
        <w:lastRenderedPageBreak/>
        <w:t xml:space="preserve">sz. K I M U T </w:t>
      </w:r>
      <w:proofErr w:type="gramStart"/>
      <w:r w:rsidRPr="00305EA0">
        <w:rPr>
          <w:b/>
        </w:rPr>
        <w:t>A</w:t>
      </w:r>
      <w:proofErr w:type="gramEnd"/>
      <w:r w:rsidRPr="00305EA0">
        <w:rPr>
          <w:b/>
        </w:rPr>
        <w:t xml:space="preserve"> T Á S</w:t>
      </w:r>
    </w:p>
    <w:p w:rsidR="00C02087" w:rsidRDefault="00C02087" w:rsidP="00C02087">
      <w:pPr>
        <w:jc w:val="center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3608"/>
        <w:gridCol w:w="1520"/>
        <w:gridCol w:w="1467"/>
        <w:gridCol w:w="1324"/>
        <w:gridCol w:w="1367"/>
      </w:tblGrid>
      <w:tr w:rsidR="00305EA0" w:rsidTr="00416328">
        <w:tc>
          <w:tcPr>
            <w:tcW w:w="3608" w:type="dxa"/>
          </w:tcPr>
          <w:p w:rsidR="005E6E94" w:rsidRDefault="005E6E94" w:rsidP="00C02087">
            <w:pPr>
              <w:jc w:val="both"/>
              <w:rPr>
                <w:b/>
              </w:rPr>
            </w:pPr>
            <w:r>
              <w:rPr>
                <w:b/>
              </w:rPr>
              <w:t xml:space="preserve">K i a d á s o </w:t>
            </w:r>
            <w:proofErr w:type="gramStart"/>
            <w:r>
              <w:rPr>
                <w:b/>
              </w:rPr>
              <w:t>k :</w:t>
            </w:r>
            <w:proofErr w:type="gramEnd"/>
          </w:p>
        </w:tc>
        <w:tc>
          <w:tcPr>
            <w:tcW w:w="1520" w:type="dxa"/>
          </w:tcPr>
          <w:p w:rsidR="005E6E94" w:rsidRDefault="00305EA0" w:rsidP="00C02087">
            <w:pPr>
              <w:jc w:val="both"/>
              <w:rPr>
                <w:b/>
              </w:rPr>
            </w:pPr>
            <w:r>
              <w:rPr>
                <w:b/>
              </w:rPr>
              <w:t>2016</w:t>
            </w:r>
            <w:r w:rsidR="005E6E94">
              <w:rPr>
                <w:b/>
              </w:rPr>
              <w:t>. évi eredeti előirányzat</w:t>
            </w:r>
          </w:p>
        </w:tc>
        <w:tc>
          <w:tcPr>
            <w:tcW w:w="1467" w:type="dxa"/>
          </w:tcPr>
          <w:p w:rsidR="005E6E94" w:rsidRDefault="00305EA0" w:rsidP="00C02087">
            <w:pPr>
              <w:jc w:val="both"/>
              <w:rPr>
                <w:b/>
              </w:rPr>
            </w:pPr>
            <w:r>
              <w:rPr>
                <w:b/>
              </w:rPr>
              <w:t>2016</w:t>
            </w:r>
            <w:r w:rsidR="005E6E94">
              <w:rPr>
                <w:b/>
              </w:rPr>
              <w:t>. évi módosított előirányzat</w:t>
            </w:r>
          </w:p>
        </w:tc>
        <w:tc>
          <w:tcPr>
            <w:tcW w:w="1324" w:type="dxa"/>
          </w:tcPr>
          <w:p w:rsidR="005E6E94" w:rsidRDefault="00305EA0" w:rsidP="00C02087">
            <w:pPr>
              <w:jc w:val="both"/>
              <w:rPr>
                <w:b/>
              </w:rPr>
            </w:pPr>
            <w:r>
              <w:rPr>
                <w:b/>
              </w:rPr>
              <w:t>2016. évi teljesítés</w:t>
            </w:r>
          </w:p>
        </w:tc>
        <w:tc>
          <w:tcPr>
            <w:tcW w:w="1367" w:type="dxa"/>
          </w:tcPr>
          <w:p w:rsidR="005E6E94" w:rsidRDefault="00305EA0" w:rsidP="00C02087">
            <w:pPr>
              <w:jc w:val="both"/>
              <w:rPr>
                <w:b/>
              </w:rPr>
            </w:pPr>
            <w:r>
              <w:rPr>
                <w:b/>
              </w:rPr>
              <w:t>Teljesítés %-</w:t>
            </w:r>
            <w:proofErr w:type="gramStart"/>
            <w:r>
              <w:rPr>
                <w:b/>
              </w:rPr>
              <w:t>a</w:t>
            </w:r>
            <w:proofErr w:type="gramEnd"/>
          </w:p>
        </w:tc>
      </w:tr>
      <w:tr w:rsidR="00305EA0" w:rsidTr="00416328">
        <w:tc>
          <w:tcPr>
            <w:tcW w:w="3608" w:type="dxa"/>
          </w:tcPr>
          <w:p w:rsidR="005E6E94" w:rsidRDefault="005E6E94" w:rsidP="00C02087">
            <w:pPr>
              <w:jc w:val="both"/>
              <w:rPr>
                <w:b/>
              </w:rPr>
            </w:pPr>
            <w:r>
              <w:rPr>
                <w:b/>
              </w:rPr>
              <w:t>Szakfeladat részletezése:</w:t>
            </w:r>
          </w:p>
        </w:tc>
        <w:tc>
          <w:tcPr>
            <w:tcW w:w="1520" w:type="dxa"/>
          </w:tcPr>
          <w:p w:rsidR="005E6E94" w:rsidRDefault="005E6E94" w:rsidP="00C02087">
            <w:pPr>
              <w:jc w:val="both"/>
              <w:rPr>
                <w:b/>
              </w:rPr>
            </w:pPr>
          </w:p>
        </w:tc>
        <w:tc>
          <w:tcPr>
            <w:tcW w:w="1467" w:type="dxa"/>
          </w:tcPr>
          <w:p w:rsidR="005E6E94" w:rsidRDefault="005E6E94" w:rsidP="00C02087">
            <w:pPr>
              <w:jc w:val="both"/>
              <w:rPr>
                <w:b/>
              </w:rPr>
            </w:pPr>
          </w:p>
        </w:tc>
        <w:tc>
          <w:tcPr>
            <w:tcW w:w="1324" w:type="dxa"/>
          </w:tcPr>
          <w:p w:rsidR="005E6E94" w:rsidRDefault="005E6E94" w:rsidP="00C02087">
            <w:pPr>
              <w:jc w:val="both"/>
              <w:rPr>
                <w:b/>
              </w:rPr>
            </w:pPr>
          </w:p>
        </w:tc>
        <w:tc>
          <w:tcPr>
            <w:tcW w:w="1367" w:type="dxa"/>
          </w:tcPr>
          <w:p w:rsidR="005E6E94" w:rsidRDefault="005E6E94" w:rsidP="00C02087">
            <w:pPr>
              <w:jc w:val="both"/>
              <w:rPr>
                <w:b/>
              </w:rPr>
            </w:pPr>
          </w:p>
        </w:tc>
      </w:tr>
      <w:tr w:rsidR="00305EA0" w:rsidTr="00416328">
        <w:tc>
          <w:tcPr>
            <w:tcW w:w="3608" w:type="dxa"/>
          </w:tcPr>
          <w:p w:rsidR="005E6E94" w:rsidRDefault="005E6E94" w:rsidP="00C02087">
            <w:pPr>
              <w:jc w:val="both"/>
              <w:rPr>
                <w:b/>
              </w:rPr>
            </w:pPr>
            <w:r>
              <w:rPr>
                <w:b/>
              </w:rPr>
              <w:t>Működési kiadások:</w:t>
            </w:r>
          </w:p>
        </w:tc>
        <w:tc>
          <w:tcPr>
            <w:tcW w:w="1520" w:type="dxa"/>
          </w:tcPr>
          <w:p w:rsidR="005E6E94" w:rsidRDefault="005E6E94" w:rsidP="00C02087">
            <w:pPr>
              <w:jc w:val="both"/>
              <w:rPr>
                <w:b/>
              </w:rPr>
            </w:pPr>
          </w:p>
        </w:tc>
        <w:tc>
          <w:tcPr>
            <w:tcW w:w="1467" w:type="dxa"/>
          </w:tcPr>
          <w:p w:rsidR="005E6E94" w:rsidRDefault="005E6E94" w:rsidP="00C02087">
            <w:pPr>
              <w:jc w:val="both"/>
              <w:rPr>
                <w:b/>
              </w:rPr>
            </w:pPr>
          </w:p>
        </w:tc>
        <w:tc>
          <w:tcPr>
            <w:tcW w:w="1324" w:type="dxa"/>
          </w:tcPr>
          <w:p w:rsidR="005E6E94" w:rsidRDefault="005E6E94" w:rsidP="00C02087">
            <w:pPr>
              <w:jc w:val="both"/>
              <w:rPr>
                <w:b/>
              </w:rPr>
            </w:pPr>
          </w:p>
        </w:tc>
        <w:tc>
          <w:tcPr>
            <w:tcW w:w="1367" w:type="dxa"/>
          </w:tcPr>
          <w:p w:rsidR="005E6E94" w:rsidRDefault="005E6E94" w:rsidP="00C02087">
            <w:pPr>
              <w:jc w:val="both"/>
              <w:rPr>
                <w:b/>
              </w:rPr>
            </w:pPr>
          </w:p>
        </w:tc>
      </w:tr>
      <w:tr w:rsidR="00305EA0" w:rsidTr="00416328">
        <w:tc>
          <w:tcPr>
            <w:tcW w:w="3608" w:type="dxa"/>
          </w:tcPr>
          <w:p w:rsidR="005E6E94" w:rsidRPr="00D90BC7" w:rsidRDefault="005E0A9B" w:rsidP="00C02087">
            <w:pPr>
              <w:jc w:val="both"/>
            </w:pPr>
            <w:r>
              <w:t>Óvodai nevelés</w:t>
            </w:r>
          </w:p>
        </w:tc>
        <w:tc>
          <w:tcPr>
            <w:tcW w:w="1520" w:type="dxa"/>
          </w:tcPr>
          <w:p w:rsidR="005E6E94" w:rsidRPr="00D90BC7" w:rsidRDefault="005E6E94" w:rsidP="005E6E94">
            <w:pPr>
              <w:jc w:val="right"/>
            </w:pP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100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73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73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6E94" w:rsidP="00C02087">
            <w:pPr>
              <w:jc w:val="both"/>
            </w:pPr>
            <w:r>
              <w:t>Önkormányzat igazgatási tevékenysége</w:t>
            </w:r>
          </w:p>
        </w:tc>
        <w:tc>
          <w:tcPr>
            <w:tcW w:w="1520" w:type="dxa"/>
          </w:tcPr>
          <w:p w:rsidR="005E6E94" w:rsidRPr="00D90BC7" w:rsidRDefault="005E0A9B" w:rsidP="00FF4A77">
            <w:pPr>
              <w:jc w:val="right"/>
            </w:pPr>
            <w:r>
              <w:t>7.947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26.500</w:t>
            </w: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26.230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99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6E94" w:rsidP="00C02087">
            <w:pPr>
              <w:jc w:val="both"/>
            </w:pPr>
            <w:r>
              <w:t>Város- és községgazdálkodás</w:t>
            </w:r>
          </w:p>
        </w:tc>
        <w:tc>
          <w:tcPr>
            <w:tcW w:w="1520" w:type="dxa"/>
          </w:tcPr>
          <w:p w:rsidR="005E6E94" w:rsidRPr="00D90BC7" w:rsidRDefault="005E0A9B" w:rsidP="00FF4A77">
            <w:pPr>
              <w:jc w:val="right"/>
            </w:pPr>
            <w:r>
              <w:t>1.141</w:t>
            </w:r>
          </w:p>
        </w:tc>
        <w:tc>
          <w:tcPr>
            <w:tcW w:w="1467" w:type="dxa"/>
          </w:tcPr>
          <w:p w:rsidR="005E6E94" w:rsidRPr="00416328" w:rsidRDefault="005E0A9B" w:rsidP="00FF4A77">
            <w:pPr>
              <w:jc w:val="right"/>
            </w:pPr>
            <w:r>
              <w:t>1.141</w:t>
            </w:r>
          </w:p>
        </w:tc>
        <w:tc>
          <w:tcPr>
            <w:tcW w:w="1324" w:type="dxa"/>
          </w:tcPr>
          <w:p w:rsidR="005E6E94" w:rsidRPr="00416328" w:rsidRDefault="005E0A9B" w:rsidP="00FF4A77">
            <w:pPr>
              <w:jc w:val="right"/>
            </w:pPr>
            <w:r>
              <w:t>408</w:t>
            </w:r>
          </w:p>
        </w:tc>
        <w:tc>
          <w:tcPr>
            <w:tcW w:w="1367" w:type="dxa"/>
          </w:tcPr>
          <w:p w:rsidR="005E6E94" w:rsidRPr="00416328" w:rsidRDefault="005E0A9B" w:rsidP="00FF4A77">
            <w:pPr>
              <w:jc w:val="right"/>
            </w:pPr>
            <w:r>
              <w:t>36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6E94" w:rsidP="00C02087">
            <w:pPr>
              <w:jc w:val="both"/>
            </w:pPr>
            <w:r>
              <w:t>Zöldterület gazdálkodás</w:t>
            </w:r>
          </w:p>
        </w:tc>
        <w:tc>
          <w:tcPr>
            <w:tcW w:w="1520" w:type="dxa"/>
          </w:tcPr>
          <w:p w:rsidR="005E6E94" w:rsidRPr="00D90BC7" w:rsidRDefault="005E0A9B" w:rsidP="005E6E94">
            <w:pPr>
              <w:jc w:val="right"/>
            </w:pPr>
            <w:r>
              <w:t>1.323</w:t>
            </w:r>
            <w:r w:rsidR="005E6E94">
              <w:t xml:space="preserve"> 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1.323.</w:t>
            </w: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293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22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6E94" w:rsidP="00C02087">
            <w:pPr>
              <w:jc w:val="both"/>
            </w:pPr>
            <w:r>
              <w:t>Háziorvosi alapellátás</w:t>
            </w:r>
          </w:p>
        </w:tc>
        <w:tc>
          <w:tcPr>
            <w:tcW w:w="1520" w:type="dxa"/>
          </w:tcPr>
          <w:p w:rsidR="005E6E94" w:rsidRPr="00D90BC7" w:rsidRDefault="005E0A9B" w:rsidP="00FF4A77">
            <w:pPr>
              <w:jc w:val="right"/>
            </w:pPr>
            <w:r>
              <w:t>254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254</w:t>
            </w: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70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28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0A9B" w:rsidP="00C02087">
            <w:pPr>
              <w:jc w:val="both"/>
            </w:pPr>
            <w:r>
              <w:t>Közfoglalkoztatás</w:t>
            </w:r>
          </w:p>
        </w:tc>
        <w:tc>
          <w:tcPr>
            <w:tcW w:w="1520" w:type="dxa"/>
          </w:tcPr>
          <w:p w:rsidR="005E6E94" w:rsidRPr="00D90BC7" w:rsidRDefault="005E0A9B" w:rsidP="005E6E94">
            <w:pPr>
              <w:jc w:val="right"/>
            </w:pPr>
            <w:r>
              <w:t>34.028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43.000</w:t>
            </w: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41.276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96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6E94" w:rsidP="00C02087">
            <w:pPr>
              <w:jc w:val="both"/>
            </w:pPr>
            <w:r>
              <w:t>Tanyagondnoki szolgálat működése</w:t>
            </w:r>
          </w:p>
        </w:tc>
        <w:tc>
          <w:tcPr>
            <w:tcW w:w="1520" w:type="dxa"/>
          </w:tcPr>
          <w:p w:rsidR="005E6E94" w:rsidRPr="00D90BC7" w:rsidRDefault="005E0A9B" w:rsidP="00FF4A77">
            <w:pPr>
              <w:jc w:val="right"/>
            </w:pPr>
            <w:r>
              <w:t>3.724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3.724</w:t>
            </w: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3.237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87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6E94" w:rsidP="00C02087">
            <w:pPr>
              <w:jc w:val="both"/>
            </w:pPr>
            <w:r>
              <w:t>Könyvtári szolgáltatás</w:t>
            </w:r>
          </w:p>
        </w:tc>
        <w:tc>
          <w:tcPr>
            <w:tcW w:w="1520" w:type="dxa"/>
          </w:tcPr>
          <w:p w:rsidR="005E6E94" w:rsidRPr="00D90BC7" w:rsidRDefault="005E0A9B" w:rsidP="005E6E94">
            <w:pPr>
              <w:jc w:val="right"/>
            </w:pPr>
            <w:r>
              <w:t>264</w:t>
            </w:r>
            <w:r w:rsidR="005E6E94">
              <w:t xml:space="preserve">    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364</w:t>
            </w: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364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100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6E94" w:rsidP="00C02087">
            <w:pPr>
              <w:jc w:val="both"/>
            </w:pPr>
            <w:r>
              <w:t>Közművelődési intézmény működtetése</w:t>
            </w:r>
          </w:p>
        </w:tc>
        <w:tc>
          <w:tcPr>
            <w:tcW w:w="1520" w:type="dxa"/>
          </w:tcPr>
          <w:p w:rsidR="005E6E94" w:rsidRPr="00D90BC7" w:rsidRDefault="005E0A9B" w:rsidP="005E6E94">
            <w:pPr>
              <w:jc w:val="right"/>
            </w:pPr>
            <w:r>
              <w:t>941</w:t>
            </w:r>
            <w:r w:rsidR="005E6E94">
              <w:t xml:space="preserve">                                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1300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1261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97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6E94" w:rsidP="00C02087">
            <w:pPr>
              <w:jc w:val="both"/>
            </w:pPr>
            <w:r>
              <w:t>Szociális étkeztetés</w:t>
            </w:r>
          </w:p>
        </w:tc>
        <w:tc>
          <w:tcPr>
            <w:tcW w:w="1520" w:type="dxa"/>
          </w:tcPr>
          <w:p w:rsidR="005E6E94" w:rsidRPr="00D90BC7" w:rsidRDefault="005E0A9B" w:rsidP="005E6E94">
            <w:pPr>
              <w:jc w:val="right"/>
            </w:pPr>
            <w:r>
              <w:t>1.073</w:t>
            </w:r>
            <w:r w:rsidR="005E6E94">
              <w:t xml:space="preserve">                                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2.212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1.872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85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6E94" w:rsidP="00C02087">
            <w:pPr>
              <w:jc w:val="both"/>
            </w:pPr>
            <w:r>
              <w:t>Közvilágítási feladatok</w:t>
            </w:r>
          </w:p>
        </w:tc>
        <w:tc>
          <w:tcPr>
            <w:tcW w:w="1520" w:type="dxa"/>
          </w:tcPr>
          <w:p w:rsidR="005E6E94" w:rsidRPr="00D90BC7" w:rsidRDefault="005E0A9B" w:rsidP="005E6E94">
            <w:pPr>
              <w:jc w:val="right"/>
            </w:pPr>
            <w:r>
              <w:t>1.016</w:t>
            </w:r>
            <w:r w:rsidR="005E6E94">
              <w:t xml:space="preserve">                                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1.116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1.105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99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6E94" w:rsidP="00C02087">
            <w:pPr>
              <w:jc w:val="both"/>
            </w:pPr>
            <w:r>
              <w:t>Köztemető fenntartás és működtetés</w:t>
            </w:r>
          </w:p>
        </w:tc>
        <w:tc>
          <w:tcPr>
            <w:tcW w:w="1520" w:type="dxa"/>
          </w:tcPr>
          <w:p w:rsidR="005E6E94" w:rsidRPr="00D90BC7" w:rsidRDefault="005E0A9B" w:rsidP="00FF4A77">
            <w:pPr>
              <w:jc w:val="right"/>
            </w:pPr>
            <w:r>
              <w:t>102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102</w:t>
            </w:r>
          </w:p>
        </w:tc>
        <w:tc>
          <w:tcPr>
            <w:tcW w:w="1324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367" w:type="dxa"/>
          </w:tcPr>
          <w:p w:rsidR="005E6E94" w:rsidRDefault="005E6E94" w:rsidP="00FF4A77">
            <w:pPr>
              <w:jc w:val="right"/>
            </w:pPr>
          </w:p>
        </w:tc>
      </w:tr>
      <w:tr w:rsidR="00305EA0" w:rsidTr="00416328">
        <w:tc>
          <w:tcPr>
            <w:tcW w:w="3608" w:type="dxa"/>
          </w:tcPr>
          <w:p w:rsidR="005E6E94" w:rsidRPr="00D90BC7" w:rsidRDefault="005E6E94" w:rsidP="00C02087">
            <w:pPr>
              <w:jc w:val="both"/>
            </w:pPr>
            <w:r>
              <w:t>Társulásokkal kapcsolatos kiadások</w:t>
            </w:r>
          </w:p>
        </w:tc>
        <w:tc>
          <w:tcPr>
            <w:tcW w:w="1520" w:type="dxa"/>
          </w:tcPr>
          <w:p w:rsidR="005E6E94" w:rsidRPr="00D90BC7" w:rsidRDefault="005E0A9B" w:rsidP="005E6E94">
            <w:pPr>
              <w:jc w:val="right"/>
            </w:pPr>
            <w:r>
              <w:t>2.700</w:t>
            </w:r>
            <w:r w:rsidR="005E6E94">
              <w:t xml:space="preserve">                               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2.880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1.366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47</w:t>
            </w:r>
          </w:p>
        </w:tc>
      </w:tr>
      <w:tr w:rsidR="00305EA0" w:rsidTr="00416328">
        <w:tc>
          <w:tcPr>
            <w:tcW w:w="3608" w:type="dxa"/>
          </w:tcPr>
          <w:p w:rsidR="005E6E94" w:rsidRPr="00D90BC7" w:rsidRDefault="005E0A9B" w:rsidP="00C02087">
            <w:pPr>
              <w:jc w:val="both"/>
            </w:pPr>
            <w:r>
              <w:t>Gyermekétkeztetés</w:t>
            </w:r>
          </w:p>
        </w:tc>
        <w:tc>
          <w:tcPr>
            <w:tcW w:w="1520" w:type="dxa"/>
          </w:tcPr>
          <w:p w:rsidR="005E6E94" w:rsidRPr="00D90BC7" w:rsidRDefault="005E0A9B" w:rsidP="005E6E94">
            <w:pPr>
              <w:jc w:val="right"/>
            </w:pPr>
            <w:r>
              <w:t>1.726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1.726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1.639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95</w:t>
            </w:r>
          </w:p>
        </w:tc>
      </w:tr>
      <w:tr w:rsidR="00305EA0" w:rsidTr="00416328">
        <w:tc>
          <w:tcPr>
            <w:tcW w:w="3608" w:type="dxa"/>
          </w:tcPr>
          <w:p w:rsidR="005E6E94" w:rsidRPr="00430362" w:rsidRDefault="005E6E94" w:rsidP="00C02087">
            <w:pPr>
              <w:jc w:val="both"/>
            </w:pPr>
            <w:proofErr w:type="spellStart"/>
            <w:r>
              <w:t>Önkorm</w:t>
            </w:r>
            <w:proofErr w:type="spellEnd"/>
            <w:r>
              <w:t xml:space="preserve">. </w:t>
            </w:r>
            <w:proofErr w:type="spellStart"/>
            <w:r>
              <w:t>elsz</w:t>
            </w:r>
            <w:proofErr w:type="spellEnd"/>
            <w:r>
              <w:t>. központi költségvetéssel</w:t>
            </w:r>
          </w:p>
        </w:tc>
        <w:tc>
          <w:tcPr>
            <w:tcW w:w="1520" w:type="dxa"/>
          </w:tcPr>
          <w:p w:rsidR="005E6E94" w:rsidRPr="00416328" w:rsidRDefault="005E6E94" w:rsidP="00FF4A77">
            <w:pPr>
              <w:jc w:val="right"/>
            </w:pPr>
          </w:p>
        </w:tc>
        <w:tc>
          <w:tcPr>
            <w:tcW w:w="1467" w:type="dxa"/>
          </w:tcPr>
          <w:p w:rsidR="005E6E94" w:rsidRPr="00430362" w:rsidRDefault="005E0A9B" w:rsidP="00FF4A77">
            <w:pPr>
              <w:jc w:val="right"/>
            </w:pPr>
            <w:r>
              <w:t>212</w:t>
            </w: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212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100</w:t>
            </w:r>
          </w:p>
        </w:tc>
      </w:tr>
      <w:tr w:rsidR="00305EA0" w:rsidTr="00416328">
        <w:tc>
          <w:tcPr>
            <w:tcW w:w="3608" w:type="dxa"/>
          </w:tcPr>
          <w:p w:rsidR="005E6E94" w:rsidRDefault="005E6E94" w:rsidP="00C02087">
            <w:pPr>
              <w:jc w:val="both"/>
              <w:rPr>
                <w:b/>
              </w:rPr>
            </w:pPr>
            <w:r>
              <w:rPr>
                <w:b/>
              </w:rPr>
              <w:t>Szociális és nevelési segélyezés</w:t>
            </w:r>
          </w:p>
        </w:tc>
        <w:tc>
          <w:tcPr>
            <w:tcW w:w="1520" w:type="dxa"/>
          </w:tcPr>
          <w:p w:rsidR="005E6E94" w:rsidRDefault="005E0A9B" w:rsidP="00FF4A77">
            <w:pPr>
              <w:jc w:val="right"/>
              <w:rPr>
                <w:b/>
              </w:rPr>
            </w:pPr>
            <w:r>
              <w:rPr>
                <w:b/>
              </w:rPr>
              <w:t>3.100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  <w:rPr>
                <w:b/>
              </w:rPr>
            </w:pPr>
            <w:r>
              <w:rPr>
                <w:b/>
              </w:rPr>
              <w:t>3.125</w:t>
            </w: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  <w:rPr>
                <w:b/>
              </w:rPr>
            </w:pPr>
            <w:r>
              <w:rPr>
                <w:b/>
              </w:rPr>
              <w:t>1.514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305EA0" w:rsidTr="00416328">
        <w:tc>
          <w:tcPr>
            <w:tcW w:w="3608" w:type="dxa"/>
          </w:tcPr>
          <w:p w:rsidR="005E6E94" w:rsidRPr="00F314EF" w:rsidRDefault="005E0A9B" w:rsidP="00C02087">
            <w:pPr>
              <w:jc w:val="both"/>
            </w:pPr>
            <w:r>
              <w:t>családi támogatás</w:t>
            </w:r>
          </w:p>
        </w:tc>
        <w:tc>
          <w:tcPr>
            <w:tcW w:w="1520" w:type="dxa"/>
          </w:tcPr>
          <w:p w:rsidR="005E6E94" w:rsidRPr="00F314EF" w:rsidRDefault="005E0A9B" w:rsidP="005E6E94">
            <w:pPr>
              <w:jc w:val="right"/>
            </w:pPr>
            <w:r>
              <w:t>600</w:t>
            </w:r>
          </w:p>
        </w:tc>
        <w:tc>
          <w:tcPr>
            <w:tcW w:w="1467" w:type="dxa"/>
          </w:tcPr>
          <w:p w:rsidR="005E6E94" w:rsidRPr="00416328" w:rsidRDefault="005E0A9B" w:rsidP="00FF4A77">
            <w:pPr>
              <w:jc w:val="right"/>
            </w:pPr>
            <w:r>
              <w:t>625</w:t>
            </w:r>
          </w:p>
          <w:p w:rsidR="005E6E94" w:rsidRPr="00416328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Pr="00416328" w:rsidRDefault="005E0A9B" w:rsidP="00FF4A77">
            <w:pPr>
              <w:jc w:val="right"/>
            </w:pPr>
            <w:r>
              <w:t>621</w:t>
            </w:r>
          </w:p>
        </w:tc>
        <w:tc>
          <w:tcPr>
            <w:tcW w:w="1367" w:type="dxa"/>
          </w:tcPr>
          <w:p w:rsidR="005E6E94" w:rsidRPr="00416328" w:rsidRDefault="005E0A9B" w:rsidP="00FF4A77">
            <w:pPr>
              <w:jc w:val="right"/>
            </w:pPr>
            <w:r>
              <w:t>99</w:t>
            </w:r>
          </w:p>
        </w:tc>
      </w:tr>
      <w:tr w:rsidR="00305EA0" w:rsidTr="00416328">
        <w:tc>
          <w:tcPr>
            <w:tcW w:w="3608" w:type="dxa"/>
          </w:tcPr>
          <w:p w:rsidR="005E6E94" w:rsidRPr="00F314EF" w:rsidRDefault="005E0A9B" w:rsidP="00C02087">
            <w:pPr>
              <w:jc w:val="both"/>
            </w:pPr>
            <w:r>
              <w:t>egyéb nem intézményi ellátás</w:t>
            </w:r>
          </w:p>
        </w:tc>
        <w:tc>
          <w:tcPr>
            <w:tcW w:w="1520" w:type="dxa"/>
          </w:tcPr>
          <w:p w:rsidR="005E6E94" w:rsidRPr="00F314EF" w:rsidRDefault="005E0A9B" w:rsidP="00FF4A77">
            <w:pPr>
              <w:jc w:val="right"/>
            </w:pPr>
            <w:r>
              <w:t>2.350</w:t>
            </w:r>
          </w:p>
        </w:tc>
        <w:tc>
          <w:tcPr>
            <w:tcW w:w="1467" w:type="dxa"/>
          </w:tcPr>
          <w:p w:rsidR="005E6E94" w:rsidRDefault="005E0A9B" w:rsidP="00FF4A77">
            <w:pPr>
              <w:jc w:val="right"/>
            </w:pPr>
            <w:r>
              <w:t>2.350</w:t>
            </w:r>
          </w:p>
        </w:tc>
        <w:tc>
          <w:tcPr>
            <w:tcW w:w="1324" w:type="dxa"/>
          </w:tcPr>
          <w:p w:rsidR="005E6E94" w:rsidRDefault="005E0A9B" w:rsidP="00FF4A77">
            <w:pPr>
              <w:jc w:val="right"/>
            </w:pPr>
            <w:r>
              <w:t>893</w:t>
            </w:r>
          </w:p>
        </w:tc>
        <w:tc>
          <w:tcPr>
            <w:tcW w:w="1367" w:type="dxa"/>
          </w:tcPr>
          <w:p w:rsidR="005E6E94" w:rsidRDefault="005E0A9B" w:rsidP="00FF4A77">
            <w:pPr>
              <w:jc w:val="right"/>
            </w:pPr>
            <w:r>
              <w:t>38</w:t>
            </w:r>
          </w:p>
        </w:tc>
      </w:tr>
      <w:tr w:rsidR="00305EA0" w:rsidTr="00416328">
        <w:tc>
          <w:tcPr>
            <w:tcW w:w="3608" w:type="dxa"/>
          </w:tcPr>
          <w:p w:rsidR="005E6E94" w:rsidRPr="00F314EF" w:rsidRDefault="005E6E94" w:rsidP="00C02087">
            <w:pPr>
              <w:jc w:val="both"/>
            </w:pPr>
            <w:r>
              <w:t>tartalék</w:t>
            </w:r>
          </w:p>
        </w:tc>
        <w:tc>
          <w:tcPr>
            <w:tcW w:w="1520" w:type="dxa"/>
          </w:tcPr>
          <w:p w:rsidR="005E6E94" w:rsidRPr="00F314EF" w:rsidRDefault="006177CD" w:rsidP="005E6E94">
            <w:pPr>
              <w:jc w:val="right"/>
            </w:pPr>
            <w:r>
              <w:t>2</w:t>
            </w:r>
            <w:r w:rsidR="00416328">
              <w:t>00</w:t>
            </w:r>
            <w:r w:rsidR="005E6E94">
              <w:t xml:space="preserve">    </w:t>
            </w:r>
          </w:p>
        </w:tc>
        <w:tc>
          <w:tcPr>
            <w:tcW w:w="1467" w:type="dxa"/>
          </w:tcPr>
          <w:p w:rsidR="005E6E94" w:rsidRDefault="006177CD" w:rsidP="00FF4A77">
            <w:pPr>
              <w:jc w:val="right"/>
            </w:pPr>
            <w:r>
              <w:t>2</w:t>
            </w:r>
            <w:r w:rsidR="00416328">
              <w:t>00</w:t>
            </w:r>
          </w:p>
        </w:tc>
        <w:tc>
          <w:tcPr>
            <w:tcW w:w="1324" w:type="dxa"/>
          </w:tcPr>
          <w:p w:rsidR="005E6E94" w:rsidRDefault="00416328" w:rsidP="00FF4A77">
            <w:pPr>
              <w:jc w:val="right"/>
            </w:pPr>
            <w:r>
              <w:t>-</w:t>
            </w:r>
          </w:p>
        </w:tc>
        <w:tc>
          <w:tcPr>
            <w:tcW w:w="1367" w:type="dxa"/>
          </w:tcPr>
          <w:p w:rsidR="005E6E94" w:rsidRDefault="00416328" w:rsidP="00FF4A77">
            <w:pPr>
              <w:jc w:val="right"/>
            </w:pPr>
            <w:r>
              <w:t>-</w:t>
            </w:r>
          </w:p>
        </w:tc>
      </w:tr>
      <w:tr w:rsidR="00305EA0" w:rsidTr="00416328">
        <w:tc>
          <w:tcPr>
            <w:tcW w:w="3608" w:type="dxa"/>
          </w:tcPr>
          <w:p w:rsidR="005E6E94" w:rsidRPr="00F314EF" w:rsidRDefault="005E0A9B" w:rsidP="00C02087">
            <w:pPr>
              <w:jc w:val="both"/>
            </w:pPr>
            <w:r>
              <w:t>lakásfenntartási támogatás</w:t>
            </w:r>
          </w:p>
        </w:tc>
        <w:tc>
          <w:tcPr>
            <w:tcW w:w="1520" w:type="dxa"/>
          </w:tcPr>
          <w:p w:rsidR="005E6E94" w:rsidRPr="00F314EF" w:rsidRDefault="006177CD" w:rsidP="005E6E94">
            <w:pPr>
              <w:jc w:val="right"/>
            </w:pPr>
            <w:r>
              <w:t>150</w:t>
            </w:r>
          </w:p>
        </w:tc>
        <w:tc>
          <w:tcPr>
            <w:tcW w:w="1467" w:type="dxa"/>
          </w:tcPr>
          <w:p w:rsidR="005E6E94" w:rsidRDefault="006177CD" w:rsidP="00FF4A77">
            <w:pPr>
              <w:jc w:val="right"/>
            </w:pPr>
            <w:r>
              <w:t>150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Default="005E6E94" w:rsidP="00FF4A77">
            <w:pPr>
              <w:jc w:val="right"/>
            </w:pPr>
          </w:p>
        </w:tc>
        <w:tc>
          <w:tcPr>
            <w:tcW w:w="1367" w:type="dxa"/>
          </w:tcPr>
          <w:p w:rsidR="005E6E94" w:rsidRDefault="006177CD" w:rsidP="00FF4A77">
            <w:pPr>
              <w:jc w:val="right"/>
            </w:pPr>
            <w:r>
              <w:t>-</w:t>
            </w:r>
          </w:p>
        </w:tc>
      </w:tr>
      <w:tr w:rsidR="006177CD" w:rsidTr="00416328">
        <w:tc>
          <w:tcPr>
            <w:tcW w:w="3608" w:type="dxa"/>
          </w:tcPr>
          <w:p w:rsidR="006177CD" w:rsidRDefault="006177CD" w:rsidP="00C02087">
            <w:pPr>
              <w:jc w:val="both"/>
            </w:pPr>
            <w:proofErr w:type="spellStart"/>
            <w:r>
              <w:t>ÁH-n</w:t>
            </w:r>
            <w:proofErr w:type="spellEnd"/>
            <w:r>
              <w:t xml:space="preserve"> belüli megelőlegezés</w:t>
            </w:r>
          </w:p>
        </w:tc>
        <w:tc>
          <w:tcPr>
            <w:tcW w:w="1520" w:type="dxa"/>
          </w:tcPr>
          <w:p w:rsidR="006177CD" w:rsidRDefault="006177CD" w:rsidP="005E6E94">
            <w:pPr>
              <w:jc w:val="right"/>
            </w:pPr>
            <w:r>
              <w:t>1.164</w:t>
            </w:r>
          </w:p>
        </w:tc>
        <w:tc>
          <w:tcPr>
            <w:tcW w:w="1467" w:type="dxa"/>
          </w:tcPr>
          <w:p w:rsidR="006177CD" w:rsidRDefault="006177CD" w:rsidP="00FF4A77">
            <w:pPr>
              <w:jc w:val="right"/>
            </w:pPr>
            <w:r>
              <w:t>2.389</w:t>
            </w:r>
          </w:p>
        </w:tc>
        <w:tc>
          <w:tcPr>
            <w:tcW w:w="1324" w:type="dxa"/>
          </w:tcPr>
          <w:p w:rsidR="006177CD" w:rsidRDefault="006177CD" w:rsidP="00FF4A77">
            <w:pPr>
              <w:jc w:val="right"/>
            </w:pPr>
            <w:r>
              <w:t>1.164</w:t>
            </w:r>
          </w:p>
        </w:tc>
        <w:tc>
          <w:tcPr>
            <w:tcW w:w="1367" w:type="dxa"/>
          </w:tcPr>
          <w:p w:rsidR="006177CD" w:rsidRDefault="006177CD" w:rsidP="00FF4A77">
            <w:pPr>
              <w:jc w:val="right"/>
            </w:pPr>
            <w:r>
              <w:t>49</w:t>
            </w:r>
          </w:p>
        </w:tc>
      </w:tr>
      <w:tr w:rsidR="006177CD" w:rsidTr="00416328">
        <w:tc>
          <w:tcPr>
            <w:tcW w:w="3608" w:type="dxa"/>
          </w:tcPr>
          <w:p w:rsidR="006177CD" w:rsidRDefault="006177CD" w:rsidP="00C02087">
            <w:pPr>
              <w:jc w:val="both"/>
            </w:pPr>
            <w:r>
              <w:t>Közutak fenntartása</w:t>
            </w:r>
          </w:p>
        </w:tc>
        <w:tc>
          <w:tcPr>
            <w:tcW w:w="1520" w:type="dxa"/>
          </w:tcPr>
          <w:p w:rsidR="006177CD" w:rsidRDefault="006177CD" w:rsidP="005E6E94">
            <w:pPr>
              <w:jc w:val="right"/>
            </w:pPr>
            <w:r>
              <w:t>800</w:t>
            </w:r>
          </w:p>
        </w:tc>
        <w:tc>
          <w:tcPr>
            <w:tcW w:w="1467" w:type="dxa"/>
          </w:tcPr>
          <w:p w:rsidR="006177CD" w:rsidRDefault="006177CD" w:rsidP="00FF4A77">
            <w:pPr>
              <w:jc w:val="right"/>
            </w:pPr>
            <w:r>
              <w:t>800</w:t>
            </w:r>
          </w:p>
        </w:tc>
        <w:tc>
          <w:tcPr>
            <w:tcW w:w="1324" w:type="dxa"/>
          </w:tcPr>
          <w:p w:rsidR="006177CD" w:rsidRDefault="006177CD" w:rsidP="00FF4A77">
            <w:pPr>
              <w:jc w:val="right"/>
            </w:pPr>
            <w:r>
              <w:t>-</w:t>
            </w:r>
          </w:p>
        </w:tc>
        <w:tc>
          <w:tcPr>
            <w:tcW w:w="1367" w:type="dxa"/>
          </w:tcPr>
          <w:p w:rsidR="006177CD" w:rsidRDefault="006177CD" w:rsidP="00FF4A77">
            <w:pPr>
              <w:jc w:val="right"/>
            </w:pPr>
            <w:r>
              <w:t>-</w:t>
            </w:r>
          </w:p>
        </w:tc>
      </w:tr>
      <w:tr w:rsidR="00305EA0" w:rsidTr="00416328">
        <w:tc>
          <w:tcPr>
            <w:tcW w:w="3608" w:type="dxa"/>
          </w:tcPr>
          <w:p w:rsidR="005E6E94" w:rsidRDefault="005E6E94" w:rsidP="00C02087">
            <w:pPr>
              <w:jc w:val="both"/>
              <w:rPr>
                <w:b/>
              </w:rPr>
            </w:pPr>
            <w:r>
              <w:rPr>
                <w:b/>
              </w:rPr>
              <w:t>Működési kiadás összesen:</w:t>
            </w:r>
          </w:p>
        </w:tc>
        <w:tc>
          <w:tcPr>
            <w:tcW w:w="1520" w:type="dxa"/>
          </w:tcPr>
          <w:p w:rsidR="005E6E94" w:rsidRDefault="006177CD" w:rsidP="005E6E94">
            <w:pPr>
              <w:jc w:val="right"/>
              <w:rPr>
                <w:b/>
              </w:rPr>
            </w:pPr>
            <w:r>
              <w:rPr>
                <w:b/>
              </w:rPr>
              <w:t>61.503</w:t>
            </w:r>
            <w:r w:rsidR="005E6E94">
              <w:rPr>
                <w:b/>
              </w:rPr>
              <w:t xml:space="preserve">                           </w:t>
            </w:r>
          </w:p>
        </w:tc>
        <w:tc>
          <w:tcPr>
            <w:tcW w:w="1467" w:type="dxa"/>
          </w:tcPr>
          <w:p w:rsidR="005E6E94" w:rsidRDefault="006177CD" w:rsidP="00FF4A77">
            <w:pPr>
              <w:jc w:val="right"/>
              <w:rPr>
                <w:b/>
              </w:rPr>
            </w:pPr>
            <w:r>
              <w:rPr>
                <w:b/>
              </w:rPr>
              <w:t>92.468</w:t>
            </w:r>
          </w:p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324" w:type="dxa"/>
          </w:tcPr>
          <w:p w:rsidR="005E6E94" w:rsidRDefault="006177CD" w:rsidP="00FF4A77">
            <w:pPr>
              <w:jc w:val="right"/>
              <w:rPr>
                <w:b/>
              </w:rPr>
            </w:pPr>
            <w:r>
              <w:rPr>
                <w:b/>
              </w:rPr>
              <w:t>82.084</w:t>
            </w:r>
          </w:p>
        </w:tc>
        <w:tc>
          <w:tcPr>
            <w:tcW w:w="1367" w:type="dxa"/>
          </w:tcPr>
          <w:p w:rsidR="005E6E94" w:rsidRDefault="006177CD" w:rsidP="00FF4A77">
            <w:pPr>
              <w:jc w:val="right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305EA0" w:rsidTr="00416328">
        <w:tc>
          <w:tcPr>
            <w:tcW w:w="3608" w:type="dxa"/>
          </w:tcPr>
          <w:p w:rsidR="005E6E94" w:rsidRDefault="00416328" w:rsidP="00C02087">
            <w:pPr>
              <w:jc w:val="both"/>
              <w:rPr>
                <w:b/>
              </w:rPr>
            </w:pPr>
            <w:r>
              <w:rPr>
                <w:b/>
              </w:rPr>
              <w:t>Felhalmozási kiadás</w:t>
            </w:r>
          </w:p>
        </w:tc>
        <w:tc>
          <w:tcPr>
            <w:tcW w:w="1520" w:type="dxa"/>
          </w:tcPr>
          <w:p w:rsidR="005E6E94" w:rsidRDefault="006177CD" w:rsidP="00FF4A7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7" w:type="dxa"/>
          </w:tcPr>
          <w:p w:rsidR="005E6E94" w:rsidRDefault="006177CD" w:rsidP="00FF4A77">
            <w:pPr>
              <w:jc w:val="right"/>
              <w:rPr>
                <w:b/>
              </w:rPr>
            </w:pPr>
            <w:r>
              <w:rPr>
                <w:b/>
              </w:rPr>
              <w:t>1.579</w:t>
            </w:r>
          </w:p>
        </w:tc>
        <w:tc>
          <w:tcPr>
            <w:tcW w:w="1324" w:type="dxa"/>
          </w:tcPr>
          <w:p w:rsidR="005E6E94" w:rsidRDefault="006177CD" w:rsidP="00FF4A77">
            <w:pPr>
              <w:jc w:val="right"/>
              <w:rPr>
                <w:b/>
              </w:rPr>
            </w:pPr>
            <w:r>
              <w:rPr>
                <w:b/>
              </w:rPr>
              <w:t>1.578</w:t>
            </w:r>
          </w:p>
        </w:tc>
        <w:tc>
          <w:tcPr>
            <w:tcW w:w="1367" w:type="dxa"/>
          </w:tcPr>
          <w:p w:rsidR="005E6E94" w:rsidRDefault="006177CD" w:rsidP="00FF4A77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05EA0" w:rsidTr="00416328">
        <w:tc>
          <w:tcPr>
            <w:tcW w:w="3608" w:type="dxa"/>
          </w:tcPr>
          <w:p w:rsidR="005E6E94" w:rsidRDefault="005E6E94" w:rsidP="00C02087">
            <w:pPr>
              <w:jc w:val="both"/>
              <w:rPr>
                <w:b/>
              </w:rPr>
            </w:pPr>
            <w:r>
              <w:rPr>
                <w:b/>
              </w:rPr>
              <w:t>Intézmény működési kiadásához támogatás</w:t>
            </w:r>
          </w:p>
        </w:tc>
        <w:tc>
          <w:tcPr>
            <w:tcW w:w="1520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67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324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367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</w:tr>
      <w:tr w:rsidR="00305EA0" w:rsidTr="00416328">
        <w:tc>
          <w:tcPr>
            <w:tcW w:w="3608" w:type="dxa"/>
          </w:tcPr>
          <w:p w:rsidR="005E6E94" w:rsidRPr="00F314EF" w:rsidRDefault="006177CD" w:rsidP="00C02087">
            <w:pPr>
              <w:jc w:val="both"/>
            </w:pPr>
            <w:r>
              <w:t>Tőzike</w:t>
            </w:r>
            <w:r w:rsidR="005E6E94">
              <w:t xml:space="preserve"> Óvoda</w:t>
            </w:r>
          </w:p>
        </w:tc>
        <w:tc>
          <w:tcPr>
            <w:tcW w:w="1520" w:type="dxa"/>
          </w:tcPr>
          <w:p w:rsidR="005E6E94" w:rsidRPr="00F314EF" w:rsidRDefault="000A40C2" w:rsidP="00416328">
            <w:pPr>
              <w:jc w:val="right"/>
            </w:pPr>
            <w:r>
              <w:t>14604</w:t>
            </w:r>
            <w:r w:rsidR="005E6E94">
              <w:t xml:space="preserve">                           </w:t>
            </w:r>
          </w:p>
        </w:tc>
        <w:tc>
          <w:tcPr>
            <w:tcW w:w="1467" w:type="dxa"/>
          </w:tcPr>
          <w:p w:rsidR="005E6E94" w:rsidRDefault="000A40C2" w:rsidP="00FF4A77">
            <w:pPr>
              <w:jc w:val="right"/>
            </w:pPr>
            <w:r>
              <w:t>14372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Default="000A40C2" w:rsidP="00FF4A77">
            <w:pPr>
              <w:jc w:val="right"/>
            </w:pPr>
            <w:r>
              <w:lastRenderedPageBreak/>
              <w:t>14372</w:t>
            </w:r>
          </w:p>
        </w:tc>
        <w:tc>
          <w:tcPr>
            <w:tcW w:w="1367" w:type="dxa"/>
          </w:tcPr>
          <w:p w:rsidR="005E6E94" w:rsidRDefault="000A40C2" w:rsidP="00FF4A77">
            <w:pPr>
              <w:jc w:val="right"/>
            </w:pPr>
            <w:r>
              <w:t>100</w:t>
            </w:r>
          </w:p>
        </w:tc>
      </w:tr>
      <w:tr w:rsidR="00305EA0" w:rsidTr="00416328">
        <w:tc>
          <w:tcPr>
            <w:tcW w:w="3608" w:type="dxa"/>
          </w:tcPr>
          <w:p w:rsidR="005E6E94" w:rsidRDefault="005E6E94" w:rsidP="00C0208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Támogatás összesen:</w:t>
            </w:r>
          </w:p>
        </w:tc>
        <w:tc>
          <w:tcPr>
            <w:tcW w:w="1520" w:type="dxa"/>
          </w:tcPr>
          <w:p w:rsidR="005E6E94" w:rsidRDefault="000A40C2" w:rsidP="00416328">
            <w:pPr>
              <w:jc w:val="right"/>
              <w:rPr>
                <w:b/>
              </w:rPr>
            </w:pPr>
            <w:r>
              <w:rPr>
                <w:b/>
              </w:rPr>
              <w:t>14604</w:t>
            </w:r>
          </w:p>
        </w:tc>
        <w:tc>
          <w:tcPr>
            <w:tcW w:w="1467" w:type="dxa"/>
          </w:tcPr>
          <w:p w:rsidR="005E6E94" w:rsidRDefault="000A40C2" w:rsidP="00FF4A77">
            <w:pPr>
              <w:jc w:val="right"/>
              <w:rPr>
                <w:b/>
              </w:rPr>
            </w:pPr>
            <w:r>
              <w:rPr>
                <w:b/>
              </w:rPr>
              <w:t>14372</w:t>
            </w:r>
          </w:p>
        </w:tc>
        <w:tc>
          <w:tcPr>
            <w:tcW w:w="1324" w:type="dxa"/>
          </w:tcPr>
          <w:p w:rsidR="005E6E94" w:rsidRDefault="000A40C2" w:rsidP="00FF4A77">
            <w:pPr>
              <w:jc w:val="right"/>
              <w:rPr>
                <w:b/>
              </w:rPr>
            </w:pPr>
            <w:r>
              <w:rPr>
                <w:b/>
              </w:rPr>
              <w:t>14372</w:t>
            </w:r>
          </w:p>
        </w:tc>
        <w:tc>
          <w:tcPr>
            <w:tcW w:w="1367" w:type="dxa"/>
          </w:tcPr>
          <w:p w:rsidR="005E6E94" w:rsidRDefault="000A40C2" w:rsidP="00FF4A77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05EA0" w:rsidTr="00416328">
        <w:tc>
          <w:tcPr>
            <w:tcW w:w="3608" w:type="dxa"/>
          </w:tcPr>
          <w:p w:rsidR="005E6E94" w:rsidRDefault="005E6E94" w:rsidP="00C02087">
            <w:pPr>
              <w:jc w:val="both"/>
              <w:rPr>
                <w:b/>
              </w:rPr>
            </w:pPr>
          </w:p>
        </w:tc>
        <w:tc>
          <w:tcPr>
            <w:tcW w:w="1520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67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324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367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</w:tr>
      <w:tr w:rsidR="00305EA0" w:rsidTr="00416328">
        <w:tc>
          <w:tcPr>
            <w:tcW w:w="3608" w:type="dxa"/>
          </w:tcPr>
          <w:p w:rsidR="005E6E94" w:rsidRDefault="005E6E94" w:rsidP="00C02087">
            <w:pPr>
              <w:jc w:val="both"/>
              <w:rPr>
                <w:b/>
              </w:rPr>
            </w:pPr>
            <w:r>
              <w:rPr>
                <w:b/>
              </w:rPr>
              <w:t>Kiadások intézményenkénti részletezése</w:t>
            </w:r>
          </w:p>
        </w:tc>
        <w:tc>
          <w:tcPr>
            <w:tcW w:w="1520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67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324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367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</w:tr>
      <w:tr w:rsidR="00305EA0" w:rsidTr="00416328">
        <w:tc>
          <w:tcPr>
            <w:tcW w:w="3608" w:type="dxa"/>
          </w:tcPr>
          <w:p w:rsidR="005E6E94" w:rsidRPr="00F314EF" w:rsidRDefault="005E6E94" w:rsidP="00C02087">
            <w:pPr>
              <w:jc w:val="both"/>
            </w:pPr>
            <w:r>
              <w:t>Önkormányzat</w:t>
            </w:r>
          </w:p>
        </w:tc>
        <w:tc>
          <w:tcPr>
            <w:tcW w:w="1520" w:type="dxa"/>
          </w:tcPr>
          <w:p w:rsidR="005E6E94" w:rsidRPr="00F314EF" w:rsidRDefault="000A40C2" w:rsidP="00416328">
            <w:pPr>
              <w:jc w:val="right"/>
            </w:pPr>
            <w:r>
              <w:t>61503</w:t>
            </w:r>
          </w:p>
        </w:tc>
        <w:tc>
          <w:tcPr>
            <w:tcW w:w="1467" w:type="dxa"/>
          </w:tcPr>
          <w:p w:rsidR="005E6E94" w:rsidRDefault="000A40C2" w:rsidP="00FF4A77">
            <w:pPr>
              <w:jc w:val="right"/>
            </w:pPr>
            <w:r>
              <w:t>94047</w:t>
            </w:r>
          </w:p>
        </w:tc>
        <w:tc>
          <w:tcPr>
            <w:tcW w:w="1324" w:type="dxa"/>
          </w:tcPr>
          <w:p w:rsidR="005E6E94" w:rsidRDefault="000A40C2" w:rsidP="00FF4A77">
            <w:pPr>
              <w:jc w:val="right"/>
            </w:pPr>
            <w:r>
              <w:t>83662</w:t>
            </w:r>
          </w:p>
        </w:tc>
        <w:tc>
          <w:tcPr>
            <w:tcW w:w="1367" w:type="dxa"/>
          </w:tcPr>
          <w:p w:rsidR="005E6E94" w:rsidRDefault="000A40C2" w:rsidP="00FF4A77">
            <w:pPr>
              <w:jc w:val="right"/>
            </w:pPr>
            <w:r>
              <w:t>89</w:t>
            </w:r>
          </w:p>
        </w:tc>
      </w:tr>
      <w:tr w:rsidR="00305EA0" w:rsidTr="00416328">
        <w:tc>
          <w:tcPr>
            <w:tcW w:w="3608" w:type="dxa"/>
          </w:tcPr>
          <w:p w:rsidR="005E6E94" w:rsidRPr="00F314EF" w:rsidRDefault="006177CD" w:rsidP="00C02087">
            <w:pPr>
              <w:jc w:val="both"/>
            </w:pPr>
            <w:r>
              <w:t>Tőzike</w:t>
            </w:r>
            <w:r w:rsidR="005E6E94">
              <w:t xml:space="preserve"> Óvoda</w:t>
            </w:r>
          </w:p>
        </w:tc>
        <w:tc>
          <w:tcPr>
            <w:tcW w:w="1520" w:type="dxa"/>
          </w:tcPr>
          <w:p w:rsidR="005E6E94" w:rsidRPr="00F314EF" w:rsidRDefault="00AC6F40" w:rsidP="00416328">
            <w:pPr>
              <w:jc w:val="right"/>
            </w:pPr>
            <w:r>
              <w:t>15.208</w:t>
            </w:r>
          </w:p>
        </w:tc>
        <w:tc>
          <w:tcPr>
            <w:tcW w:w="1467" w:type="dxa"/>
          </w:tcPr>
          <w:p w:rsidR="005E6E94" w:rsidRDefault="00AC6F40" w:rsidP="00FF4A77">
            <w:pPr>
              <w:jc w:val="right"/>
            </w:pPr>
            <w:r>
              <w:t>15.031</w:t>
            </w:r>
          </w:p>
        </w:tc>
        <w:tc>
          <w:tcPr>
            <w:tcW w:w="1324" w:type="dxa"/>
          </w:tcPr>
          <w:p w:rsidR="005E6E94" w:rsidRDefault="00AC6F40" w:rsidP="00FF4A77">
            <w:pPr>
              <w:jc w:val="right"/>
            </w:pPr>
            <w:r>
              <w:t>14.949</w:t>
            </w:r>
          </w:p>
        </w:tc>
        <w:tc>
          <w:tcPr>
            <w:tcW w:w="1367" w:type="dxa"/>
          </w:tcPr>
          <w:p w:rsidR="005E6E94" w:rsidRDefault="00AC6F40" w:rsidP="00FF4A77">
            <w:pPr>
              <w:jc w:val="right"/>
            </w:pPr>
            <w:r>
              <w:t>99</w:t>
            </w:r>
          </w:p>
        </w:tc>
      </w:tr>
      <w:tr w:rsidR="00305EA0" w:rsidTr="000A40C2">
        <w:trPr>
          <w:trHeight w:val="537"/>
        </w:trPr>
        <w:tc>
          <w:tcPr>
            <w:tcW w:w="3608" w:type="dxa"/>
          </w:tcPr>
          <w:p w:rsidR="005E6E94" w:rsidRDefault="005E6E94" w:rsidP="00C02087">
            <w:pPr>
              <w:jc w:val="both"/>
              <w:rPr>
                <w:b/>
              </w:rPr>
            </w:pPr>
            <w:r>
              <w:rPr>
                <w:b/>
              </w:rPr>
              <w:t>Kiadások mindösszesen:</w:t>
            </w:r>
          </w:p>
        </w:tc>
        <w:tc>
          <w:tcPr>
            <w:tcW w:w="1520" w:type="dxa"/>
          </w:tcPr>
          <w:p w:rsidR="005E6E94" w:rsidRDefault="000A40C2" w:rsidP="00416328">
            <w:pPr>
              <w:jc w:val="right"/>
              <w:rPr>
                <w:b/>
              </w:rPr>
            </w:pPr>
            <w:r>
              <w:rPr>
                <w:b/>
              </w:rPr>
              <w:t>76711</w:t>
            </w:r>
          </w:p>
        </w:tc>
        <w:tc>
          <w:tcPr>
            <w:tcW w:w="1467" w:type="dxa"/>
          </w:tcPr>
          <w:p w:rsidR="005E6E94" w:rsidRDefault="000A40C2" w:rsidP="00FF4A77">
            <w:pPr>
              <w:jc w:val="right"/>
              <w:rPr>
                <w:b/>
              </w:rPr>
            </w:pPr>
            <w:r>
              <w:rPr>
                <w:b/>
              </w:rPr>
              <w:t>109078</w:t>
            </w:r>
          </w:p>
        </w:tc>
        <w:tc>
          <w:tcPr>
            <w:tcW w:w="1324" w:type="dxa"/>
          </w:tcPr>
          <w:p w:rsidR="005E6E94" w:rsidRDefault="000A40C2" w:rsidP="00FF4A77">
            <w:pPr>
              <w:jc w:val="right"/>
              <w:rPr>
                <w:b/>
              </w:rPr>
            </w:pPr>
            <w:r>
              <w:rPr>
                <w:b/>
              </w:rPr>
              <w:t>98611</w:t>
            </w:r>
          </w:p>
        </w:tc>
        <w:tc>
          <w:tcPr>
            <w:tcW w:w="1367" w:type="dxa"/>
          </w:tcPr>
          <w:p w:rsidR="005E6E94" w:rsidRDefault="000A40C2" w:rsidP="00FF4A77">
            <w:pPr>
              <w:jc w:val="right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305EA0" w:rsidTr="00416328">
        <w:tc>
          <w:tcPr>
            <w:tcW w:w="3608" w:type="dxa"/>
          </w:tcPr>
          <w:p w:rsidR="005E6E94" w:rsidRDefault="005E6E94" w:rsidP="00C02087">
            <w:pPr>
              <w:jc w:val="both"/>
              <w:rPr>
                <w:b/>
              </w:rPr>
            </w:pPr>
            <w:r>
              <w:rPr>
                <w:b/>
              </w:rPr>
              <w:t>Kiadások részletezése:</w:t>
            </w:r>
          </w:p>
        </w:tc>
        <w:tc>
          <w:tcPr>
            <w:tcW w:w="1520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467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324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367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</w:tr>
      <w:tr w:rsidR="00305EA0" w:rsidTr="00416328">
        <w:tc>
          <w:tcPr>
            <w:tcW w:w="3608" w:type="dxa"/>
          </w:tcPr>
          <w:p w:rsidR="005E6E94" w:rsidRPr="001A055A" w:rsidRDefault="006177CD" w:rsidP="00C02087">
            <w:pPr>
              <w:jc w:val="both"/>
              <w:rPr>
                <w:i/>
              </w:rPr>
            </w:pPr>
            <w:r>
              <w:rPr>
                <w:i/>
              </w:rPr>
              <w:t>Tőzike</w:t>
            </w:r>
            <w:r w:rsidR="005E6E94">
              <w:rPr>
                <w:i/>
              </w:rPr>
              <w:t xml:space="preserve"> Óvoda működési kiadása</w:t>
            </w:r>
          </w:p>
        </w:tc>
        <w:tc>
          <w:tcPr>
            <w:tcW w:w="1520" w:type="dxa"/>
          </w:tcPr>
          <w:p w:rsidR="005E6E94" w:rsidRPr="001A055A" w:rsidRDefault="006177CD" w:rsidP="00416328">
            <w:pPr>
              <w:jc w:val="right"/>
              <w:rPr>
                <w:i/>
              </w:rPr>
            </w:pPr>
            <w:r>
              <w:rPr>
                <w:i/>
              </w:rPr>
              <w:t>15.208</w:t>
            </w:r>
            <w:r w:rsidR="005E6E94">
              <w:rPr>
                <w:i/>
              </w:rPr>
              <w:t xml:space="preserve">                           </w:t>
            </w:r>
          </w:p>
        </w:tc>
        <w:tc>
          <w:tcPr>
            <w:tcW w:w="1467" w:type="dxa"/>
          </w:tcPr>
          <w:p w:rsidR="005E6E94" w:rsidRDefault="006177CD" w:rsidP="006177CD">
            <w:pPr>
              <w:jc w:val="right"/>
              <w:rPr>
                <w:i/>
              </w:rPr>
            </w:pPr>
            <w:r>
              <w:rPr>
                <w:i/>
              </w:rPr>
              <w:t>15.031</w:t>
            </w:r>
          </w:p>
        </w:tc>
        <w:tc>
          <w:tcPr>
            <w:tcW w:w="1324" w:type="dxa"/>
          </w:tcPr>
          <w:p w:rsidR="005E6E94" w:rsidRDefault="006177CD" w:rsidP="008A5FEA">
            <w:pPr>
              <w:jc w:val="center"/>
              <w:rPr>
                <w:i/>
              </w:rPr>
            </w:pPr>
            <w:r>
              <w:rPr>
                <w:i/>
              </w:rPr>
              <w:t>14.949</w:t>
            </w:r>
          </w:p>
        </w:tc>
        <w:tc>
          <w:tcPr>
            <w:tcW w:w="1367" w:type="dxa"/>
          </w:tcPr>
          <w:p w:rsidR="005E6E94" w:rsidRDefault="006177CD" w:rsidP="00FF4A77">
            <w:pPr>
              <w:jc w:val="right"/>
              <w:rPr>
                <w:i/>
              </w:rPr>
            </w:pPr>
            <w:r>
              <w:rPr>
                <w:i/>
              </w:rPr>
              <w:t>99</w:t>
            </w:r>
          </w:p>
        </w:tc>
      </w:tr>
      <w:tr w:rsidR="00305EA0" w:rsidTr="00416328">
        <w:tc>
          <w:tcPr>
            <w:tcW w:w="3608" w:type="dxa"/>
          </w:tcPr>
          <w:p w:rsidR="005E6E94" w:rsidRPr="001A055A" w:rsidRDefault="005E6E94" w:rsidP="00C02087">
            <w:pPr>
              <w:jc w:val="both"/>
            </w:pPr>
            <w:r w:rsidRPr="001A055A">
              <w:t>Ebből: személyi juttatás</w:t>
            </w:r>
          </w:p>
        </w:tc>
        <w:tc>
          <w:tcPr>
            <w:tcW w:w="1520" w:type="dxa"/>
          </w:tcPr>
          <w:p w:rsidR="005E6E94" w:rsidRPr="001A055A" w:rsidRDefault="006177CD" w:rsidP="00416328">
            <w:pPr>
              <w:jc w:val="right"/>
            </w:pPr>
            <w:r>
              <w:t>11.385</w:t>
            </w:r>
            <w:r w:rsidR="005E6E94">
              <w:t xml:space="preserve">                           </w:t>
            </w:r>
          </w:p>
        </w:tc>
        <w:tc>
          <w:tcPr>
            <w:tcW w:w="1467" w:type="dxa"/>
          </w:tcPr>
          <w:p w:rsidR="005E6E94" w:rsidRDefault="006177CD" w:rsidP="00FF4A77">
            <w:pPr>
              <w:jc w:val="right"/>
            </w:pPr>
            <w:r>
              <w:t>11.660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Default="006177CD" w:rsidP="00FF4A77">
            <w:pPr>
              <w:jc w:val="right"/>
            </w:pPr>
            <w:r>
              <w:t>11.656</w:t>
            </w:r>
          </w:p>
        </w:tc>
        <w:tc>
          <w:tcPr>
            <w:tcW w:w="1367" w:type="dxa"/>
          </w:tcPr>
          <w:p w:rsidR="005E6E94" w:rsidRDefault="006177CD" w:rsidP="00FF4A77">
            <w:pPr>
              <w:jc w:val="right"/>
            </w:pPr>
            <w:r>
              <w:t>100</w:t>
            </w:r>
          </w:p>
        </w:tc>
      </w:tr>
      <w:tr w:rsidR="00305EA0" w:rsidTr="00416328">
        <w:tc>
          <w:tcPr>
            <w:tcW w:w="3608" w:type="dxa"/>
          </w:tcPr>
          <w:p w:rsidR="005E6E94" w:rsidRPr="001A055A" w:rsidRDefault="005E6E94" w:rsidP="00C02087">
            <w:pPr>
              <w:jc w:val="both"/>
            </w:pPr>
            <w:r>
              <w:rPr>
                <w:b/>
              </w:rPr>
              <w:t xml:space="preserve">            </w:t>
            </w:r>
            <w:r w:rsidRPr="001A055A">
              <w:t>munkaadót terhelő járulék</w:t>
            </w:r>
          </w:p>
        </w:tc>
        <w:tc>
          <w:tcPr>
            <w:tcW w:w="1520" w:type="dxa"/>
          </w:tcPr>
          <w:p w:rsidR="005E6E94" w:rsidRPr="001A055A" w:rsidRDefault="008A5FEA" w:rsidP="006177CD">
            <w:pPr>
              <w:jc w:val="right"/>
            </w:pPr>
            <w:r>
              <w:t>3.</w:t>
            </w:r>
            <w:r w:rsidR="006177CD">
              <w:t>033</w:t>
            </w:r>
            <w:r w:rsidR="005E6E94">
              <w:t xml:space="preserve">                             </w:t>
            </w:r>
          </w:p>
        </w:tc>
        <w:tc>
          <w:tcPr>
            <w:tcW w:w="1467" w:type="dxa"/>
          </w:tcPr>
          <w:p w:rsidR="005E6E94" w:rsidRDefault="008A5FEA" w:rsidP="00FF4A77">
            <w:pPr>
              <w:jc w:val="right"/>
            </w:pPr>
            <w:r>
              <w:t>3.</w:t>
            </w:r>
            <w:r w:rsidR="006177CD">
              <w:t>155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Default="008A5FEA" w:rsidP="006177CD">
            <w:pPr>
              <w:jc w:val="right"/>
            </w:pPr>
            <w:r>
              <w:t>3.</w:t>
            </w:r>
            <w:r w:rsidR="006177CD">
              <w:t>144</w:t>
            </w:r>
          </w:p>
        </w:tc>
        <w:tc>
          <w:tcPr>
            <w:tcW w:w="1367" w:type="dxa"/>
          </w:tcPr>
          <w:p w:rsidR="005E6E94" w:rsidRDefault="006177CD" w:rsidP="00FF4A77">
            <w:pPr>
              <w:jc w:val="right"/>
            </w:pPr>
            <w:r>
              <w:t>99,6</w:t>
            </w:r>
          </w:p>
        </w:tc>
      </w:tr>
      <w:tr w:rsidR="00305EA0" w:rsidTr="00416328">
        <w:tc>
          <w:tcPr>
            <w:tcW w:w="3608" w:type="dxa"/>
          </w:tcPr>
          <w:p w:rsidR="005E6E94" w:rsidRPr="001A055A" w:rsidRDefault="005E6E94" w:rsidP="00C02087">
            <w:pPr>
              <w:jc w:val="both"/>
            </w:pPr>
            <w:r>
              <w:rPr>
                <w:b/>
              </w:rPr>
              <w:t xml:space="preserve">            </w:t>
            </w:r>
            <w:r>
              <w:t>dologi kiadások</w:t>
            </w:r>
          </w:p>
        </w:tc>
        <w:tc>
          <w:tcPr>
            <w:tcW w:w="1520" w:type="dxa"/>
          </w:tcPr>
          <w:p w:rsidR="005E6E94" w:rsidRPr="001A055A" w:rsidRDefault="006177CD" w:rsidP="00416328">
            <w:pPr>
              <w:jc w:val="right"/>
            </w:pPr>
            <w:r>
              <w:t>790</w:t>
            </w:r>
            <w:r w:rsidR="005E6E94">
              <w:t xml:space="preserve">                             </w:t>
            </w:r>
          </w:p>
        </w:tc>
        <w:tc>
          <w:tcPr>
            <w:tcW w:w="1467" w:type="dxa"/>
          </w:tcPr>
          <w:p w:rsidR="005E6E94" w:rsidRDefault="006177CD" w:rsidP="00FF4A77">
            <w:pPr>
              <w:jc w:val="right"/>
            </w:pPr>
            <w:r>
              <w:t>216</w:t>
            </w:r>
          </w:p>
          <w:p w:rsidR="005E6E94" w:rsidRDefault="005E6E94" w:rsidP="00FF4A77">
            <w:pPr>
              <w:jc w:val="right"/>
            </w:pPr>
          </w:p>
        </w:tc>
        <w:tc>
          <w:tcPr>
            <w:tcW w:w="1324" w:type="dxa"/>
          </w:tcPr>
          <w:p w:rsidR="005E6E94" w:rsidRDefault="006177CD" w:rsidP="00FF4A77">
            <w:pPr>
              <w:jc w:val="right"/>
            </w:pPr>
            <w:r>
              <w:t>149</w:t>
            </w:r>
          </w:p>
        </w:tc>
        <w:tc>
          <w:tcPr>
            <w:tcW w:w="1367" w:type="dxa"/>
          </w:tcPr>
          <w:p w:rsidR="005E6E94" w:rsidRDefault="006177CD" w:rsidP="00FF4A77">
            <w:pPr>
              <w:jc w:val="right"/>
            </w:pPr>
            <w:r>
              <w:t>6</w:t>
            </w:r>
            <w:r w:rsidR="008A5FEA">
              <w:t>9</w:t>
            </w:r>
          </w:p>
        </w:tc>
      </w:tr>
      <w:tr w:rsidR="00305EA0" w:rsidTr="00416328">
        <w:tc>
          <w:tcPr>
            <w:tcW w:w="3608" w:type="dxa"/>
          </w:tcPr>
          <w:p w:rsidR="005E6E94" w:rsidRPr="009B310E" w:rsidRDefault="005E6E94" w:rsidP="009B310E">
            <w:pPr>
              <w:jc w:val="both"/>
            </w:pPr>
            <w:r>
              <w:t xml:space="preserve">           </w:t>
            </w:r>
          </w:p>
        </w:tc>
        <w:tc>
          <w:tcPr>
            <w:tcW w:w="1520" w:type="dxa"/>
          </w:tcPr>
          <w:p w:rsidR="005E6E94" w:rsidRDefault="005E6E94" w:rsidP="009B310E">
            <w:pPr>
              <w:jc w:val="center"/>
              <w:rPr>
                <w:b/>
              </w:rPr>
            </w:pPr>
          </w:p>
        </w:tc>
        <w:tc>
          <w:tcPr>
            <w:tcW w:w="1467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324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  <w:tc>
          <w:tcPr>
            <w:tcW w:w="1367" w:type="dxa"/>
          </w:tcPr>
          <w:p w:rsidR="005E6E94" w:rsidRDefault="005E6E94" w:rsidP="00FF4A77">
            <w:pPr>
              <w:jc w:val="right"/>
              <w:rPr>
                <w:b/>
              </w:rPr>
            </w:pPr>
          </w:p>
        </w:tc>
      </w:tr>
      <w:tr w:rsidR="00305EA0" w:rsidTr="00416328">
        <w:tc>
          <w:tcPr>
            <w:tcW w:w="3608" w:type="dxa"/>
          </w:tcPr>
          <w:p w:rsidR="005E6E94" w:rsidRPr="001A055A" w:rsidRDefault="005E6E94" w:rsidP="00C02087">
            <w:pPr>
              <w:jc w:val="both"/>
              <w:rPr>
                <w:i/>
              </w:rPr>
            </w:pPr>
            <w:r>
              <w:rPr>
                <w:i/>
              </w:rPr>
              <w:t>Önkormányzat kiadása</w:t>
            </w:r>
          </w:p>
        </w:tc>
        <w:tc>
          <w:tcPr>
            <w:tcW w:w="1520" w:type="dxa"/>
          </w:tcPr>
          <w:p w:rsidR="005E6E94" w:rsidRPr="001A055A" w:rsidRDefault="006177CD" w:rsidP="00416328">
            <w:pPr>
              <w:jc w:val="right"/>
            </w:pPr>
            <w:r>
              <w:t>76.107</w:t>
            </w:r>
          </w:p>
        </w:tc>
        <w:tc>
          <w:tcPr>
            <w:tcW w:w="1467" w:type="dxa"/>
          </w:tcPr>
          <w:p w:rsidR="005E6E94" w:rsidRDefault="006177CD" w:rsidP="008A5FEA">
            <w:r>
              <w:t>108.419</w:t>
            </w:r>
          </w:p>
        </w:tc>
        <w:tc>
          <w:tcPr>
            <w:tcW w:w="1324" w:type="dxa"/>
          </w:tcPr>
          <w:p w:rsidR="005E6E94" w:rsidRDefault="006177CD" w:rsidP="00FF4A77">
            <w:pPr>
              <w:jc w:val="right"/>
            </w:pPr>
            <w:r>
              <w:t>98.034</w:t>
            </w:r>
          </w:p>
        </w:tc>
        <w:tc>
          <w:tcPr>
            <w:tcW w:w="1367" w:type="dxa"/>
          </w:tcPr>
          <w:p w:rsidR="005E6E94" w:rsidRDefault="006177CD" w:rsidP="00FF4A77">
            <w:pPr>
              <w:jc w:val="right"/>
            </w:pPr>
            <w:r>
              <w:t>90</w:t>
            </w:r>
          </w:p>
        </w:tc>
      </w:tr>
      <w:tr w:rsidR="00305EA0" w:rsidTr="00416328">
        <w:tc>
          <w:tcPr>
            <w:tcW w:w="3608" w:type="dxa"/>
          </w:tcPr>
          <w:p w:rsidR="005E6E94" w:rsidRPr="001A055A" w:rsidRDefault="005E6E94" w:rsidP="00C02087">
            <w:pPr>
              <w:jc w:val="both"/>
            </w:pPr>
            <w:r>
              <w:t xml:space="preserve">Ebből: - személyi juttatás </w:t>
            </w:r>
          </w:p>
        </w:tc>
        <w:tc>
          <w:tcPr>
            <w:tcW w:w="1520" w:type="dxa"/>
          </w:tcPr>
          <w:p w:rsidR="005E6E94" w:rsidRDefault="006177CD" w:rsidP="00416328">
            <w:pPr>
              <w:jc w:val="right"/>
            </w:pPr>
            <w:r>
              <w:t>30.708</w:t>
            </w:r>
          </w:p>
        </w:tc>
        <w:tc>
          <w:tcPr>
            <w:tcW w:w="1467" w:type="dxa"/>
          </w:tcPr>
          <w:p w:rsidR="005E6E94" w:rsidRDefault="006177CD" w:rsidP="00FF4A77">
            <w:pPr>
              <w:jc w:val="right"/>
            </w:pPr>
            <w:r>
              <w:t>37.801</w:t>
            </w:r>
          </w:p>
        </w:tc>
        <w:tc>
          <w:tcPr>
            <w:tcW w:w="1324" w:type="dxa"/>
          </w:tcPr>
          <w:p w:rsidR="005E6E94" w:rsidRDefault="006177CD" w:rsidP="006177CD">
            <w:pPr>
              <w:jc w:val="right"/>
            </w:pPr>
            <w:r>
              <w:t>35.885</w:t>
            </w:r>
          </w:p>
        </w:tc>
        <w:tc>
          <w:tcPr>
            <w:tcW w:w="1367" w:type="dxa"/>
          </w:tcPr>
          <w:p w:rsidR="005E6E94" w:rsidRDefault="006177CD" w:rsidP="00FF4A77">
            <w:pPr>
              <w:jc w:val="right"/>
            </w:pPr>
            <w:r>
              <w:t>95</w:t>
            </w:r>
          </w:p>
        </w:tc>
      </w:tr>
      <w:tr w:rsidR="00305EA0" w:rsidTr="00416328">
        <w:tc>
          <w:tcPr>
            <w:tcW w:w="3608" w:type="dxa"/>
          </w:tcPr>
          <w:p w:rsidR="005E6E94" w:rsidRPr="00241881" w:rsidRDefault="005E6E94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munkaadót terhelő járulék</w:t>
            </w:r>
          </w:p>
        </w:tc>
        <w:tc>
          <w:tcPr>
            <w:tcW w:w="1520" w:type="dxa"/>
          </w:tcPr>
          <w:p w:rsidR="005E6E94" w:rsidRDefault="006177CD" w:rsidP="00D34D96">
            <w:pPr>
              <w:jc w:val="right"/>
            </w:pPr>
            <w:r>
              <w:t>5.001</w:t>
            </w:r>
          </w:p>
        </w:tc>
        <w:tc>
          <w:tcPr>
            <w:tcW w:w="1467" w:type="dxa"/>
          </w:tcPr>
          <w:p w:rsidR="005E6E94" w:rsidRDefault="006177CD" w:rsidP="00FF4A77">
            <w:pPr>
              <w:jc w:val="right"/>
            </w:pPr>
            <w:r>
              <w:t>5.655</w:t>
            </w:r>
          </w:p>
        </w:tc>
        <w:tc>
          <w:tcPr>
            <w:tcW w:w="1324" w:type="dxa"/>
          </w:tcPr>
          <w:p w:rsidR="005E6E94" w:rsidRDefault="006177CD" w:rsidP="00FF4A77">
            <w:pPr>
              <w:jc w:val="right"/>
            </w:pPr>
            <w:r>
              <w:t>5.637</w:t>
            </w:r>
          </w:p>
        </w:tc>
        <w:tc>
          <w:tcPr>
            <w:tcW w:w="1367" w:type="dxa"/>
          </w:tcPr>
          <w:p w:rsidR="005E6E94" w:rsidRDefault="006177CD" w:rsidP="00FF4A77">
            <w:pPr>
              <w:jc w:val="right"/>
            </w:pPr>
            <w:r>
              <w:t>99,7</w:t>
            </w:r>
          </w:p>
        </w:tc>
      </w:tr>
      <w:tr w:rsidR="00305EA0" w:rsidTr="00416328">
        <w:tc>
          <w:tcPr>
            <w:tcW w:w="3608" w:type="dxa"/>
          </w:tcPr>
          <w:p w:rsidR="005E6E94" w:rsidRPr="00241881" w:rsidRDefault="005E6E94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dologi kiadás</w:t>
            </w:r>
          </w:p>
        </w:tc>
        <w:tc>
          <w:tcPr>
            <w:tcW w:w="1520" w:type="dxa"/>
          </w:tcPr>
          <w:p w:rsidR="005E6E94" w:rsidRDefault="00AC6F40" w:rsidP="00416328">
            <w:pPr>
              <w:jc w:val="right"/>
            </w:pPr>
            <w:r>
              <w:t>18.630</w:t>
            </w:r>
          </w:p>
        </w:tc>
        <w:tc>
          <w:tcPr>
            <w:tcW w:w="1467" w:type="dxa"/>
          </w:tcPr>
          <w:p w:rsidR="005E6E94" w:rsidRDefault="00AC6F40" w:rsidP="00FF4A77">
            <w:pPr>
              <w:jc w:val="right"/>
            </w:pPr>
            <w:r>
              <w:t>40.206</w:t>
            </w:r>
          </w:p>
        </w:tc>
        <w:tc>
          <w:tcPr>
            <w:tcW w:w="1324" w:type="dxa"/>
          </w:tcPr>
          <w:p w:rsidR="005E6E94" w:rsidRDefault="00AC6F40" w:rsidP="00FF4A77">
            <w:pPr>
              <w:jc w:val="right"/>
            </w:pPr>
            <w:r>
              <w:t>36.306</w:t>
            </w:r>
          </w:p>
        </w:tc>
        <w:tc>
          <w:tcPr>
            <w:tcW w:w="1367" w:type="dxa"/>
          </w:tcPr>
          <w:p w:rsidR="005E6E94" w:rsidRDefault="00AC6F40" w:rsidP="00FF4A77">
            <w:pPr>
              <w:jc w:val="right"/>
            </w:pPr>
            <w:r>
              <w:t>90</w:t>
            </w:r>
          </w:p>
        </w:tc>
      </w:tr>
      <w:tr w:rsidR="00305EA0" w:rsidTr="00416328">
        <w:tc>
          <w:tcPr>
            <w:tcW w:w="3608" w:type="dxa"/>
          </w:tcPr>
          <w:p w:rsidR="005E6E94" w:rsidRPr="00241881" w:rsidRDefault="005E6E94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egyéb juttatás</w:t>
            </w:r>
          </w:p>
        </w:tc>
        <w:tc>
          <w:tcPr>
            <w:tcW w:w="1520" w:type="dxa"/>
          </w:tcPr>
          <w:p w:rsidR="005E6E94" w:rsidRDefault="00AC6F40" w:rsidP="00416328">
            <w:pPr>
              <w:jc w:val="right"/>
            </w:pPr>
            <w:r>
              <w:t>3.100</w:t>
            </w:r>
          </w:p>
        </w:tc>
        <w:tc>
          <w:tcPr>
            <w:tcW w:w="1467" w:type="dxa"/>
          </w:tcPr>
          <w:p w:rsidR="005E6E94" w:rsidRDefault="00AC6F40" w:rsidP="00FF4A77">
            <w:pPr>
              <w:jc w:val="right"/>
            </w:pPr>
            <w:r>
              <w:t>3.125</w:t>
            </w:r>
          </w:p>
        </w:tc>
        <w:tc>
          <w:tcPr>
            <w:tcW w:w="1324" w:type="dxa"/>
          </w:tcPr>
          <w:p w:rsidR="005E6E94" w:rsidRDefault="00AC6F40" w:rsidP="00FF4A77">
            <w:pPr>
              <w:jc w:val="right"/>
            </w:pPr>
            <w:r>
              <w:t>1.514</w:t>
            </w:r>
          </w:p>
        </w:tc>
        <w:tc>
          <w:tcPr>
            <w:tcW w:w="1367" w:type="dxa"/>
          </w:tcPr>
          <w:p w:rsidR="005E6E94" w:rsidRDefault="00AC6F40" w:rsidP="00FF4A77">
            <w:pPr>
              <w:jc w:val="right"/>
            </w:pPr>
            <w:r>
              <w:t>48</w:t>
            </w:r>
          </w:p>
        </w:tc>
      </w:tr>
      <w:tr w:rsidR="00305EA0" w:rsidTr="00416328">
        <w:tc>
          <w:tcPr>
            <w:tcW w:w="3608" w:type="dxa"/>
          </w:tcPr>
          <w:p w:rsidR="005E6E94" w:rsidRPr="00241881" w:rsidRDefault="00AC6F40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 xml:space="preserve">egyéb </w:t>
            </w: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kiadás</w:t>
            </w:r>
          </w:p>
        </w:tc>
        <w:tc>
          <w:tcPr>
            <w:tcW w:w="1520" w:type="dxa"/>
          </w:tcPr>
          <w:p w:rsidR="005E6E94" w:rsidRDefault="00AC6F40" w:rsidP="00416328">
            <w:pPr>
              <w:jc w:val="right"/>
            </w:pPr>
            <w:r>
              <w:t>2.700</w:t>
            </w:r>
          </w:p>
        </w:tc>
        <w:tc>
          <w:tcPr>
            <w:tcW w:w="1467" w:type="dxa"/>
          </w:tcPr>
          <w:p w:rsidR="005E6E94" w:rsidRDefault="00AC6F40" w:rsidP="00FF4A77">
            <w:pPr>
              <w:jc w:val="right"/>
            </w:pPr>
            <w:r>
              <w:t>3.092</w:t>
            </w:r>
          </w:p>
        </w:tc>
        <w:tc>
          <w:tcPr>
            <w:tcW w:w="1324" w:type="dxa"/>
          </w:tcPr>
          <w:p w:rsidR="005E6E94" w:rsidRDefault="00AC6F40" w:rsidP="00FF4A77">
            <w:pPr>
              <w:jc w:val="right"/>
            </w:pPr>
            <w:r>
              <w:t>1.578</w:t>
            </w:r>
          </w:p>
        </w:tc>
        <w:tc>
          <w:tcPr>
            <w:tcW w:w="1367" w:type="dxa"/>
          </w:tcPr>
          <w:p w:rsidR="005E6E94" w:rsidRDefault="00AC6F40" w:rsidP="00FF4A77">
            <w:pPr>
              <w:jc w:val="right"/>
            </w:pPr>
            <w:r>
              <w:t>51</w:t>
            </w:r>
          </w:p>
        </w:tc>
      </w:tr>
      <w:tr w:rsidR="00305EA0" w:rsidTr="00416328">
        <w:tc>
          <w:tcPr>
            <w:tcW w:w="3608" w:type="dxa"/>
          </w:tcPr>
          <w:p w:rsidR="005E6E94" w:rsidRPr="00241881" w:rsidRDefault="005E6E94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intézményi támogatás</w:t>
            </w:r>
          </w:p>
        </w:tc>
        <w:tc>
          <w:tcPr>
            <w:tcW w:w="1520" w:type="dxa"/>
          </w:tcPr>
          <w:p w:rsidR="005E6E94" w:rsidRDefault="00AC6F40" w:rsidP="00416328">
            <w:pPr>
              <w:jc w:val="right"/>
            </w:pPr>
            <w:r>
              <w:t>14.604</w:t>
            </w:r>
          </w:p>
        </w:tc>
        <w:tc>
          <w:tcPr>
            <w:tcW w:w="1467" w:type="dxa"/>
          </w:tcPr>
          <w:p w:rsidR="005E6E94" w:rsidRDefault="00AC6F40" w:rsidP="00FF4A77">
            <w:pPr>
              <w:jc w:val="right"/>
            </w:pPr>
            <w:r>
              <w:t>14.372</w:t>
            </w:r>
          </w:p>
        </w:tc>
        <w:tc>
          <w:tcPr>
            <w:tcW w:w="1324" w:type="dxa"/>
          </w:tcPr>
          <w:p w:rsidR="005E6E94" w:rsidRDefault="00AC6F40" w:rsidP="00FF4A77">
            <w:pPr>
              <w:jc w:val="right"/>
            </w:pPr>
            <w:r>
              <w:t>14.372</w:t>
            </w:r>
          </w:p>
        </w:tc>
        <w:tc>
          <w:tcPr>
            <w:tcW w:w="1367" w:type="dxa"/>
          </w:tcPr>
          <w:p w:rsidR="005E6E94" w:rsidRDefault="00AC6F40" w:rsidP="00FF4A77">
            <w:pPr>
              <w:jc w:val="right"/>
            </w:pPr>
            <w:r>
              <w:t>100</w:t>
            </w:r>
          </w:p>
        </w:tc>
      </w:tr>
      <w:tr w:rsidR="00305EA0" w:rsidTr="00416328">
        <w:tc>
          <w:tcPr>
            <w:tcW w:w="3608" w:type="dxa"/>
          </w:tcPr>
          <w:p w:rsidR="005E6E94" w:rsidRDefault="005E6E94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beruházások</w:t>
            </w:r>
          </w:p>
        </w:tc>
        <w:tc>
          <w:tcPr>
            <w:tcW w:w="1520" w:type="dxa"/>
          </w:tcPr>
          <w:p w:rsidR="005E6E94" w:rsidRDefault="00AC6F40" w:rsidP="00FF4A77">
            <w:pPr>
              <w:jc w:val="right"/>
            </w:pPr>
            <w:r>
              <w:t>-</w:t>
            </w:r>
          </w:p>
        </w:tc>
        <w:tc>
          <w:tcPr>
            <w:tcW w:w="1467" w:type="dxa"/>
          </w:tcPr>
          <w:p w:rsidR="005E6E94" w:rsidRDefault="00AC6F40" w:rsidP="00FF4A77">
            <w:pPr>
              <w:jc w:val="right"/>
            </w:pPr>
            <w:r>
              <w:t>1.579</w:t>
            </w:r>
          </w:p>
        </w:tc>
        <w:tc>
          <w:tcPr>
            <w:tcW w:w="1324" w:type="dxa"/>
          </w:tcPr>
          <w:p w:rsidR="005E6E94" w:rsidRDefault="00AC6F40" w:rsidP="00FF4A77">
            <w:pPr>
              <w:jc w:val="right"/>
            </w:pPr>
            <w:r>
              <w:t>1.578</w:t>
            </w:r>
          </w:p>
        </w:tc>
        <w:tc>
          <w:tcPr>
            <w:tcW w:w="1367" w:type="dxa"/>
          </w:tcPr>
          <w:p w:rsidR="005E6E94" w:rsidRDefault="00AC6F40" w:rsidP="00FF4A77">
            <w:pPr>
              <w:jc w:val="right"/>
            </w:pPr>
            <w:r>
              <w:t>100</w:t>
            </w:r>
          </w:p>
        </w:tc>
      </w:tr>
      <w:tr w:rsidR="00305EA0" w:rsidTr="00416328">
        <w:tc>
          <w:tcPr>
            <w:tcW w:w="3608" w:type="dxa"/>
          </w:tcPr>
          <w:p w:rsidR="005E6E94" w:rsidRDefault="005E6E94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államháztartáson belüli megelőlegezések visszafizetése</w:t>
            </w:r>
          </w:p>
        </w:tc>
        <w:tc>
          <w:tcPr>
            <w:tcW w:w="1520" w:type="dxa"/>
          </w:tcPr>
          <w:p w:rsidR="005E6E94" w:rsidRDefault="00AC6F40" w:rsidP="00FF4A77">
            <w:pPr>
              <w:jc w:val="right"/>
            </w:pPr>
            <w:r>
              <w:t>1.164</w:t>
            </w:r>
          </w:p>
        </w:tc>
        <w:tc>
          <w:tcPr>
            <w:tcW w:w="1467" w:type="dxa"/>
          </w:tcPr>
          <w:p w:rsidR="005E6E94" w:rsidRDefault="00AC6F40" w:rsidP="000A40C2">
            <w:pPr>
              <w:jc w:val="right"/>
            </w:pPr>
            <w:r>
              <w:t>2</w:t>
            </w:r>
            <w:r w:rsidR="000A40C2">
              <w:t>.3</w:t>
            </w:r>
            <w:r>
              <w:t>89</w:t>
            </w:r>
          </w:p>
        </w:tc>
        <w:tc>
          <w:tcPr>
            <w:tcW w:w="1324" w:type="dxa"/>
          </w:tcPr>
          <w:p w:rsidR="005E6E94" w:rsidRDefault="00AC6F40" w:rsidP="00FF4A77">
            <w:pPr>
              <w:jc w:val="right"/>
            </w:pPr>
            <w:r>
              <w:t>1.164</w:t>
            </w:r>
          </w:p>
        </w:tc>
        <w:tc>
          <w:tcPr>
            <w:tcW w:w="1367" w:type="dxa"/>
          </w:tcPr>
          <w:p w:rsidR="005E6E94" w:rsidRDefault="00AC6F40" w:rsidP="00FF4A77">
            <w:pPr>
              <w:jc w:val="right"/>
            </w:pPr>
            <w:r>
              <w:t>49</w:t>
            </w:r>
          </w:p>
        </w:tc>
      </w:tr>
      <w:tr w:rsidR="00305EA0" w:rsidTr="00416328">
        <w:tc>
          <w:tcPr>
            <w:tcW w:w="3608" w:type="dxa"/>
          </w:tcPr>
          <w:p w:rsidR="005E6E94" w:rsidRPr="00241881" w:rsidRDefault="005E6E94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tartalék</w:t>
            </w:r>
          </w:p>
        </w:tc>
        <w:tc>
          <w:tcPr>
            <w:tcW w:w="1520" w:type="dxa"/>
          </w:tcPr>
          <w:p w:rsidR="005E6E94" w:rsidRDefault="00AC6F40" w:rsidP="00416328">
            <w:pPr>
              <w:jc w:val="right"/>
            </w:pPr>
            <w:r>
              <w:t>200</w:t>
            </w:r>
          </w:p>
        </w:tc>
        <w:tc>
          <w:tcPr>
            <w:tcW w:w="1467" w:type="dxa"/>
          </w:tcPr>
          <w:p w:rsidR="005E6E94" w:rsidRDefault="00AC6F40" w:rsidP="00FF4A77">
            <w:pPr>
              <w:jc w:val="right"/>
            </w:pPr>
            <w:r>
              <w:t>200</w:t>
            </w:r>
          </w:p>
        </w:tc>
        <w:tc>
          <w:tcPr>
            <w:tcW w:w="1324" w:type="dxa"/>
          </w:tcPr>
          <w:p w:rsidR="005E6E94" w:rsidRDefault="00AC6F40" w:rsidP="00FF4A77">
            <w:pPr>
              <w:jc w:val="right"/>
            </w:pPr>
            <w:r>
              <w:t>-</w:t>
            </w:r>
          </w:p>
        </w:tc>
        <w:tc>
          <w:tcPr>
            <w:tcW w:w="1367" w:type="dxa"/>
          </w:tcPr>
          <w:p w:rsidR="005E6E94" w:rsidRDefault="00AC6F40" w:rsidP="00FF4A77">
            <w:pPr>
              <w:jc w:val="right"/>
            </w:pPr>
            <w:r>
              <w:t>-</w:t>
            </w:r>
          </w:p>
        </w:tc>
      </w:tr>
    </w:tbl>
    <w:p w:rsidR="00C02087" w:rsidRDefault="00C02087" w:rsidP="00C02087">
      <w:pPr>
        <w:jc w:val="both"/>
        <w:rPr>
          <w:b/>
        </w:rPr>
      </w:pPr>
    </w:p>
    <w:p w:rsidR="00C02087" w:rsidRPr="00C02087" w:rsidRDefault="00C02087" w:rsidP="00C02087">
      <w:pPr>
        <w:jc w:val="both"/>
        <w:rPr>
          <w:b/>
        </w:rPr>
      </w:pPr>
    </w:p>
    <w:p w:rsidR="00C02087" w:rsidRDefault="00C02087" w:rsidP="0015009A">
      <w:pPr>
        <w:jc w:val="center"/>
      </w:pPr>
    </w:p>
    <w:p w:rsidR="00C02087" w:rsidRDefault="00C02087" w:rsidP="0015009A">
      <w:pPr>
        <w:jc w:val="center"/>
      </w:pPr>
    </w:p>
    <w:p w:rsidR="00241881" w:rsidRDefault="00241881" w:rsidP="0015009A">
      <w:pPr>
        <w:jc w:val="center"/>
      </w:pPr>
    </w:p>
    <w:p w:rsidR="00241881" w:rsidRDefault="00241881" w:rsidP="0015009A">
      <w:pPr>
        <w:jc w:val="center"/>
      </w:pPr>
    </w:p>
    <w:p w:rsidR="00241881" w:rsidRDefault="00241881" w:rsidP="0015009A">
      <w:pPr>
        <w:jc w:val="center"/>
      </w:pPr>
    </w:p>
    <w:p w:rsidR="004122BD" w:rsidRDefault="004122BD" w:rsidP="0015009A">
      <w:pPr>
        <w:jc w:val="center"/>
      </w:pPr>
    </w:p>
    <w:p w:rsidR="00A94C0C" w:rsidRDefault="00A94C0C" w:rsidP="00902CEB">
      <w:pPr>
        <w:spacing w:after="0" w:line="240" w:lineRule="auto"/>
        <w:rPr>
          <w:rFonts w:eastAsia="Times New Roman" w:cs="Times New Roman"/>
          <w:b/>
          <w:szCs w:val="24"/>
          <w:lang w:eastAsia="hu-HU"/>
        </w:rPr>
      </w:pPr>
      <w:bookmarkStart w:id="0" w:name="_GoBack"/>
      <w:bookmarkEnd w:id="0"/>
    </w:p>
    <w:sectPr w:rsidR="00A94C0C" w:rsidSect="005E6E9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53CA"/>
    <w:multiLevelType w:val="hybridMultilevel"/>
    <w:tmpl w:val="E4A08FF6"/>
    <w:lvl w:ilvl="0" w:tplc="FAC4DE26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1672A"/>
    <w:multiLevelType w:val="hybridMultilevel"/>
    <w:tmpl w:val="E754FFF2"/>
    <w:lvl w:ilvl="0" w:tplc="B9C42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41317"/>
    <w:multiLevelType w:val="hybridMultilevel"/>
    <w:tmpl w:val="660A1046"/>
    <w:lvl w:ilvl="0" w:tplc="881E908A">
      <w:start w:val="2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494A5708"/>
    <w:multiLevelType w:val="hybridMultilevel"/>
    <w:tmpl w:val="87AC537A"/>
    <w:lvl w:ilvl="0" w:tplc="DD545D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13999"/>
    <w:multiLevelType w:val="hybridMultilevel"/>
    <w:tmpl w:val="88DE42A2"/>
    <w:lvl w:ilvl="0" w:tplc="BAC8FC24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5009A"/>
    <w:rsid w:val="00004E61"/>
    <w:rsid w:val="000256C5"/>
    <w:rsid w:val="00025E75"/>
    <w:rsid w:val="0005309E"/>
    <w:rsid w:val="00070FFE"/>
    <w:rsid w:val="00095483"/>
    <w:rsid w:val="000A40C2"/>
    <w:rsid w:val="000B4901"/>
    <w:rsid w:val="000C0E63"/>
    <w:rsid w:val="000C6ECA"/>
    <w:rsid w:val="000F2F87"/>
    <w:rsid w:val="00102A1A"/>
    <w:rsid w:val="0015009A"/>
    <w:rsid w:val="00156DA3"/>
    <w:rsid w:val="001A055A"/>
    <w:rsid w:val="001C6BE4"/>
    <w:rsid w:val="001D3B7D"/>
    <w:rsid w:val="00221E3B"/>
    <w:rsid w:val="00241881"/>
    <w:rsid w:val="002601EB"/>
    <w:rsid w:val="00270657"/>
    <w:rsid w:val="00295BEE"/>
    <w:rsid w:val="002B00D1"/>
    <w:rsid w:val="00305EA0"/>
    <w:rsid w:val="00337C78"/>
    <w:rsid w:val="00357525"/>
    <w:rsid w:val="00376368"/>
    <w:rsid w:val="003A25A0"/>
    <w:rsid w:val="003B1603"/>
    <w:rsid w:val="003F4737"/>
    <w:rsid w:val="004122BD"/>
    <w:rsid w:val="00414363"/>
    <w:rsid w:val="00416328"/>
    <w:rsid w:val="00423ADE"/>
    <w:rsid w:val="00430362"/>
    <w:rsid w:val="0046724E"/>
    <w:rsid w:val="004A4AC8"/>
    <w:rsid w:val="004D47BF"/>
    <w:rsid w:val="004E6531"/>
    <w:rsid w:val="004F35FD"/>
    <w:rsid w:val="00576A12"/>
    <w:rsid w:val="00597C79"/>
    <w:rsid w:val="005C1221"/>
    <w:rsid w:val="005C6A98"/>
    <w:rsid w:val="005E0A9B"/>
    <w:rsid w:val="005E3089"/>
    <w:rsid w:val="005E6E94"/>
    <w:rsid w:val="00617624"/>
    <w:rsid w:val="006177CD"/>
    <w:rsid w:val="00671D34"/>
    <w:rsid w:val="00725027"/>
    <w:rsid w:val="007A78FC"/>
    <w:rsid w:val="00834133"/>
    <w:rsid w:val="0085026E"/>
    <w:rsid w:val="00851350"/>
    <w:rsid w:val="008A5FEA"/>
    <w:rsid w:val="008B2DD7"/>
    <w:rsid w:val="008D5787"/>
    <w:rsid w:val="008E49D4"/>
    <w:rsid w:val="008F76F6"/>
    <w:rsid w:val="00902CEB"/>
    <w:rsid w:val="00917859"/>
    <w:rsid w:val="009345EB"/>
    <w:rsid w:val="00960C18"/>
    <w:rsid w:val="009B310E"/>
    <w:rsid w:val="009B7979"/>
    <w:rsid w:val="00A164BF"/>
    <w:rsid w:val="00A31153"/>
    <w:rsid w:val="00A34F8B"/>
    <w:rsid w:val="00A364D0"/>
    <w:rsid w:val="00A416FB"/>
    <w:rsid w:val="00A65638"/>
    <w:rsid w:val="00A94C0C"/>
    <w:rsid w:val="00AB7FAB"/>
    <w:rsid w:val="00AC6F40"/>
    <w:rsid w:val="00B23144"/>
    <w:rsid w:val="00B25C23"/>
    <w:rsid w:val="00B364CC"/>
    <w:rsid w:val="00B46979"/>
    <w:rsid w:val="00C02087"/>
    <w:rsid w:val="00C0434E"/>
    <w:rsid w:val="00C20536"/>
    <w:rsid w:val="00C65B65"/>
    <w:rsid w:val="00C74703"/>
    <w:rsid w:val="00D0439B"/>
    <w:rsid w:val="00D34D96"/>
    <w:rsid w:val="00D440A3"/>
    <w:rsid w:val="00D90BC7"/>
    <w:rsid w:val="00D969D3"/>
    <w:rsid w:val="00DA0CD8"/>
    <w:rsid w:val="00E4355E"/>
    <w:rsid w:val="00E658D7"/>
    <w:rsid w:val="00E91D03"/>
    <w:rsid w:val="00EA5D7E"/>
    <w:rsid w:val="00EB2BF9"/>
    <w:rsid w:val="00EF1D47"/>
    <w:rsid w:val="00F04AF3"/>
    <w:rsid w:val="00F2164C"/>
    <w:rsid w:val="00F314EF"/>
    <w:rsid w:val="00F534AE"/>
    <w:rsid w:val="00F97EC3"/>
    <w:rsid w:val="00FD774F"/>
    <w:rsid w:val="00FF4590"/>
    <w:rsid w:val="00FF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56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09A"/>
    <w:pPr>
      <w:ind w:left="720"/>
      <w:contextualSpacing/>
    </w:pPr>
  </w:style>
  <w:style w:type="table" w:styleId="Rcsostblzat">
    <w:name w:val="Table Grid"/>
    <w:basedOn w:val="Normltblzat"/>
    <w:uiPriority w:val="59"/>
    <w:rsid w:val="0015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122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D969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09A"/>
    <w:pPr>
      <w:ind w:left="720"/>
      <w:contextualSpacing/>
    </w:pPr>
  </w:style>
  <w:style w:type="table" w:styleId="Rcsostblzat">
    <w:name w:val="Table Grid"/>
    <w:basedOn w:val="Normltblzat"/>
    <w:uiPriority w:val="59"/>
    <w:rsid w:val="0015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122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D969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6A05-47D4-4284-B53D-AA8DC9DB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691</Words>
  <Characters>4774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Ügykezelő</dc:creator>
  <cp:lastModifiedBy>Windows-felhasználó</cp:lastModifiedBy>
  <cp:revision>3</cp:revision>
  <cp:lastPrinted>2017-05-17T11:20:00Z</cp:lastPrinted>
  <dcterms:created xsi:type="dcterms:W3CDTF">2017-05-22T06:31:00Z</dcterms:created>
  <dcterms:modified xsi:type="dcterms:W3CDTF">2017-05-25T12:33:00Z</dcterms:modified>
</cp:coreProperties>
</file>