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9E" w:rsidRPr="00AA109E" w:rsidRDefault="00AA109E" w:rsidP="00AA109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AA109E">
        <w:rPr>
          <w:rFonts w:ascii="Arial" w:hAnsi="Arial" w:cs="Arial"/>
          <w:b/>
        </w:rPr>
        <w:t>Budaörs Város Önkormányzat Képviselő-testületének</w:t>
      </w:r>
    </w:p>
    <w:p w:rsidR="00AA109E" w:rsidRDefault="009457A5" w:rsidP="00AA10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AA109E" w:rsidRPr="00AA109E">
        <w:rPr>
          <w:rFonts w:ascii="Arial" w:hAnsi="Arial" w:cs="Arial"/>
          <w:b/>
        </w:rPr>
        <w:t>/2018. (</w:t>
      </w:r>
      <w:r>
        <w:rPr>
          <w:rFonts w:ascii="Arial" w:hAnsi="Arial" w:cs="Arial"/>
          <w:b/>
        </w:rPr>
        <w:t>XI.16.</w:t>
      </w:r>
      <w:r w:rsidR="00AA109E" w:rsidRPr="00AA109E">
        <w:rPr>
          <w:rFonts w:ascii="Arial" w:hAnsi="Arial" w:cs="Arial"/>
          <w:b/>
        </w:rPr>
        <w:t>) önkormányzati rendelete</w:t>
      </w:r>
    </w:p>
    <w:p w:rsidR="00AA109E" w:rsidRDefault="00AA109E" w:rsidP="007F1C9D">
      <w:pPr>
        <w:jc w:val="center"/>
        <w:rPr>
          <w:rFonts w:ascii="Arial" w:hAnsi="Arial" w:cs="Arial"/>
          <w:b/>
        </w:rPr>
      </w:pPr>
    </w:p>
    <w:p w:rsidR="00F10B98" w:rsidRPr="00F10B98" w:rsidRDefault="00F10B98" w:rsidP="00F10B98">
      <w:pPr>
        <w:rPr>
          <w:rFonts w:ascii="Arial" w:hAnsi="Arial" w:cs="Arial"/>
          <w:b/>
        </w:rPr>
      </w:pPr>
      <w:r w:rsidRPr="00F10B98">
        <w:rPr>
          <w:rFonts w:ascii="Arial" w:hAnsi="Arial" w:cs="Arial"/>
          <w:b/>
        </w:rPr>
        <w:t>a helyi kitüntetések és elismerő címek alapításáról és adományozásáról</w:t>
      </w:r>
      <w:r>
        <w:rPr>
          <w:rFonts w:ascii="Arial" w:hAnsi="Arial" w:cs="Arial"/>
          <w:b/>
        </w:rPr>
        <w:t xml:space="preserve"> szóló</w:t>
      </w:r>
    </w:p>
    <w:p w:rsidR="007F1C9D" w:rsidRDefault="00324F48" w:rsidP="007F1C9D">
      <w:pPr>
        <w:jc w:val="center"/>
        <w:rPr>
          <w:rFonts w:ascii="Arial" w:hAnsi="Arial" w:cs="Arial"/>
          <w:b/>
        </w:rPr>
      </w:pPr>
      <w:r w:rsidRPr="00324F48">
        <w:rPr>
          <w:rFonts w:ascii="Arial" w:hAnsi="Arial" w:cs="Arial"/>
          <w:b/>
        </w:rPr>
        <w:t>39</w:t>
      </w:r>
      <w:r w:rsidR="007F1C9D" w:rsidRPr="00324F48">
        <w:rPr>
          <w:rFonts w:ascii="Arial" w:hAnsi="Arial" w:cs="Arial"/>
          <w:b/>
        </w:rPr>
        <w:t>/2015. (XII.</w:t>
      </w:r>
      <w:r w:rsidRPr="00324F48">
        <w:rPr>
          <w:rFonts w:ascii="Arial" w:hAnsi="Arial" w:cs="Arial"/>
          <w:b/>
        </w:rPr>
        <w:t>17.</w:t>
      </w:r>
      <w:r w:rsidR="00F10B98">
        <w:rPr>
          <w:rFonts w:ascii="Arial" w:hAnsi="Arial" w:cs="Arial"/>
          <w:b/>
        </w:rPr>
        <w:t>) önkormányzati rendelet módosításáról</w:t>
      </w:r>
    </w:p>
    <w:p w:rsidR="00324F48" w:rsidRPr="00324F48" w:rsidRDefault="00324F48" w:rsidP="007F1C9D">
      <w:pPr>
        <w:jc w:val="center"/>
        <w:rPr>
          <w:rFonts w:ascii="Arial" w:hAnsi="Arial" w:cs="Arial"/>
          <w:b/>
        </w:rPr>
      </w:pPr>
    </w:p>
    <w:p w:rsidR="007F1C9D" w:rsidRPr="00324F48" w:rsidRDefault="007F1C9D" w:rsidP="007F1C9D">
      <w:pPr>
        <w:jc w:val="both"/>
        <w:rPr>
          <w:rFonts w:ascii="Arial" w:hAnsi="Arial" w:cs="Arial"/>
          <w:b/>
        </w:rPr>
      </w:pPr>
    </w:p>
    <w:p w:rsidR="007F1C9D" w:rsidRPr="00324F48" w:rsidRDefault="007F1C9D" w:rsidP="007F1C9D">
      <w:pPr>
        <w:pStyle w:val="Szvegtrzs"/>
        <w:spacing w:after="0"/>
        <w:jc w:val="both"/>
        <w:rPr>
          <w:rFonts w:ascii="Arial" w:hAnsi="Arial" w:cs="Arial"/>
        </w:rPr>
      </w:pPr>
      <w:r w:rsidRPr="00324F48">
        <w:rPr>
          <w:rFonts w:ascii="Arial" w:hAnsi="Arial" w:cs="Arial"/>
        </w:rPr>
        <w:t xml:space="preserve">Budaörs Város Önkormányzatának Képviselő-testülete az Alaptörvény 32. cikk (2) bekezdésében meghatározott eredeti jogalkotói hatáskörében, az Alaptörvény 32. cikk (1) bekezdés a) és i) pontjában meghatározott feladatkörében eljárva a következőket rendeli el. </w:t>
      </w:r>
    </w:p>
    <w:p w:rsidR="007F1C9D" w:rsidRDefault="007F1C9D" w:rsidP="007F1C9D">
      <w:pPr>
        <w:jc w:val="both"/>
        <w:rPr>
          <w:rFonts w:ascii="Arial" w:hAnsi="Arial" w:cs="Arial"/>
        </w:rPr>
      </w:pPr>
    </w:p>
    <w:p w:rsidR="00F10B98" w:rsidRPr="00BB5CED" w:rsidRDefault="00F10B98" w:rsidP="00F10B98">
      <w:pPr>
        <w:pStyle w:val="Szvegtrzs23"/>
        <w:ind w:right="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</w:t>
      </w:r>
      <w:r w:rsidRPr="00BB5CED">
        <w:rPr>
          <w:rFonts w:cs="Arial"/>
          <w:b/>
          <w:sz w:val="24"/>
          <w:szCs w:val="24"/>
        </w:rPr>
        <w:t>. §</w:t>
      </w:r>
    </w:p>
    <w:p w:rsidR="00F10B98" w:rsidRPr="0003742F" w:rsidRDefault="00F10B98" w:rsidP="00F10B98">
      <w:pPr>
        <w:pStyle w:val="Szvegtrzs23"/>
        <w:ind w:right="1"/>
        <w:jc w:val="both"/>
        <w:rPr>
          <w:rFonts w:cs="Arial"/>
          <w:b/>
          <w:sz w:val="24"/>
          <w:szCs w:val="24"/>
        </w:rPr>
      </w:pPr>
    </w:p>
    <w:p w:rsidR="00F10B98" w:rsidRPr="00CE5795" w:rsidRDefault="00F10B98" w:rsidP="00F10B98">
      <w:pPr>
        <w:pStyle w:val="Szvegtrzs23"/>
        <w:ind w:right="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Budaörs Város Önkormányzatának a </w:t>
      </w:r>
      <w:r w:rsidRPr="00CE5795">
        <w:rPr>
          <w:rFonts w:cs="Arial"/>
          <w:sz w:val="24"/>
          <w:szCs w:val="24"/>
        </w:rPr>
        <w:t xml:space="preserve">helyi </w:t>
      </w:r>
      <w:r>
        <w:rPr>
          <w:rFonts w:cs="Arial"/>
          <w:sz w:val="24"/>
          <w:szCs w:val="24"/>
        </w:rPr>
        <w:t xml:space="preserve">kitüntetések </w:t>
      </w:r>
      <w:r w:rsidRPr="00CE5795">
        <w:rPr>
          <w:rFonts w:cs="Arial"/>
          <w:sz w:val="24"/>
          <w:szCs w:val="24"/>
        </w:rPr>
        <w:t>és</w:t>
      </w:r>
      <w:r>
        <w:rPr>
          <w:rFonts w:cs="Arial"/>
          <w:sz w:val="24"/>
          <w:szCs w:val="24"/>
        </w:rPr>
        <w:t xml:space="preserve"> el</w:t>
      </w:r>
      <w:r w:rsidRPr="00CE5795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smerő címek alapításáról és adományozásáról szóló 39</w:t>
      </w:r>
      <w:r w:rsidRPr="00CE5795">
        <w:rPr>
          <w:rFonts w:cs="Arial"/>
          <w:sz w:val="24"/>
          <w:szCs w:val="24"/>
        </w:rPr>
        <w:t>/20</w:t>
      </w:r>
      <w:r>
        <w:rPr>
          <w:rFonts w:cs="Arial"/>
          <w:sz w:val="24"/>
          <w:szCs w:val="24"/>
        </w:rPr>
        <w:t>15</w:t>
      </w:r>
      <w:r w:rsidRPr="00CE5795">
        <w:rPr>
          <w:rFonts w:cs="Arial"/>
          <w:sz w:val="24"/>
          <w:szCs w:val="24"/>
        </w:rPr>
        <w:t>. (XII. 1</w:t>
      </w:r>
      <w:r>
        <w:rPr>
          <w:rFonts w:cs="Arial"/>
          <w:sz w:val="24"/>
          <w:szCs w:val="24"/>
        </w:rPr>
        <w:t>7</w:t>
      </w:r>
      <w:r w:rsidRPr="00CE5795">
        <w:rPr>
          <w:rFonts w:cs="Arial"/>
          <w:sz w:val="24"/>
          <w:szCs w:val="24"/>
        </w:rPr>
        <w:t xml:space="preserve">.) önkormányzati rendelet (a továbbiakban: R.) </w:t>
      </w:r>
      <w:r w:rsidR="00354849">
        <w:rPr>
          <w:rFonts w:cs="Arial"/>
          <w:sz w:val="24"/>
          <w:szCs w:val="24"/>
        </w:rPr>
        <w:t>2. §</w:t>
      </w:r>
      <w:r w:rsidRPr="00CE579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(3) bekezdés</w:t>
      </w:r>
      <w:r w:rsidR="00354849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h</w:t>
      </w:r>
      <w:r w:rsidRPr="00CE5795">
        <w:rPr>
          <w:rFonts w:cs="Arial"/>
          <w:sz w:val="24"/>
          <w:szCs w:val="24"/>
        </w:rPr>
        <w:t>elyébe a következő rendelkezés lép:</w:t>
      </w:r>
    </w:p>
    <w:p w:rsidR="00F10B98" w:rsidRDefault="00F10B98" w:rsidP="007F1C9D">
      <w:pPr>
        <w:jc w:val="both"/>
        <w:rPr>
          <w:rFonts w:ascii="Arial" w:hAnsi="Arial" w:cs="Arial"/>
        </w:rPr>
      </w:pPr>
    </w:p>
    <w:p w:rsidR="00F10B98" w:rsidRPr="009457A5" w:rsidRDefault="00F10B98" w:rsidP="00F10B98">
      <w:pPr>
        <w:jc w:val="both"/>
        <w:rPr>
          <w:rFonts w:ascii="Arial" w:hAnsi="Arial" w:cs="Arial"/>
        </w:rPr>
      </w:pPr>
      <w:r w:rsidRPr="009457A5">
        <w:rPr>
          <w:rFonts w:ascii="Arial" w:hAnsi="Arial" w:cs="Arial"/>
        </w:rPr>
        <w:t>(3) A helyi kitüntetések és elismerő címek adományozottjait – a posztumusz adományozás kivételével – a mindenkori minimálbér ötszöröse illeti meg. A díjak költségeit és a jutalom összegének fedezetét a Képviselő-testület éves költségvetésében biztosítja.</w:t>
      </w:r>
    </w:p>
    <w:p w:rsidR="00F10B98" w:rsidRDefault="00F10B98" w:rsidP="007F1C9D">
      <w:pPr>
        <w:jc w:val="both"/>
        <w:rPr>
          <w:rFonts w:ascii="Arial" w:hAnsi="Arial" w:cs="Arial"/>
        </w:rPr>
      </w:pPr>
    </w:p>
    <w:p w:rsidR="00F10B98" w:rsidRDefault="00F10B98" w:rsidP="00F10B98">
      <w:pPr>
        <w:jc w:val="both"/>
        <w:rPr>
          <w:rFonts w:ascii="Arial" w:hAnsi="Arial" w:cs="Arial"/>
        </w:rPr>
      </w:pPr>
    </w:p>
    <w:p w:rsidR="00F10B98" w:rsidRPr="00BB5CED" w:rsidRDefault="00F10B98" w:rsidP="00F10B98">
      <w:pPr>
        <w:pStyle w:val="Szvegtrzs23"/>
        <w:ind w:right="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</w:t>
      </w:r>
      <w:r w:rsidRPr="00BB5CED">
        <w:rPr>
          <w:rFonts w:cs="Arial"/>
          <w:b/>
          <w:sz w:val="24"/>
          <w:szCs w:val="24"/>
        </w:rPr>
        <w:t>. §</w:t>
      </w:r>
    </w:p>
    <w:p w:rsidR="00F10B98" w:rsidRPr="0003742F" w:rsidRDefault="00F10B98" w:rsidP="00F10B98">
      <w:pPr>
        <w:pStyle w:val="Szvegtrzs23"/>
        <w:ind w:right="1"/>
        <w:jc w:val="both"/>
        <w:rPr>
          <w:rFonts w:cs="Arial"/>
          <w:b/>
          <w:sz w:val="24"/>
          <w:szCs w:val="24"/>
        </w:rPr>
      </w:pPr>
    </w:p>
    <w:p w:rsidR="00F10B98" w:rsidRPr="00CE5795" w:rsidRDefault="00354849" w:rsidP="00F10B98">
      <w:pPr>
        <w:pStyle w:val="Szvegtrzs23"/>
        <w:ind w:right="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F10B98" w:rsidRPr="00CE5795">
        <w:rPr>
          <w:rFonts w:cs="Arial"/>
          <w:sz w:val="24"/>
          <w:szCs w:val="24"/>
        </w:rPr>
        <w:t xml:space="preserve"> R.) </w:t>
      </w:r>
      <w:r w:rsidR="00F10B98">
        <w:rPr>
          <w:rFonts w:cs="Arial"/>
          <w:sz w:val="24"/>
          <w:szCs w:val="24"/>
        </w:rPr>
        <w:t>2. §-a</w:t>
      </w:r>
      <w:r>
        <w:rPr>
          <w:rFonts w:cs="Arial"/>
          <w:sz w:val="24"/>
          <w:szCs w:val="24"/>
        </w:rPr>
        <w:t xml:space="preserve"> az alábbi</w:t>
      </w:r>
      <w:r w:rsidR="00F10B98" w:rsidRPr="00CE5795">
        <w:rPr>
          <w:rFonts w:cs="Arial"/>
          <w:sz w:val="24"/>
          <w:szCs w:val="24"/>
        </w:rPr>
        <w:t xml:space="preserve"> </w:t>
      </w:r>
      <w:r w:rsidR="00F10B98">
        <w:rPr>
          <w:rFonts w:cs="Arial"/>
          <w:sz w:val="24"/>
          <w:szCs w:val="24"/>
        </w:rPr>
        <w:t>(5) bekezdés</w:t>
      </w:r>
      <w:r>
        <w:rPr>
          <w:rFonts w:cs="Arial"/>
          <w:sz w:val="24"/>
          <w:szCs w:val="24"/>
        </w:rPr>
        <w:t>sel egészül ki</w:t>
      </w:r>
      <w:r w:rsidR="00F10B98" w:rsidRPr="00CE5795">
        <w:rPr>
          <w:rFonts w:cs="Arial"/>
          <w:sz w:val="24"/>
          <w:szCs w:val="24"/>
        </w:rPr>
        <w:t>:</w:t>
      </w:r>
    </w:p>
    <w:p w:rsidR="00F10B98" w:rsidRDefault="00F10B98" w:rsidP="007F1C9D">
      <w:pPr>
        <w:jc w:val="both"/>
        <w:rPr>
          <w:rFonts w:ascii="Arial" w:hAnsi="Arial" w:cs="Arial"/>
        </w:rPr>
      </w:pPr>
    </w:p>
    <w:p w:rsidR="00F10B98" w:rsidRPr="009457A5" w:rsidRDefault="00F10B98" w:rsidP="007F1C9D">
      <w:pPr>
        <w:jc w:val="both"/>
        <w:rPr>
          <w:rFonts w:ascii="Arial" w:hAnsi="Arial" w:cs="Arial"/>
        </w:rPr>
      </w:pPr>
      <w:r w:rsidRPr="009457A5">
        <w:rPr>
          <w:rFonts w:ascii="Arial" w:hAnsi="Arial" w:cs="Arial"/>
        </w:rPr>
        <w:t>(5) Posztumusz adományozás esetén az adományozott ismert élő örökösével, illetve közeli hozzátartozójával, vagy – egyházi személy esetében – egyházával a kapcsolatfelvételt meg kell kísérelni. Eredményes kapcsolatfelvétel esetén az oklevél és az emlékérem e személynek vagy az egyház képviselőjének átadható. Eredménytelen kapcsolatfelvétel esetén, illetve átvevő hiányában emlékérem nem készül, vagy – ha már elkészült – nem adják át.</w:t>
      </w:r>
    </w:p>
    <w:p w:rsidR="00354849" w:rsidRPr="009457A5" w:rsidRDefault="00354849" w:rsidP="00354849">
      <w:pPr>
        <w:pStyle w:val="Szvegtrzs23"/>
        <w:ind w:right="1"/>
        <w:rPr>
          <w:rFonts w:cs="Arial"/>
          <w:sz w:val="24"/>
          <w:szCs w:val="24"/>
        </w:rPr>
      </w:pPr>
    </w:p>
    <w:p w:rsidR="00354849" w:rsidRPr="00354849" w:rsidRDefault="00354849" w:rsidP="00354849">
      <w:pPr>
        <w:pStyle w:val="Szvegtrzs23"/>
        <w:ind w:right="1"/>
        <w:rPr>
          <w:rFonts w:cs="Arial"/>
          <w:sz w:val="24"/>
          <w:szCs w:val="24"/>
        </w:rPr>
      </w:pPr>
    </w:p>
    <w:p w:rsidR="00354849" w:rsidRPr="00BB5CED" w:rsidRDefault="00354849" w:rsidP="00354849">
      <w:pPr>
        <w:pStyle w:val="Szvegtrzs23"/>
        <w:ind w:right="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 w:rsidRPr="00BB5CED">
        <w:rPr>
          <w:rFonts w:cs="Arial"/>
          <w:b/>
          <w:sz w:val="24"/>
          <w:szCs w:val="24"/>
        </w:rPr>
        <w:t>. §</w:t>
      </w:r>
    </w:p>
    <w:p w:rsidR="00354849" w:rsidRPr="0003742F" w:rsidRDefault="00354849" w:rsidP="00354849">
      <w:pPr>
        <w:pStyle w:val="Szvegtrzs23"/>
        <w:ind w:right="1"/>
        <w:jc w:val="both"/>
        <w:rPr>
          <w:rFonts w:cs="Arial"/>
          <w:b/>
          <w:sz w:val="24"/>
          <w:szCs w:val="24"/>
        </w:rPr>
      </w:pPr>
    </w:p>
    <w:p w:rsidR="00354849" w:rsidRPr="00CE5795" w:rsidRDefault="00354849" w:rsidP="00354849">
      <w:pPr>
        <w:pStyle w:val="Szvegtrzs23"/>
        <w:ind w:right="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CE5795">
        <w:rPr>
          <w:rFonts w:cs="Arial"/>
          <w:sz w:val="24"/>
          <w:szCs w:val="24"/>
        </w:rPr>
        <w:t xml:space="preserve"> R.) </w:t>
      </w:r>
      <w:r>
        <w:rPr>
          <w:rFonts w:cs="Arial"/>
          <w:sz w:val="24"/>
          <w:szCs w:val="24"/>
        </w:rPr>
        <w:t>4. § (2) bekezdése helyébe az alábbi rendelkezés lép</w:t>
      </w:r>
      <w:r w:rsidRPr="00CE5795">
        <w:rPr>
          <w:rFonts w:cs="Arial"/>
          <w:sz w:val="24"/>
          <w:szCs w:val="24"/>
        </w:rPr>
        <w:t>:</w:t>
      </w:r>
    </w:p>
    <w:p w:rsidR="00354849" w:rsidRDefault="00354849" w:rsidP="00354849">
      <w:pPr>
        <w:jc w:val="both"/>
        <w:rPr>
          <w:rFonts w:ascii="Arial" w:hAnsi="Arial" w:cs="Arial"/>
        </w:rPr>
      </w:pPr>
    </w:p>
    <w:p w:rsidR="00354849" w:rsidRPr="009457A5" w:rsidRDefault="00354849" w:rsidP="00354849">
      <w:pPr>
        <w:jc w:val="both"/>
        <w:rPr>
          <w:rFonts w:ascii="Arial" w:hAnsi="Arial" w:cs="Arial"/>
        </w:rPr>
      </w:pPr>
      <w:r w:rsidRPr="009457A5">
        <w:rPr>
          <w:rFonts w:ascii="Arial" w:hAnsi="Arial" w:cs="Arial"/>
        </w:rPr>
        <w:t>(2) A Díszpolgári Címmel oklevél és – a posztumusz adományozás kivételével – plakett jár együtt, az oklevelet a polgármester és a jegyző írja alá. A Díszpolgári oklevélnek tartalmaznia kell:</w:t>
      </w:r>
    </w:p>
    <w:p w:rsidR="00354849" w:rsidRPr="009457A5" w:rsidRDefault="00354849" w:rsidP="00354849">
      <w:pPr>
        <w:jc w:val="both"/>
        <w:rPr>
          <w:rFonts w:ascii="Arial" w:hAnsi="Arial" w:cs="Arial"/>
        </w:rPr>
      </w:pPr>
      <w:r w:rsidRPr="009457A5">
        <w:rPr>
          <w:rFonts w:ascii="Arial" w:hAnsi="Arial" w:cs="Arial"/>
        </w:rPr>
        <w:t>a) kitüntetett nevét,</w:t>
      </w:r>
    </w:p>
    <w:p w:rsidR="00354849" w:rsidRPr="00354849" w:rsidRDefault="00354849" w:rsidP="00354849">
      <w:pPr>
        <w:jc w:val="both"/>
        <w:rPr>
          <w:rFonts w:ascii="Arial" w:hAnsi="Arial" w:cs="Arial"/>
        </w:rPr>
      </w:pPr>
      <w:r w:rsidRPr="00354849">
        <w:rPr>
          <w:rFonts w:ascii="Arial" w:hAnsi="Arial" w:cs="Arial"/>
        </w:rPr>
        <w:t>b) az adományozó testületi határozat számát és keltét,</w:t>
      </w:r>
    </w:p>
    <w:p w:rsidR="00354849" w:rsidRPr="00354849" w:rsidRDefault="00354849" w:rsidP="00354849">
      <w:pPr>
        <w:jc w:val="both"/>
        <w:rPr>
          <w:rFonts w:ascii="Arial" w:hAnsi="Arial" w:cs="Arial"/>
        </w:rPr>
      </w:pPr>
      <w:r w:rsidRPr="00354849">
        <w:rPr>
          <w:rFonts w:ascii="Arial" w:hAnsi="Arial" w:cs="Arial"/>
        </w:rPr>
        <w:t>c) az aláírásokat és Budaörs város díszpecsétjét.</w:t>
      </w:r>
    </w:p>
    <w:p w:rsidR="00354849" w:rsidRDefault="00354849" w:rsidP="00354849">
      <w:pPr>
        <w:jc w:val="both"/>
        <w:rPr>
          <w:rFonts w:ascii="Arial" w:hAnsi="Arial" w:cs="Arial"/>
          <w:b/>
        </w:rPr>
      </w:pPr>
    </w:p>
    <w:p w:rsidR="009457A5" w:rsidRDefault="009457A5" w:rsidP="00354849">
      <w:pPr>
        <w:jc w:val="both"/>
        <w:rPr>
          <w:rFonts w:ascii="Arial" w:hAnsi="Arial" w:cs="Arial"/>
          <w:b/>
        </w:rPr>
      </w:pPr>
    </w:p>
    <w:p w:rsidR="009457A5" w:rsidRDefault="009457A5" w:rsidP="00354849">
      <w:pPr>
        <w:jc w:val="both"/>
        <w:rPr>
          <w:rFonts w:ascii="Arial" w:hAnsi="Arial" w:cs="Arial"/>
          <w:b/>
        </w:rPr>
      </w:pPr>
    </w:p>
    <w:p w:rsidR="009457A5" w:rsidRPr="00354849" w:rsidRDefault="009457A5" w:rsidP="00354849">
      <w:pPr>
        <w:jc w:val="both"/>
        <w:rPr>
          <w:rFonts w:ascii="Arial" w:hAnsi="Arial" w:cs="Arial"/>
          <w:b/>
        </w:rPr>
      </w:pPr>
    </w:p>
    <w:p w:rsidR="00354849" w:rsidRPr="00BB5CED" w:rsidRDefault="00354849" w:rsidP="00354849">
      <w:pPr>
        <w:pStyle w:val="Szvegtrzs23"/>
        <w:ind w:right="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4</w:t>
      </w:r>
      <w:r w:rsidRPr="00BB5CED">
        <w:rPr>
          <w:rFonts w:cs="Arial"/>
          <w:b/>
          <w:sz w:val="24"/>
          <w:szCs w:val="24"/>
        </w:rPr>
        <w:t>. §</w:t>
      </w:r>
    </w:p>
    <w:p w:rsidR="00354849" w:rsidRPr="0003742F" w:rsidRDefault="00354849" w:rsidP="00354849">
      <w:pPr>
        <w:pStyle w:val="Szvegtrzs23"/>
        <w:ind w:right="1"/>
        <w:jc w:val="both"/>
        <w:rPr>
          <w:rFonts w:cs="Arial"/>
          <w:b/>
          <w:sz w:val="24"/>
          <w:szCs w:val="24"/>
        </w:rPr>
      </w:pPr>
    </w:p>
    <w:p w:rsidR="00354849" w:rsidRPr="00CE5795" w:rsidRDefault="00354849" w:rsidP="00354849">
      <w:pPr>
        <w:pStyle w:val="Szvegtrzs23"/>
        <w:ind w:right="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CE5795">
        <w:rPr>
          <w:rFonts w:cs="Arial"/>
          <w:sz w:val="24"/>
          <w:szCs w:val="24"/>
        </w:rPr>
        <w:t xml:space="preserve"> R.) </w:t>
      </w:r>
      <w:r>
        <w:rPr>
          <w:rFonts w:cs="Arial"/>
          <w:sz w:val="24"/>
          <w:szCs w:val="24"/>
        </w:rPr>
        <w:t>4. § (3) bekezdése helyébe az alábbi rendelkezés lép</w:t>
      </w:r>
      <w:r w:rsidRPr="00CE5795">
        <w:rPr>
          <w:rFonts w:cs="Arial"/>
          <w:sz w:val="24"/>
          <w:szCs w:val="24"/>
        </w:rPr>
        <w:t>:</w:t>
      </w:r>
    </w:p>
    <w:p w:rsidR="00354849" w:rsidRDefault="00354849" w:rsidP="00354849">
      <w:pPr>
        <w:jc w:val="both"/>
        <w:rPr>
          <w:rFonts w:ascii="Arial" w:hAnsi="Arial" w:cs="Arial"/>
        </w:rPr>
      </w:pPr>
    </w:p>
    <w:p w:rsidR="00354849" w:rsidRPr="00354849" w:rsidRDefault="00354849" w:rsidP="00354849">
      <w:pPr>
        <w:jc w:val="both"/>
        <w:rPr>
          <w:rFonts w:ascii="Arial" w:hAnsi="Arial" w:cs="Arial"/>
        </w:rPr>
      </w:pPr>
      <w:r w:rsidRPr="00354849">
        <w:rPr>
          <w:rFonts w:ascii="Arial" w:hAnsi="Arial" w:cs="Arial"/>
        </w:rPr>
        <w:t>(3) Budaörs Város Díszpolgára Budaörs Város megbecsülését élvezi. Ennek jeléül:</w:t>
      </w:r>
    </w:p>
    <w:p w:rsidR="00354849" w:rsidRPr="00354849" w:rsidRDefault="00354849" w:rsidP="00354849">
      <w:pPr>
        <w:jc w:val="both"/>
        <w:rPr>
          <w:rFonts w:ascii="Arial" w:hAnsi="Arial" w:cs="Arial"/>
        </w:rPr>
      </w:pPr>
      <w:r w:rsidRPr="00354849">
        <w:rPr>
          <w:rFonts w:ascii="Arial" w:hAnsi="Arial" w:cs="Arial"/>
        </w:rPr>
        <w:t>a) kapja az oklevelet és plakettet,</w:t>
      </w:r>
    </w:p>
    <w:p w:rsidR="00354849" w:rsidRPr="00354849" w:rsidRDefault="00354849" w:rsidP="00354849">
      <w:pPr>
        <w:jc w:val="both"/>
        <w:rPr>
          <w:rFonts w:ascii="Arial" w:hAnsi="Arial" w:cs="Arial"/>
        </w:rPr>
      </w:pPr>
      <w:r w:rsidRPr="00354849">
        <w:rPr>
          <w:rFonts w:ascii="Arial" w:hAnsi="Arial" w:cs="Arial"/>
        </w:rPr>
        <w:t>b) nevét és önzetlen tevékenységét Budaörs Város díszpolgárainak névkönyve megőrzi,</w:t>
      </w:r>
    </w:p>
    <w:p w:rsidR="00354849" w:rsidRPr="00354849" w:rsidRDefault="00354849" w:rsidP="00354849">
      <w:pPr>
        <w:jc w:val="both"/>
        <w:rPr>
          <w:rFonts w:ascii="Arial" w:hAnsi="Arial" w:cs="Arial"/>
        </w:rPr>
      </w:pPr>
      <w:r w:rsidRPr="00354849">
        <w:rPr>
          <w:rFonts w:ascii="Arial" w:hAnsi="Arial" w:cs="Arial"/>
        </w:rPr>
        <w:t>c) az Önkormányzat által rendezett eseményekre megkülönböztetett figyelemmel meghívót kap,</w:t>
      </w:r>
    </w:p>
    <w:p w:rsidR="00354849" w:rsidRPr="009457A5" w:rsidRDefault="00354849" w:rsidP="00354849">
      <w:pPr>
        <w:jc w:val="both"/>
        <w:rPr>
          <w:rFonts w:ascii="Arial" w:hAnsi="Arial" w:cs="Arial"/>
        </w:rPr>
      </w:pPr>
      <w:r w:rsidRPr="00354849">
        <w:rPr>
          <w:rFonts w:ascii="Arial" w:hAnsi="Arial" w:cs="Arial"/>
        </w:rPr>
        <w:t xml:space="preserve">d) a Képviselő-testület külön határozata alapján meghívható Budaörsöt képviselő </w:t>
      </w:r>
      <w:r w:rsidRPr="009457A5">
        <w:rPr>
          <w:rFonts w:ascii="Arial" w:hAnsi="Arial" w:cs="Arial"/>
        </w:rPr>
        <w:t>önkormányzati delegációkba,</w:t>
      </w:r>
    </w:p>
    <w:p w:rsidR="00354849" w:rsidRPr="009457A5" w:rsidRDefault="00354849" w:rsidP="00354849">
      <w:pPr>
        <w:jc w:val="both"/>
        <w:rPr>
          <w:rFonts w:ascii="Arial" w:hAnsi="Arial" w:cs="Arial"/>
        </w:rPr>
      </w:pPr>
      <w:r w:rsidRPr="009457A5">
        <w:rPr>
          <w:rFonts w:ascii="Arial" w:hAnsi="Arial" w:cs="Arial"/>
        </w:rPr>
        <w:t>e) elhalálozása, vagy posztumusz adományozás esetén díjtalan díszsírhely illetheti meg, melyről a Polgármesteri Hivatal az eset összes körülményére – különösen a szükségességére, illetve az elhunyt életében tett rendelkezésére, a temetésről gondoskodó, vagy arra köteles nyilatkozatára – tekintettel gondoskodik.</w:t>
      </w:r>
    </w:p>
    <w:p w:rsidR="00F10B98" w:rsidRPr="009457A5" w:rsidRDefault="00F10B98" w:rsidP="007F1C9D">
      <w:pPr>
        <w:jc w:val="both"/>
        <w:rPr>
          <w:rFonts w:ascii="Arial" w:hAnsi="Arial" w:cs="Arial"/>
        </w:rPr>
      </w:pPr>
    </w:p>
    <w:p w:rsidR="00354849" w:rsidRDefault="00354849" w:rsidP="00354849">
      <w:pPr>
        <w:pStyle w:val="Szvegtrzs23"/>
        <w:ind w:right="1"/>
        <w:jc w:val="both"/>
        <w:rPr>
          <w:rFonts w:cs="Arial"/>
          <w:sz w:val="24"/>
          <w:szCs w:val="24"/>
        </w:rPr>
      </w:pPr>
    </w:p>
    <w:p w:rsidR="00354849" w:rsidRPr="00BB5CED" w:rsidRDefault="00354849" w:rsidP="00354849">
      <w:pPr>
        <w:pStyle w:val="Szvegtrzs23"/>
        <w:ind w:right="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</w:t>
      </w:r>
      <w:r w:rsidRPr="00BB5CED">
        <w:rPr>
          <w:rFonts w:cs="Arial"/>
          <w:b/>
          <w:sz w:val="24"/>
          <w:szCs w:val="24"/>
        </w:rPr>
        <w:t>. §</w:t>
      </w:r>
    </w:p>
    <w:p w:rsidR="00354849" w:rsidRPr="00BB5CED" w:rsidRDefault="00354849" w:rsidP="00354849">
      <w:pPr>
        <w:pStyle w:val="Szvegtrzs23"/>
        <w:ind w:right="1"/>
        <w:jc w:val="center"/>
        <w:rPr>
          <w:rFonts w:cs="Arial"/>
          <w:b/>
          <w:sz w:val="24"/>
          <w:szCs w:val="24"/>
        </w:rPr>
      </w:pPr>
    </w:p>
    <w:p w:rsidR="00354849" w:rsidRPr="009457A5" w:rsidRDefault="00354849" w:rsidP="00354849">
      <w:pPr>
        <w:pStyle w:val="Szvegtrzs23"/>
        <w:ind w:right="1"/>
        <w:jc w:val="both"/>
        <w:rPr>
          <w:rFonts w:cs="Arial"/>
          <w:sz w:val="24"/>
          <w:szCs w:val="24"/>
        </w:rPr>
      </w:pPr>
      <w:r w:rsidRPr="009457A5">
        <w:rPr>
          <w:rFonts w:cs="Arial"/>
          <w:sz w:val="24"/>
          <w:szCs w:val="24"/>
        </w:rPr>
        <w:t>Ez a rendelet a kihirdetését követő napon lép hatályba.</w:t>
      </w:r>
    </w:p>
    <w:p w:rsidR="00354849" w:rsidRDefault="00354849" w:rsidP="00354849">
      <w:pPr>
        <w:pStyle w:val="Szvegtrzs23"/>
        <w:ind w:right="1"/>
        <w:jc w:val="both"/>
        <w:rPr>
          <w:rFonts w:cs="Arial"/>
          <w:i/>
          <w:sz w:val="24"/>
          <w:szCs w:val="24"/>
        </w:rPr>
      </w:pPr>
    </w:p>
    <w:p w:rsidR="00354849" w:rsidRDefault="00354849" w:rsidP="00354849">
      <w:pPr>
        <w:pStyle w:val="Szvegtrzs23"/>
        <w:ind w:right="1"/>
        <w:jc w:val="both"/>
        <w:rPr>
          <w:rFonts w:cs="Arial"/>
          <w:sz w:val="24"/>
          <w:szCs w:val="24"/>
        </w:rPr>
      </w:pPr>
    </w:p>
    <w:p w:rsidR="00354849" w:rsidRPr="00BB5CED" w:rsidRDefault="00354849" w:rsidP="00354849">
      <w:pPr>
        <w:pStyle w:val="Szvegtrzs23"/>
        <w:ind w:right="1"/>
        <w:jc w:val="both"/>
        <w:rPr>
          <w:rFonts w:cs="Arial"/>
          <w:b/>
          <w:sz w:val="24"/>
          <w:szCs w:val="24"/>
        </w:rPr>
      </w:pPr>
      <w:r w:rsidRPr="00BB5CED">
        <w:rPr>
          <w:rFonts w:cs="Arial"/>
          <w:sz w:val="24"/>
          <w:szCs w:val="24"/>
        </w:rPr>
        <w:t>Budaörs, 201</w:t>
      </w:r>
      <w:r>
        <w:rPr>
          <w:rFonts w:cs="Arial"/>
          <w:sz w:val="24"/>
          <w:szCs w:val="24"/>
        </w:rPr>
        <w:t>8</w:t>
      </w:r>
      <w:r w:rsidRPr="00BB5CED">
        <w:rPr>
          <w:rFonts w:cs="Arial"/>
          <w:sz w:val="24"/>
          <w:szCs w:val="24"/>
        </w:rPr>
        <w:t xml:space="preserve">. </w:t>
      </w:r>
      <w:r w:rsidR="009457A5">
        <w:rPr>
          <w:rFonts w:cs="Arial"/>
          <w:sz w:val="24"/>
          <w:szCs w:val="24"/>
        </w:rPr>
        <w:t xml:space="preserve">november 14. </w:t>
      </w:r>
    </w:p>
    <w:p w:rsidR="00354849" w:rsidRDefault="00354849" w:rsidP="00354849">
      <w:pPr>
        <w:pStyle w:val="Szvegtrzs23"/>
        <w:ind w:right="1"/>
        <w:jc w:val="both"/>
        <w:rPr>
          <w:rFonts w:cs="Arial"/>
          <w:b/>
          <w:sz w:val="24"/>
          <w:szCs w:val="24"/>
        </w:rPr>
      </w:pPr>
    </w:p>
    <w:p w:rsidR="00354849" w:rsidRDefault="00354849" w:rsidP="00354849">
      <w:pPr>
        <w:pStyle w:val="Szvegtrzs23"/>
        <w:ind w:right="1"/>
        <w:jc w:val="both"/>
        <w:rPr>
          <w:rFonts w:cs="Arial"/>
          <w:b/>
          <w:sz w:val="24"/>
          <w:szCs w:val="24"/>
        </w:rPr>
      </w:pPr>
    </w:p>
    <w:p w:rsidR="00354849" w:rsidRDefault="00354849" w:rsidP="00354849">
      <w:pPr>
        <w:pStyle w:val="Szvegtrzs23"/>
        <w:ind w:right="1"/>
        <w:jc w:val="both"/>
        <w:rPr>
          <w:rFonts w:cs="Arial"/>
          <w:b/>
          <w:sz w:val="24"/>
          <w:szCs w:val="24"/>
        </w:rPr>
      </w:pPr>
    </w:p>
    <w:p w:rsidR="00354849" w:rsidRPr="00BB5CED" w:rsidRDefault="00354849" w:rsidP="00354849">
      <w:pPr>
        <w:pStyle w:val="Szvegtrzs23"/>
        <w:ind w:right="1"/>
        <w:jc w:val="both"/>
        <w:rPr>
          <w:rFonts w:cs="Arial"/>
          <w:b/>
          <w:sz w:val="24"/>
          <w:szCs w:val="24"/>
        </w:rPr>
      </w:pPr>
    </w:p>
    <w:p w:rsidR="00354849" w:rsidRPr="00BB5CED" w:rsidRDefault="00354849" w:rsidP="00354849">
      <w:pPr>
        <w:pStyle w:val="Szvegtrzs23"/>
        <w:ind w:right="1" w:firstLine="708"/>
        <w:jc w:val="both"/>
        <w:rPr>
          <w:rFonts w:cs="Arial"/>
          <w:b/>
          <w:sz w:val="24"/>
          <w:szCs w:val="24"/>
        </w:rPr>
      </w:pPr>
      <w:r w:rsidRPr="00BB5CED">
        <w:rPr>
          <w:rFonts w:cs="Arial"/>
          <w:b/>
          <w:sz w:val="24"/>
          <w:szCs w:val="24"/>
        </w:rPr>
        <w:t xml:space="preserve">   Wittinghoff Tamás</w:t>
      </w:r>
      <w:r w:rsidRPr="00BB5CED">
        <w:rPr>
          <w:rFonts w:cs="Arial"/>
          <w:b/>
          <w:sz w:val="24"/>
          <w:szCs w:val="24"/>
        </w:rPr>
        <w:tab/>
      </w:r>
      <w:r w:rsidRPr="00BB5CED">
        <w:rPr>
          <w:rFonts w:cs="Arial"/>
          <w:b/>
          <w:sz w:val="24"/>
          <w:szCs w:val="24"/>
        </w:rPr>
        <w:tab/>
      </w:r>
      <w:r w:rsidRPr="00BB5CED">
        <w:rPr>
          <w:rFonts w:cs="Arial"/>
          <w:b/>
          <w:sz w:val="24"/>
          <w:szCs w:val="24"/>
        </w:rPr>
        <w:tab/>
      </w:r>
      <w:r w:rsidRPr="00BB5CED">
        <w:rPr>
          <w:rFonts w:cs="Arial"/>
          <w:b/>
          <w:sz w:val="24"/>
          <w:szCs w:val="24"/>
        </w:rPr>
        <w:tab/>
      </w:r>
      <w:r w:rsidRPr="00BB5CED">
        <w:rPr>
          <w:rFonts w:cs="Arial"/>
          <w:b/>
          <w:sz w:val="24"/>
          <w:szCs w:val="24"/>
        </w:rPr>
        <w:tab/>
        <w:t>dr. Bocsi István</w:t>
      </w:r>
    </w:p>
    <w:p w:rsidR="00354849" w:rsidRPr="00BB5CED" w:rsidRDefault="00354849" w:rsidP="00354849">
      <w:pPr>
        <w:pStyle w:val="Szvegtrzs23"/>
        <w:ind w:right="1"/>
        <w:jc w:val="both"/>
        <w:rPr>
          <w:rFonts w:cs="Arial"/>
          <w:b/>
          <w:sz w:val="24"/>
          <w:szCs w:val="24"/>
        </w:rPr>
      </w:pPr>
      <w:r w:rsidRPr="00BB5CED">
        <w:rPr>
          <w:rFonts w:cs="Arial"/>
          <w:b/>
          <w:sz w:val="24"/>
          <w:szCs w:val="24"/>
        </w:rPr>
        <w:tab/>
        <w:t xml:space="preserve">      polgármester</w:t>
      </w:r>
      <w:r w:rsidRPr="00BB5CED">
        <w:rPr>
          <w:rFonts w:cs="Arial"/>
          <w:b/>
          <w:sz w:val="24"/>
          <w:szCs w:val="24"/>
        </w:rPr>
        <w:tab/>
      </w:r>
      <w:r w:rsidRPr="00BB5CED">
        <w:rPr>
          <w:rFonts w:cs="Arial"/>
          <w:b/>
          <w:sz w:val="24"/>
          <w:szCs w:val="24"/>
        </w:rPr>
        <w:tab/>
      </w:r>
      <w:r w:rsidRPr="00BB5CED">
        <w:rPr>
          <w:rFonts w:cs="Arial"/>
          <w:b/>
          <w:sz w:val="24"/>
          <w:szCs w:val="24"/>
        </w:rPr>
        <w:tab/>
      </w:r>
      <w:r w:rsidRPr="00BB5CED">
        <w:rPr>
          <w:rFonts w:cs="Arial"/>
          <w:b/>
          <w:sz w:val="24"/>
          <w:szCs w:val="24"/>
        </w:rPr>
        <w:tab/>
      </w:r>
      <w:r w:rsidRPr="00BB5CED">
        <w:rPr>
          <w:rFonts w:cs="Arial"/>
          <w:b/>
          <w:sz w:val="24"/>
          <w:szCs w:val="24"/>
        </w:rPr>
        <w:tab/>
        <w:t xml:space="preserve">       </w:t>
      </w:r>
      <w:r w:rsidR="009457A5">
        <w:rPr>
          <w:rFonts w:cs="Arial"/>
          <w:b/>
          <w:sz w:val="24"/>
          <w:szCs w:val="24"/>
        </w:rPr>
        <w:tab/>
        <w:t xml:space="preserve">        </w:t>
      </w:r>
      <w:r w:rsidRPr="00BB5CED">
        <w:rPr>
          <w:rFonts w:cs="Arial"/>
          <w:b/>
          <w:sz w:val="24"/>
          <w:szCs w:val="24"/>
        </w:rPr>
        <w:t>jegyző</w:t>
      </w:r>
    </w:p>
    <w:p w:rsidR="00EA4122" w:rsidRDefault="00EA4122">
      <w:pPr>
        <w:rPr>
          <w:rFonts w:ascii="Arial" w:hAnsi="Arial" w:cs="Arial"/>
        </w:rPr>
      </w:pPr>
    </w:p>
    <w:p w:rsidR="009457A5" w:rsidRDefault="009457A5">
      <w:pPr>
        <w:rPr>
          <w:rFonts w:ascii="Arial" w:hAnsi="Arial" w:cs="Arial"/>
        </w:rPr>
      </w:pPr>
    </w:p>
    <w:p w:rsidR="009457A5" w:rsidRDefault="009457A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457A5" w:rsidRPr="00163C37" w:rsidRDefault="009457A5" w:rsidP="009457A5">
      <w:pPr>
        <w:jc w:val="both"/>
        <w:textAlignment w:val="baseline"/>
        <w:rPr>
          <w:rFonts w:ascii="Arial" w:hAnsi="Arial" w:cs="Arial"/>
        </w:rPr>
      </w:pPr>
      <w:r w:rsidRPr="00163C37">
        <w:rPr>
          <w:rFonts w:ascii="Arial" w:hAnsi="Arial" w:cs="Arial"/>
        </w:rPr>
        <w:lastRenderedPageBreak/>
        <w:t xml:space="preserve">A </w:t>
      </w:r>
      <w:r>
        <w:rPr>
          <w:rFonts w:ascii="Arial" w:hAnsi="Arial" w:cs="Arial"/>
        </w:rPr>
        <w:t>31</w:t>
      </w:r>
      <w:r w:rsidRPr="00163C37">
        <w:rPr>
          <w:rFonts w:ascii="Arial" w:hAnsi="Arial" w:cs="Arial"/>
        </w:rPr>
        <w:t>/2018. (X</w:t>
      </w:r>
      <w:r>
        <w:rPr>
          <w:rFonts w:ascii="Arial" w:hAnsi="Arial" w:cs="Arial"/>
        </w:rPr>
        <w:t>I.16</w:t>
      </w:r>
      <w:r w:rsidRPr="00163C37">
        <w:rPr>
          <w:rFonts w:ascii="Arial" w:hAnsi="Arial" w:cs="Arial"/>
        </w:rPr>
        <w:t xml:space="preserve">.) önkormányzati rendelet 2018. </w:t>
      </w:r>
      <w:r>
        <w:rPr>
          <w:rFonts w:ascii="Arial" w:hAnsi="Arial" w:cs="Arial"/>
        </w:rPr>
        <w:t>november 16</w:t>
      </w:r>
      <w:r w:rsidRPr="00163C37">
        <w:rPr>
          <w:rFonts w:ascii="Arial" w:hAnsi="Arial" w:cs="Arial"/>
        </w:rPr>
        <w:t xml:space="preserve">. napján a Polgármesteri Hivatal (Budaörs, Szabadság út 134. sz.) hirdetőtábláján való kifüggesztéssel kihirdetésre került. </w:t>
      </w:r>
    </w:p>
    <w:p w:rsidR="009457A5" w:rsidRPr="00163C37" w:rsidRDefault="009457A5" w:rsidP="009457A5">
      <w:pPr>
        <w:jc w:val="both"/>
        <w:textAlignment w:val="baseline"/>
        <w:rPr>
          <w:rFonts w:ascii="Arial" w:hAnsi="Arial" w:cs="Arial"/>
        </w:rPr>
      </w:pPr>
    </w:p>
    <w:p w:rsidR="009457A5" w:rsidRPr="00163C37" w:rsidRDefault="009457A5" w:rsidP="009457A5">
      <w:pPr>
        <w:jc w:val="both"/>
        <w:textAlignment w:val="baseline"/>
        <w:rPr>
          <w:rFonts w:ascii="Arial" w:hAnsi="Arial" w:cs="Arial"/>
        </w:rPr>
      </w:pPr>
      <w:r w:rsidRPr="00163C37">
        <w:rPr>
          <w:rFonts w:ascii="Arial" w:hAnsi="Arial" w:cs="Arial"/>
        </w:rPr>
        <w:t>dr. Bocsi István jegyző megbízásából:</w:t>
      </w:r>
    </w:p>
    <w:p w:rsidR="009457A5" w:rsidRPr="00163C37" w:rsidRDefault="009457A5" w:rsidP="009457A5">
      <w:pPr>
        <w:jc w:val="both"/>
        <w:textAlignment w:val="baseline"/>
        <w:rPr>
          <w:rFonts w:ascii="Arial" w:hAnsi="Arial" w:cs="Arial"/>
        </w:rPr>
      </w:pPr>
    </w:p>
    <w:p w:rsidR="009457A5" w:rsidRPr="00163C37" w:rsidRDefault="009457A5" w:rsidP="009457A5">
      <w:pPr>
        <w:jc w:val="both"/>
        <w:textAlignment w:val="baseline"/>
        <w:rPr>
          <w:rFonts w:ascii="Arial" w:hAnsi="Arial" w:cs="Arial"/>
        </w:rPr>
      </w:pPr>
      <w:r w:rsidRPr="00163C37">
        <w:rPr>
          <w:rFonts w:ascii="Arial" w:hAnsi="Arial" w:cs="Arial"/>
        </w:rPr>
        <w:t>Erdős Károlyné</w:t>
      </w:r>
    </w:p>
    <w:p w:rsidR="009457A5" w:rsidRPr="00163C37" w:rsidRDefault="009457A5" w:rsidP="009457A5">
      <w:pPr>
        <w:jc w:val="both"/>
        <w:textAlignment w:val="baseline"/>
        <w:rPr>
          <w:rFonts w:ascii="Arial" w:hAnsi="Arial" w:cs="Arial"/>
        </w:rPr>
      </w:pPr>
      <w:r w:rsidRPr="00163C37">
        <w:rPr>
          <w:rFonts w:ascii="Arial" w:hAnsi="Arial" w:cs="Arial"/>
        </w:rPr>
        <w:t>irodavezető</w:t>
      </w:r>
    </w:p>
    <w:sectPr w:rsidR="009457A5" w:rsidRPr="00163C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86" w:rsidRDefault="00994286" w:rsidP="00994286">
      <w:r>
        <w:separator/>
      </w:r>
    </w:p>
  </w:endnote>
  <w:endnote w:type="continuationSeparator" w:id="0">
    <w:p w:rsidR="00994286" w:rsidRDefault="00994286" w:rsidP="0099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987756"/>
      <w:docPartObj>
        <w:docPartGallery w:val="Page Numbers (Bottom of Page)"/>
        <w:docPartUnique/>
      </w:docPartObj>
    </w:sdtPr>
    <w:sdtEndPr/>
    <w:sdtContent>
      <w:p w:rsidR="00994286" w:rsidRDefault="0099428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68F">
          <w:rPr>
            <w:noProof/>
          </w:rPr>
          <w:t>2</w:t>
        </w:r>
        <w:r>
          <w:fldChar w:fldCharType="end"/>
        </w:r>
      </w:p>
    </w:sdtContent>
  </w:sdt>
  <w:p w:rsidR="00994286" w:rsidRDefault="009942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86" w:rsidRDefault="00994286" w:rsidP="00994286">
      <w:r>
        <w:separator/>
      </w:r>
    </w:p>
  </w:footnote>
  <w:footnote w:type="continuationSeparator" w:id="0">
    <w:p w:rsidR="00994286" w:rsidRDefault="00994286" w:rsidP="00994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6505"/>
    <w:multiLevelType w:val="hybridMultilevel"/>
    <w:tmpl w:val="C78A7172"/>
    <w:lvl w:ilvl="0" w:tplc="C5307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83282"/>
    <w:multiLevelType w:val="hybridMultilevel"/>
    <w:tmpl w:val="CB1CAE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06CD8"/>
    <w:multiLevelType w:val="singleLevel"/>
    <w:tmpl w:val="BFB2A64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314147D5"/>
    <w:multiLevelType w:val="singleLevel"/>
    <w:tmpl w:val="BD18C740"/>
    <w:lvl w:ilvl="0">
      <w:start w:val="3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32A82422"/>
    <w:multiLevelType w:val="hybridMultilevel"/>
    <w:tmpl w:val="CDB426AE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950C84"/>
    <w:multiLevelType w:val="hybridMultilevel"/>
    <w:tmpl w:val="9EFCBF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E7998"/>
    <w:multiLevelType w:val="hybridMultilevel"/>
    <w:tmpl w:val="81087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45ADB"/>
    <w:multiLevelType w:val="hybridMultilevel"/>
    <w:tmpl w:val="47B68410"/>
    <w:lvl w:ilvl="0" w:tplc="11925F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64A87"/>
    <w:multiLevelType w:val="hybridMultilevel"/>
    <w:tmpl w:val="282CAA9E"/>
    <w:lvl w:ilvl="0" w:tplc="7B18D3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919F6"/>
    <w:multiLevelType w:val="hybridMultilevel"/>
    <w:tmpl w:val="0900B50E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B32D4"/>
    <w:multiLevelType w:val="hybridMultilevel"/>
    <w:tmpl w:val="E95AC7FA"/>
    <w:lvl w:ilvl="0" w:tplc="22FA56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A67DF8"/>
    <w:multiLevelType w:val="hybridMultilevel"/>
    <w:tmpl w:val="3EEC4040"/>
    <w:lvl w:ilvl="0" w:tplc="B0D2073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626959"/>
    <w:multiLevelType w:val="hybridMultilevel"/>
    <w:tmpl w:val="C0725480"/>
    <w:lvl w:ilvl="0" w:tplc="6374D7C8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C1036"/>
    <w:multiLevelType w:val="hybridMultilevel"/>
    <w:tmpl w:val="C37C03CC"/>
    <w:lvl w:ilvl="0" w:tplc="51441F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9D"/>
    <w:rsid w:val="0020268F"/>
    <w:rsid w:val="00324F48"/>
    <w:rsid w:val="00354849"/>
    <w:rsid w:val="00684410"/>
    <w:rsid w:val="007F1C9D"/>
    <w:rsid w:val="00825DB5"/>
    <w:rsid w:val="008339F6"/>
    <w:rsid w:val="009457A5"/>
    <w:rsid w:val="00994286"/>
    <w:rsid w:val="009A2DA5"/>
    <w:rsid w:val="00A34C7A"/>
    <w:rsid w:val="00AA109E"/>
    <w:rsid w:val="00D52811"/>
    <w:rsid w:val="00EA4122"/>
    <w:rsid w:val="00F1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B0AF4-7E19-40E2-B72C-0226CA77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1C9D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F1C9D"/>
    <w:pPr>
      <w:widowControl w:val="0"/>
      <w:suppressAutoHyphens/>
      <w:spacing w:after="120"/>
    </w:pPr>
    <w:rPr>
      <w:rFonts w:eastAsia="Tahoma"/>
    </w:rPr>
  </w:style>
  <w:style w:type="character" w:customStyle="1" w:styleId="SzvegtrzsChar">
    <w:name w:val="Szövegtörzs Char"/>
    <w:basedOn w:val="Bekezdsalapbettpusa"/>
    <w:link w:val="Szvegtrzs"/>
    <w:rsid w:val="007F1C9D"/>
    <w:rPr>
      <w:rFonts w:ascii="Times New Roman" w:eastAsia="Tahoma" w:hAnsi="Times New Roman" w:cs="Times New Roman"/>
      <w:szCs w:val="24"/>
    </w:rPr>
  </w:style>
  <w:style w:type="paragraph" w:customStyle="1" w:styleId="Szvegtrzs21">
    <w:name w:val="Szövegtörzs 21"/>
    <w:basedOn w:val="Norml"/>
    <w:rsid w:val="007F1C9D"/>
    <w:rPr>
      <w:rFonts w:ascii="Arial" w:hAnsi="Arial"/>
      <w:sz w:val="22"/>
      <w:szCs w:val="20"/>
    </w:rPr>
  </w:style>
  <w:style w:type="paragraph" w:styleId="Listaszerbekezds">
    <w:name w:val="List Paragraph"/>
    <w:basedOn w:val="Norml"/>
    <w:uiPriority w:val="34"/>
    <w:qFormat/>
    <w:rsid w:val="007F1C9D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9942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94286"/>
    <w:rPr>
      <w:rFonts w:ascii="Times New Roman" w:eastAsia="Times New Roman" w:hAnsi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942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4286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Szvegtrzs22">
    <w:name w:val="Szövegtörzs 22"/>
    <w:basedOn w:val="Norml"/>
    <w:rsid w:val="00D52811"/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4C7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4C7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23">
    <w:name w:val="Szövegtörzs 23"/>
    <w:basedOn w:val="Norml"/>
    <w:rsid w:val="00F10B98"/>
    <w:rPr>
      <w:rFonts w:ascii="Arial" w:hAnsi="Arial"/>
      <w:sz w:val="22"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9457A5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9457A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Oldalszm">
    <w:name w:val="page number"/>
    <w:basedOn w:val="Bekezdsalapbettpusa"/>
    <w:rsid w:val="00945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Pintérné Berecz Anita</dc:creator>
  <cp:keywords/>
  <dc:description/>
  <cp:lastModifiedBy>Dr. Tasnádi Ferenc</cp:lastModifiedBy>
  <cp:revision>2</cp:revision>
  <cp:lastPrinted>2015-12-17T10:18:00Z</cp:lastPrinted>
  <dcterms:created xsi:type="dcterms:W3CDTF">2018-11-20T14:34:00Z</dcterms:created>
  <dcterms:modified xsi:type="dcterms:W3CDTF">2018-11-20T14:34:00Z</dcterms:modified>
</cp:coreProperties>
</file>