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16C" w:rsidRPr="00247D88" w:rsidRDefault="001E716C" w:rsidP="001E716C">
      <w:pPr>
        <w:jc w:val="both"/>
        <w:rPr>
          <w:color w:val="222222"/>
        </w:rPr>
      </w:pPr>
      <w:bookmarkStart w:id="0" w:name="_GoBack"/>
      <w:r>
        <w:rPr>
          <w:color w:val="222222"/>
        </w:rPr>
        <w:t xml:space="preserve">3. függelék a </w:t>
      </w:r>
      <w:r w:rsidRPr="00AC47E0">
        <w:rPr>
          <w:bCs/>
          <w:color w:val="000000"/>
        </w:rPr>
        <w:t>6/2019. (III.14.)</w:t>
      </w:r>
      <w:r w:rsidRPr="00AC47E0">
        <w:rPr>
          <w:color w:val="222222"/>
        </w:rPr>
        <w:t xml:space="preserve"> </w:t>
      </w:r>
      <w:r w:rsidRPr="00247D88">
        <w:rPr>
          <w:color w:val="222222"/>
        </w:rPr>
        <w:t xml:space="preserve">önkormányzati rendelethez </w:t>
      </w:r>
    </w:p>
    <w:bookmarkEnd w:id="0"/>
    <w:p w:rsidR="00BC2538" w:rsidRDefault="001E716C">
      <w:r w:rsidRPr="001E716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hu-HU"/>
        </w:rPr>
        <w:drawing>
          <wp:inline distT="0" distB="0" distL="0" distR="0" wp14:anchorId="06CA8AC8" wp14:editId="233AD627">
            <wp:extent cx="5400000" cy="7568926"/>
            <wp:effectExtent l="19050" t="0" r="0" b="0"/>
            <wp:docPr id="2" name="Kép 0" descr="T- Zalakaros_01 orszagos vede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 Zalakaros_01 orszagos vedelem.png"/>
                    <pic:cNvPicPr/>
                  </pic:nvPicPr>
                  <pic:blipFill>
                    <a:blip r:embed="rId4" cstate="print"/>
                    <a:srcRect l="6115" t="9357" r="5878" b="33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6C"/>
    <w:rsid w:val="001E716C"/>
    <w:rsid w:val="005550E0"/>
    <w:rsid w:val="00F6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86115-0799-42DB-8AC5-1B663B88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2019-03-15T15:38:00Z</dcterms:created>
  <dcterms:modified xsi:type="dcterms:W3CDTF">2019-03-15T15:39:00Z</dcterms:modified>
</cp:coreProperties>
</file>