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D3" w:rsidRDefault="00871DD3" w:rsidP="00871DD3">
      <w:pPr>
        <w:pStyle w:val="Szvegtrzs"/>
        <w:spacing w:before="90"/>
        <w:ind w:left="4876"/>
        <w:rPr>
          <w:szCs w:val="24"/>
          <w:lang w:eastAsia="hu-HU" w:bidi="hu-HU"/>
        </w:rPr>
      </w:pPr>
      <w:r>
        <w:rPr>
          <w:szCs w:val="24"/>
          <w:lang w:eastAsia="hu-HU" w:bidi="hu-HU"/>
        </w:rPr>
        <w:t>2. melléklet a 7/2019. (VI.27.) rendelethez</w:t>
      </w:r>
    </w:p>
    <w:p w:rsidR="00871DD3" w:rsidRDefault="00871DD3" w:rsidP="00871DD3">
      <w:pPr>
        <w:widowControl w:val="0"/>
        <w:autoSpaceDE w:val="0"/>
        <w:autoSpaceDN w:val="0"/>
        <w:spacing w:before="6"/>
        <w:rPr>
          <w:rFonts w:eastAsia="Times New Roman"/>
          <w:sz w:val="27"/>
          <w:szCs w:val="24"/>
          <w:lang w:eastAsia="hu-HU" w:bidi="hu-HU"/>
        </w:rPr>
      </w:pPr>
    </w:p>
    <w:p w:rsidR="00871DD3" w:rsidRDefault="00871DD3" w:rsidP="00871DD3">
      <w:pPr>
        <w:widowControl w:val="0"/>
        <w:autoSpaceDE w:val="0"/>
        <w:autoSpaceDN w:val="0"/>
        <w:ind w:left="2992"/>
        <w:rPr>
          <w:rFonts w:eastAsia="Times New Roman"/>
          <w:lang w:eastAsia="hu-HU" w:bidi="hu-HU"/>
        </w:rPr>
      </w:pPr>
      <w:r>
        <w:rPr>
          <w:rFonts w:eastAsia="Times New Roman"/>
          <w:lang w:eastAsia="hu-HU" w:bidi="hu-HU"/>
        </w:rPr>
        <w:t>Pályázat elbírálásának szempontrendszere</w:t>
      </w:r>
    </w:p>
    <w:p w:rsidR="00871DD3" w:rsidRDefault="00871DD3" w:rsidP="00871DD3">
      <w:pPr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</w:p>
    <w:p w:rsidR="00871DD3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Tanulmányi átlag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Pontszám: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 xml:space="preserve">4,5 vagy a feletti 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2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4 -4,4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1,5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3-3,9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1 pont</w:t>
      </w:r>
    </w:p>
    <w:p w:rsidR="00871DD3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Az alábbi szakközépiskolai képzések valamelyikén vesz részt: Pontszám: +2 pont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Ács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Asztalos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Eladó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Épület- és szerkezetlakatos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Festő, mázoló, tapétázó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Gazda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Gépgyártástechnológiai technikus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Gépi forgácsoló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Gyakorló ápoló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Hegesztő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Ipari gépész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Mezőgazdasági gépész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Női szabó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Szakács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Szerszámkészítő</w:t>
      </w:r>
    </w:p>
    <w:p w:rsidR="00871DD3" w:rsidRPr="001C3D89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gondozó és ápoló</w:t>
      </w:r>
    </w:p>
    <w:p w:rsidR="00871DD3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D89">
        <w:rPr>
          <w:rFonts w:ascii="Times New Roman" w:eastAsia="Times New Roman" w:hAnsi="Times New Roman" w:cs="Times New Roman"/>
          <w:sz w:val="24"/>
          <w:szCs w:val="24"/>
          <w:lang w:eastAsia="hu-HU"/>
        </w:rPr>
        <w:t>Szoftverfejleszt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</w:p>
    <w:p w:rsidR="00871DD3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4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Villanyszerelő </w:t>
      </w:r>
    </w:p>
    <w:p w:rsidR="00871DD3" w:rsidRPr="00174415" w:rsidRDefault="00871DD3" w:rsidP="00871D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4415">
        <w:rPr>
          <w:rFonts w:ascii="Times New Roman" w:eastAsia="Times New Roman" w:hAnsi="Times New Roman" w:cs="Times New Roman"/>
          <w:sz w:val="24"/>
          <w:szCs w:val="24"/>
          <w:lang w:eastAsia="hu-HU"/>
        </w:rPr>
        <w:t>Víz-, csatorna- és közműrendszerszerelő</w:t>
      </w:r>
    </w:p>
    <w:p w:rsidR="00871DD3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 xml:space="preserve">Az alábbi felsőfokú képzések valamelyikén vesz részt: </w:t>
      </w:r>
    </w:p>
    <w:p w:rsidR="00871DD3" w:rsidRPr="002E3550" w:rsidRDefault="00871DD3" w:rsidP="00871DD3">
      <w:pPr>
        <w:pStyle w:val="Listaszerbekezds"/>
        <w:ind w:left="3540" w:firstLine="708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Pontszám: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pedagógus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+ 2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 xml:space="preserve">óvodapedagógus 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+2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orvos</w:t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</w:r>
      <w:r>
        <w:rPr>
          <w:rFonts w:eastAsia="Times New Roman"/>
          <w:sz w:val="24"/>
          <w:lang w:eastAsia="hu-HU" w:bidi="hu-HU"/>
        </w:rPr>
        <w:tab/>
        <w:t>+2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nemzetiségi óvodapedagógus</w:t>
      </w:r>
      <w:r>
        <w:rPr>
          <w:rFonts w:eastAsia="Times New Roman"/>
          <w:sz w:val="24"/>
          <w:lang w:eastAsia="hu-HU" w:bidi="hu-HU"/>
        </w:rPr>
        <w:tab/>
        <w:t>+3 pont</w:t>
      </w:r>
    </w:p>
    <w:p w:rsidR="00871DD3" w:rsidRPr="00B35A49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</w:p>
    <w:p w:rsidR="00871DD3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Városlődi székhellyel vagy telephellyel rendelkező munkáltató nyilatkozattal vállalja, hogy a tanulót/hallgatót a végzettség/diploma megszerzése után városlődi székhelyén/telephelyén legalább 1 évig foglalkoztatja. Pontszám: + 2 pont</w:t>
      </w:r>
    </w:p>
    <w:p w:rsidR="00871DD3" w:rsidRDefault="00871DD3" w:rsidP="00871DD3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</w:p>
    <w:p w:rsidR="00871DD3" w:rsidRPr="00174415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 w:rsidRPr="00850D74">
        <w:rPr>
          <w:rFonts w:eastAsia="Times New Roman"/>
          <w:sz w:val="24"/>
          <w:lang w:eastAsia="hu-HU" w:bidi="hu-HU"/>
        </w:rPr>
        <w:t>A pályázó nyilatkozatban vállalja, hogy a</w:t>
      </w:r>
      <w:r>
        <w:rPr>
          <w:rFonts w:eastAsia="Times New Roman"/>
          <w:sz w:val="24"/>
          <w:lang w:eastAsia="hu-HU" w:bidi="hu-HU"/>
        </w:rPr>
        <w:t xml:space="preserve"> végzettségének megszerzését követően a pályázat akcióterületén (Városlőd, Kislőd, Magyarpolány, Halimba, Ajka, Nyirád, Úrkút) létesít munkahelyet vagy székhelyet. Pontszám: +2 pont</w:t>
      </w:r>
    </w:p>
    <w:p w:rsidR="00871DD3" w:rsidRPr="001C3D89" w:rsidRDefault="00871DD3" w:rsidP="00871DD3">
      <w:pPr>
        <w:pStyle w:val="Listaszerbekezds"/>
        <w:widowControl w:val="0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 w:rsidRPr="00850D74">
        <w:rPr>
          <w:rFonts w:eastAsia="Times New Roman"/>
          <w:sz w:val="24"/>
          <w:lang w:eastAsia="hu-HU" w:bidi="hu-HU"/>
        </w:rPr>
        <w:t>A pályázó nyilatkozatban vállalja, hogy a</w:t>
      </w:r>
      <w:r>
        <w:rPr>
          <w:rFonts w:eastAsia="Times New Roman"/>
          <w:sz w:val="24"/>
          <w:lang w:eastAsia="hu-HU" w:bidi="hu-HU"/>
        </w:rPr>
        <w:t xml:space="preserve"> diplomaszerzését követően legalább még 2 évig városlődi állandó lakos marad. Pontszám: +2 pont</w:t>
      </w:r>
    </w:p>
    <w:p w:rsidR="00C5600F" w:rsidRDefault="00C5600F">
      <w:bookmarkStart w:id="0" w:name="_GoBack"/>
      <w:bookmarkEnd w:id="0"/>
    </w:p>
    <w:sectPr w:rsidR="00C5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2168"/>
    <w:multiLevelType w:val="multilevel"/>
    <w:tmpl w:val="A83E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E128D"/>
    <w:multiLevelType w:val="hybridMultilevel"/>
    <w:tmpl w:val="12FCAE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D3"/>
    <w:rsid w:val="00871DD3"/>
    <w:rsid w:val="00C5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946B0-641B-44D6-9C1D-1F5BA66D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DD3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871DD3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71DD3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99"/>
    <w:qFormat/>
    <w:rsid w:val="00871DD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2019-06-30T15:55:00Z</dcterms:created>
  <dcterms:modified xsi:type="dcterms:W3CDTF">2019-06-30T15:55:00Z</dcterms:modified>
</cp:coreProperties>
</file>