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C3A5D" w14:textId="77777777" w:rsidR="00D37E79" w:rsidRPr="00076295" w:rsidRDefault="00D37E79" w:rsidP="00D37E79">
      <w:pPr>
        <w:jc w:val="center"/>
        <w:rPr>
          <w:b/>
          <w:i/>
        </w:rPr>
      </w:pPr>
      <w:r w:rsidRPr="00076295">
        <w:rPr>
          <w:b/>
          <w:i/>
        </w:rPr>
        <w:t>A RENDELET-TERVEZET ÁLTALÁNOS INDOKOLÁSA</w:t>
      </w:r>
    </w:p>
    <w:p w14:paraId="0657D928" w14:textId="77777777" w:rsidR="00D37E79" w:rsidRPr="00076295" w:rsidRDefault="00D37E79" w:rsidP="00D37E79">
      <w:pPr>
        <w:jc w:val="center"/>
        <w:rPr>
          <w:bCs/>
        </w:rPr>
      </w:pPr>
    </w:p>
    <w:p w14:paraId="73327F10" w14:textId="77777777" w:rsidR="00D37E79" w:rsidRDefault="00D37E79" w:rsidP="00D37E79">
      <w:pPr>
        <w:jc w:val="both"/>
        <w:rPr>
          <w:bCs/>
        </w:rPr>
      </w:pPr>
      <w:r w:rsidRPr="00076295">
        <w:rPr>
          <w:bCs/>
        </w:rPr>
        <w:t xml:space="preserve">A koronavírus-járvány </w:t>
      </w:r>
      <w:r>
        <w:rPr>
          <w:bCs/>
        </w:rPr>
        <w:t>miatt elrendelt veszélyhelyzet és az azzal járó népegészségügyi intézkedések és korlátozások kedvezőtlen hatással vannak a gazdasági életre Magyarországon és Kecskeméten is. Valamennyi szektorban jellemző a gyors és mély gazdasági krízis, amelynek következtében a munkáltatók többek között úgy igyekeznek csökkenteni a veszteségüket és kiadásaikat, hogy bizonyos számú dolgozó foglalkoztatási jogviszonyát megszüntetik. A Bács-Kiskun Megyei Kormányhivatal Kecskeméti Járási Hivatal Foglalkoztatási Osztálya által megadott adatok szerint a Kormány által kihirdetett veszélyhelyzet kezdete, tehát 2020. március 11-e és 2020. április 21-e között 980 fő adta be álláskeresési járadék iránti igényét az állami foglalkoztatási szervhez.</w:t>
      </w:r>
    </w:p>
    <w:p w14:paraId="7341771B" w14:textId="77777777" w:rsidR="00D37E79" w:rsidRDefault="00D37E79" w:rsidP="00D37E79">
      <w:pPr>
        <w:jc w:val="both"/>
        <w:rPr>
          <w:bCs/>
        </w:rPr>
      </w:pPr>
    </w:p>
    <w:p w14:paraId="31832F09" w14:textId="77777777" w:rsidR="00D37E79" w:rsidRDefault="00D37E79" w:rsidP="00D37E79">
      <w:pPr>
        <w:jc w:val="both"/>
        <w:rPr>
          <w:bCs/>
        </w:rPr>
      </w:pPr>
      <w:r>
        <w:rPr>
          <w:bCs/>
        </w:rPr>
        <w:t>Az</w:t>
      </w:r>
      <w:r w:rsidRPr="00076295">
        <w:rPr>
          <w:bCs/>
        </w:rPr>
        <w:t xml:space="preserve"> </w:t>
      </w:r>
      <w:proofErr w:type="spellStart"/>
      <w:r w:rsidRPr="00076295">
        <w:rPr>
          <w:bCs/>
        </w:rPr>
        <w:t>Sztr</w:t>
      </w:r>
      <w:proofErr w:type="spellEnd"/>
      <w:r w:rsidRPr="00076295">
        <w:rPr>
          <w:bCs/>
        </w:rPr>
        <w:t xml:space="preserve">. módosításának két fő </w:t>
      </w:r>
      <w:r>
        <w:rPr>
          <w:bCs/>
        </w:rPr>
        <w:t>iránya van: egy gyors segítséget nyújtó települési támogatási forma bevezetése határozott időre, a veszélyhelyzet kezdete óta a munkájukat vesztett polgárok részére, illetve a jelenleg is hatályos rendkívüli és rendszeres települési támogatások jogosultsági feltételeinek kiterjesztése.</w:t>
      </w:r>
    </w:p>
    <w:p w14:paraId="10B03939" w14:textId="77777777" w:rsidR="00D37E79" w:rsidRPr="00A66805" w:rsidRDefault="00D37E79" w:rsidP="00D37E79">
      <w:pPr>
        <w:jc w:val="center"/>
        <w:rPr>
          <w:b/>
        </w:rPr>
      </w:pPr>
      <w:r w:rsidRPr="00A66805">
        <w:rPr>
          <w:b/>
        </w:rPr>
        <w:t xml:space="preserve">1. </w:t>
      </w:r>
    </w:p>
    <w:p w14:paraId="53900816" w14:textId="77777777" w:rsidR="00D37E79" w:rsidRPr="00A66805" w:rsidRDefault="00D37E79" w:rsidP="00D37E79">
      <w:pPr>
        <w:jc w:val="center"/>
        <w:rPr>
          <w:b/>
        </w:rPr>
      </w:pPr>
      <w:r w:rsidRPr="00A66805">
        <w:rPr>
          <w:b/>
        </w:rPr>
        <w:t>Új települési támogatási forma bevezetése határozott időre, a veszélyhelyzet kezdete óta</w:t>
      </w:r>
    </w:p>
    <w:p w14:paraId="57931FAA" w14:textId="77777777" w:rsidR="00D37E79" w:rsidRPr="00A66805" w:rsidRDefault="00D37E79" w:rsidP="00D37E79">
      <w:pPr>
        <w:jc w:val="center"/>
        <w:rPr>
          <w:b/>
        </w:rPr>
      </w:pPr>
      <w:r w:rsidRPr="00A66805">
        <w:rPr>
          <w:b/>
        </w:rPr>
        <w:t xml:space="preserve">a munkájukat </w:t>
      </w:r>
      <w:r>
        <w:rPr>
          <w:b/>
        </w:rPr>
        <w:t>el</w:t>
      </w:r>
      <w:r w:rsidRPr="00A66805">
        <w:rPr>
          <w:b/>
        </w:rPr>
        <w:t>vesz</w:t>
      </w:r>
      <w:r>
        <w:rPr>
          <w:b/>
        </w:rPr>
        <w:t>t</w:t>
      </w:r>
      <w:r w:rsidRPr="00A66805">
        <w:rPr>
          <w:b/>
        </w:rPr>
        <w:t>ett polgárok részére</w:t>
      </w:r>
    </w:p>
    <w:p w14:paraId="42329745" w14:textId="77777777" w:rsidR="00D37E79" w:rsidRDefault="00D37E79" w:rsidP="00D37E79">
      <w:pPr>
        <w:jc w:val="center"/>
        <w:rPr>
          <w:bCs/>
        </w:rPr>
      </w:pPr>
    </w:p>
    <w:p w14:paraId="29E21C17" w14:textId="77777777" w:rsidR="00D37E79" w:rsidRDefault="00D37E79" w:rsidP="00D37E79">
      <w:pPr>
        <w:jc w:val="both"/>
      </w:pPr>
      <w:r>
        <w:t xml:space="preserve">A fentiek alapján javasoljuk egy, a munkahelyek elvesztésével járó jövedelemkiesést bizonyos mértékig kompenzáló olyan rendkívüli települési támogatási forma bevezetését, amelyben azok a személyek részesülhetnek, akik munkahelyüket 2020. március 11. és 2020. szeptember 30. napja között veszítették el, függetlenül attól, hogy álláskeresési járadékra jogosultak-e vagy sem. Mivel szociális támogatásról van szó, a rendelet-tervezetben jogosultsági feltételként jövedelmi korlátot is kellett meghatározni, amely viszont az </w:t>
      </w:r>
      <w:proofErr w:type="spellStart"/>
      <w:proofErr w:type="gramStart"/>
      <w:r>
        <w:t>Sztr</w:t>
      </w:r>
      <w:proofErr w:type="spellEnd"/>
      <w:r>
        <w:t>.-</w:t>
      </w:r>
      <w:proofErr w:type="gramEnd"/>
      <w:r>
        <w:t xml:space="preserve">ben rögzített más támogatásokhoz képest jóval magasabb összegben került meghatározásra. A támogatás jövedelmi feltétele, hogy a kérelmező családjában az egy főre jutó jövedelem nem haladhatja meg a </w:t>
      </w:r>
      <w:r w:rsidRPr="00BD2318">
        <w:t>kötelező legkisebb munkabér személyi jövedelemadóval, munkavállalói, egészségbiztosítási és nyugdíjjárulékkal csökkentett összegét,</w:t>
      </w:r>
      <w:r>
        <w:t xml:space="preserve"> azaz a 107.065 Ft-ot. Természetesen, ha a támogatás időtartama alatt a kérelmező jövedelmi feltételei javulnak és a család egy főre jutó jövedelme az előírt értékhatárt átlépi, a többi támogatási formához hasonlóan a jogosultat bejelentési kötelezettség terheli.</w:t>
      </w:r>
    </w:p>
    <w:p w14:paraId="625C7904" w14:textId="77777777" w:rsidR="00D37E79" w:rsidRDefault="00D37E79" w:rsidP="00D37E79">
      <w:pPr>
        <w:jc w:val="both"/>
      </w:pPr>
    </w:p>
    <w:p w14:paraId="109B866B" w14:textId="77777777" w:rsidR="00D37E79" w:rsidRDefault="00D37E79" w:rsidP="00D37E79">
      <w:pPr>
        <w:jc w:val="both"/>
      </w:pPr>
      <w:r>
        <w:t>A támogatás a kérelem benyújtásának hónapjától kezdve 3 hónap időtartamra kerül megállapításra, összege havonta 20.000 Ft/fő, így, ha a kérelmező jövedelmi viszonyai időközben nem javulnak, összesen 60.000 Ft támogatásban részesülhet a munkahely elvesztését követően. A támogatás iránti kérelemhez csatolni kell a foglalkoztatási jogviszony megszűnését igazoló hivatalos iratot, valamint az állami foglalkoztatási szerv igazolását arról, hogy a kérelmezőt álláskeresőként nyilvántartásba vette, illetve csatolni kell a családban élők jövedelmét igazoló iratokat is.</w:t>
      </w:r>
    </w:p>
    <w:p w14:paraId="398062EE" w14:textId="77777777" w:rsidR="00D37E79" w:rsidRDefault="00D37E79" w:rsidP="00D37E79">
      <w:pPr>
        <w:jc w:val="both"/>
      </w:pPr>
    </w:p>
    <w:p w14:paraId="0D6016CF" w14:textId="77777777" w:rsidR="00D37E79" w:rsidRPr="00BD2318" w:rsidRDefault="00D37E79" w:rsidP="00D37E79">
      <w:pPr>
        <w:jc w:val="both"/>
      </w:pPr>
      <w:r>
        <w:t>A támogatás nem kerül automatikusan megszüntetésre, ha a kérelmező a támogatás időtartama alatt új munkaviszonyt létesített, erre csak abban az esetben kerül sor, ha az új munkaadónál olyan jövedelmet szerez, amely alapján a családban élők egy főre jutó jövedelme a jövedelmi értékhatárt meghaladja. Ekkor az igénylőnek a fentiekben is említett bejelentési kötelezettségét kell teljesítenie.</w:t>
      </w:r>
      <w:r w:rsidRPr="00BD2318">
        <w:t xml:space="preserve"> </w:t>
      </w:r>
    </w:p>
    <w:p w14:paraId="3A57CE94" w14:textId="77777777" w:rsidR="00D37E79" w:rsidRDefault="00D37E79" w:rsidP="00D37E79">
      <w:pPr>
        <w:jc w:val="both"/>
      </w:pPr>
    </w:p>
    <w:p w14:paraId="559CD343" w14:textId="77777777" w:rsidR="00D37E79" w:rsidRPr="004F5CB8" w:rsidRDefault="00D37E79" w:rsidP="00D37E79">
      <w:pPr>
        <w:jc w:val="both"/>
      </w:pPr>
      <w:r w:rsidRPr="004F5CB8">
        <w:t>A kérelem benyújtására 2020. október 31-ig lesz lehetősége a kérelmezőknek, mivel az e támogatási formára irányuló rendelkezések 2020. november 1. napján hatályukat vesztik.</w:t>
      </w:r>
      <w:r>
        <w:t xml:space="preserve"> E </w:t>
      </w:r>
      <w:r>
        <w:lastRenderedPageBreak/>
        <w:t xml:space="preserve">rendelkezés szerint tehát lesz lehetőségük azoknak is benyújtaniuk a kérelmet, akiknek szeptember 30. napjához közeli időpontban szünteti meg munkáltatója a foglalkoztatási jogviszonyát. </w:t>
      </w:r>
    </w:p>
    <w:p w14:paraId="7C61A6D3" w14:textId="77777777" w:rsidR="00D37E79" w:rsidRPr="00BE2061" w:rsidRDefault="00D37E79" w:rsidP="00D37E79">
      <w:pPr>
        <w:jc w:val="both"/>
      </w:pPr>
    </w:p>
    <w:p w14:paraId="4949E5A9" w14:textId="77777777" w:rsidR="00D37E79" w:rsidRPr="00A66805" w:rsidRDefault="00D37E79" w:rsidP="00D37E79">
      <w:pPr>
        <w:jc w:val="center"/>
        <w:rPr>
          <w:b/>
        </w:rPr>
      </w:pPr>
      <w:r>
        <w:rPr>
          <w:b/>
        </w:rPr>
        <w:t>2</w:t>
      </w:r>
      <w:r w:rsidRPr="00A66805">
        <w:rPr>
          <w:b/>
        </w:rPr>
        <w:t xml:space="preserve">. </w:t>
      </w:r>
    </w:p>
    <w:p w14:paraId="32FC6BB9" w14:textId="77777777" w:rsidR="00D37E79" w:rsidRPr="00BE2061" w:rsidRDefault="00D37E79" w:rsidP="00D37E79">
      <w:pPr>
        <w:jc w:val="center"/>
        <w:rPr>
          <w:b/>
        </w:rPr>
      </w:pPr>
      <w:r w:rsidRPr="00BE2061">
        <w:rPr>
          <w:b/>
        </w:rPr>
        <w:t>Jelenleg is hatályos rendkívüli és rendszeres települési támogatás</w:t>
      </w:r>
      <w:r>
        <w:rPr>
          <w:b/>
        </w:rPr>
        <w:t>i formák</w:t>
      </w:r>
    </w:p>
    <w:p w14:paraId="18BD5E31" w14:textId="77777777" w:rsidR="00D37E79" w:rsidRDefault="00D37E79" w:rsidP="00D37E79">
      <w:pPr>
        <w:jc w:val="center"/>
        <w:rPr>
          <w:b/>
        </w:rPr>
      </w:pPr>
      <w:r w:rsidRPr="00BE2061">
        <w:rPr>
          <w:b/>
        </w:rPr>
        <w:t>jogosultsági feltételeinek kiterjesztése</w:t>
      </w:r>
    </w:p>
    <w:p w14:paraId="33D34A4E" w14:textId="77777777" w:rsidR="00D37E79" w:rsidRDefault="00D37E79" w:rsidP="00D37E79">
      <w:pPr>
        <w:jc w:val="center"/>
        <w:rPr>
          <w:b/>
        </w:rPr>
      </w:pPr>
    </w:p>
    <w:p w14:paraId="4BD65745" w14:textId="77777777" w:rsidR="00D37E79" w:rsidRDefault="00D37E79" w:rsidP="00D37E79">
      <w:pPr>
        <w:jc w:val="both"/>
        <w:rPr>
          <w:bCs/>
        </w:rPr>
      </w:pPr>
      <w:r>
        <w:rPr>
          <w:bCs/>
        </w:rPr>
        <w:t>A veszélyhelyzet miatt gyors és mély gazdasági, társadalmi krízis nagy valószínűséggel a következő évekre is kedvezőtlen hatással bír majd, ezért hosszabb távon javasoljuk a jelenleg is hatályos rendkívüli és rendszeres települési támogatási formák jogosultsági feltételeinek kiterjesztését, bővítését. Az utóbbi 5 év tekintetében a gazdasági eredményeknek is köszönhetően látványosan csökkent a segélyezettek és segélyek száma Kecskeméten, és ez az időszak lehetőséget biztosított arra, hogy az önkormányzat a modern társadalom- és gazdaságpolitikai elveknek megfelelően ne a gazdasági fellendülés időszakában nyúljon bele drasztikusan a helyi szociális ellátórendszerbe, hanem akkor, amikor arra valójában szükség van. Ez az időszak most elkövetkezett, így a meglévő támogatási formák tekintetében indokolt a következő jogosultsági feltételek bevezetése.</w:t>
      </w:r>
    </w:p>
    <w:p w14:paraId="78DED019" w14:textId="77777777" w:rsidR="00D37E79" w:rsidRDefault="00D37E79" w:rsidP="00D37E79">
      <w:pPr>
        <w:jc w:val="both"/>
        <w:rPr>
          <w:bCs/>
        </w:rPr>
      </w:pPr>
    </w:p>
    <w:p w14:paraId="16E24DB7" w14:textId="77777777" w:rsidR="00D37E79" w:rsidRDefault="00D37E79" w:rsidP="00D37E79">
      <w:pPr>
        <w:jc w:val="both"/>
        <w:rPr>
          <w:bCs/>
        </w:rPr>
      </w:pPr>
    </w:p>
    <w:p w14:paraId="02CC1810" w14:textId="77777777" w:rsidR="00D37E79" w:rsidRPr="000932C2" w:rsidRDefault="00D37E79" w:rsidP="00D37E79">
      <w:pPr>
        <w:jc w:val="center"/>
        <w:rPr>
          <w:b/>
        </w:rPr>
      </w:pPr>
      <w:r>
        <w:rPr>
          <w:b/>
        </w:rPr>
        <w:t>Egyes</w:t>
      </w:r>
      <w:r w:rsidRPr="000932C2">
        <w:rPr>
          <w:b/>
        </w:rPr>
        <w:t xml:space="preserve"> rendszeres települési támogatások</w:t>
      </w:r>
    </w:p>
    <w:p w14:paraId="6AC3C23A" w14:textId="77777777" w:rsidR="00D37E79" w:rsidRPr="000932C2" w:rsidRDefault="00D37E79" w:rsidP="00D37E79">
      <w:pPr>
        <w:jc w:val="center"/>
        <w:rPr>
          <w:b/>
        </w:rPr>
      </w:pPr>
      <w:r w:rsidRPr="000932C2">
        <w:rPr>
          <w:b/>
        </w:rPr>
        <w:t>egy főre jutó havi jövedelem értékhatárainak változásai</w:t>
      </w:r>
    </w:p>
    <w:p w14:paraId="72FF0F8C" w14:textId="77777777" w:rsidR="00D37E79" w:rsidRPr="000932C2" w:rsidRDefault="00D37E79" w:rsidP="00D37E79">
      <w:pPr>
        <w:jc w:val="right"/>
        <w:rPr>
          <w:bCs/>
        </w:rPr>
      </w:pPr>
      <w:r>
        <w:rPr>
          <w:bCs/>
        </w:rPr>
        <w:t>adatok Ft-ban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519"/>
        <w:gridCol w:w="1800"/>
        <w:gridCol w:w="1519"/>
        <w:gridCol w:w="1800"/>
      </w:tblGrid>
      <w:tr w:rsidR="00D37E79" w:rsidRPr="00045032" w14:paraId="17231E76" w14:textId="77777777" w:rsidTr="00F54636">
        <w:trPr>
          <w:jc w:val="center"/>
        </w:trPr>
        <w:tc>
          <w:tcPr>
            <w:tcW w:w="2445" w:type="dxa"/>
            <w:vMerge w:val="restart"/>
            <w:shd w:val="diagStripe" w:color="auto" w:fill="auto"/>
          </w:tcPr>
          <w:p w14:paraId="3E0474F5" w14:textId="77777777" w:rsidR="00D37E79" w:rsidRPr="00045032" w:rsidRDefault="00D37E79" w:rsidP="00F54636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4C07A1A9" w14:textId="77777777" w:rsidR="00D37E79" w:rsidRPr="00045032" w:rsidRDefault="00D37E79" w:rsidP="00F54636">
            <w:pPr>
              <w:jc w:val="center"/>
              <w:rPr>
                <w:b/>
              </w:rPr>
            </w:pPr>
            <w:r w:rsidRPr="00045032">
              <w:rPr>
                <w:b/>
              </w:rPr>
              <w:t>családban élő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BD1B53F" w14:textId="77777777" w:rsidR="00D37E79" w:rsidRPr="00045032" w:rsidRDefault="00D37E79" w:rsidP="00F54636">
            <w:pPr>
              <w:jc w:val="center"/>
              <w:rPr>
                <w:b/>
              </w:rPr>
            </w:pPr>
            <w:proofErr w:type="spellStart"/>
            <w:r w:rsidRPr="00045032">
              <w:rPr>
                <w:b/>
              </w:rPr>
              <w:t>egyedülélő</w:t>
            </w:r>
            <w:proofErr w:type="spellEnd"/>
          </w:p>
        </w:tc>
      </w:tr>
      <w:tr w:rsidR="00D37E79" w:rsidRPr="00045032" w14:paraId="4638C7CE" w14:textId="77777777" w:rsidTr="00F54636">
        <w:trPr>
          <w:jc w:val="center"/>
        </w:trPr>
        <w:tc>
          <w:tcPr>
            <w:tcW w:w="2445" w:type="dxa"/>
            <w:vMerge/>
            <w:shd w:val="diagStripe" w:color="auto" w:fill="auto"/>
          </w:tcPr>
          <w:p w14:paraId="39544FE9" w14:textId="77777777" w:rsidR="00D37E79" w:rsidRPr="00045032" w:rsidRDefault="00D37E79" w:rsidP="00F54636">
            <w:pPr>
              <w:jc w:val="both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8A7C93" w14:textId="77777777" w:rsidR="00D37E79" w:rsidRPr="00045032" w:rsidRDefault="00D37E79" w:rsidP="00F54636">
            <w:pPr>
              <w:jc w:val="center"/>
              <w:rPr>
                <w:b/>
              </w:rPr>
            </w:pPr>
            <w:r w:rsidRPr="00045032">
              <w:rPr>
                <w:b/>
              </w:rPr>
              <w:t>jelenleg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DA18ED" w14:textId="77777777" w:rsidR="00D37E79" w:rsidRPr="00045032" w:rsidRDefault="00D37E79" w:rsidP="00F54636">
            <w:pPr>
              <w:jc w:val="center"/>
              <w:rPr>
                <w:b/>
              </w:rPr>
            </w:pPr>
            <w:r w:rsidRPr="00045032">
              <w:rPr>
                <w:b/>
              </w:rPr>
              <w:t>módosítás után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FB09F2" w14:textId="77777777" w:rsidR="00D37E79" w:rsidRPr="00045032" w:rsidRDefault="00D37E79" w:rsidP="00F54636">
            <w:pPr>
              <w:jc w:val="center"/>
              <w:rPr>
                <w:b/>
              </w:rPr>
            </w:pPr>
            <w:r w:rsidRPr="00045032">
              <w:rPr>
                <w:b/>
              </w:rPr>
              <w:t>jelenleg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B97E8D" w14:textId="77777777" w:rsidR="00D37E79" w:rsidRPr="00045032" w:rsidRDefault="00D37E79" w:rsidP="00F54636">
            <w:pPr>
              <w:jc w:val="center"/>
              <w:rPr>
                <w:b/>
              </w:rPr>
            </w:pPr>
            <w:r w:rsidRPr="00045032">
              <w:rPr>
                <w:b/>
              </w:rPr>
              <w:t>módosítás után</w:t>
            </w:r>
          </w:p>
        </w:tc>
      </w:tr>
      <w:tr w:rsidR="00D37E79" w:rsidRPr="00045032" w14:paraId="2D831D82" w14:textId="77777777" w:rsidTr="00F54636">
        <w:trPr>
          <w:jc w:val="center"/>
        </w:trPr>
        <w:tc>
          <w:tcPr>
            <w:tcW w:w="2445" w:type="dxa"/>
            <w:shd w:val="clear" w:color="auto" w:fill="auto"/>
          </w:tcPr>
          <w:p w14:paraId="0B5608EC" w14:textId="77777777" w:rsidR="00D37E79" w:rsidRPr="00045032" w:rsidRDefault="00D37E79" w:rsidP="00F54636">
            <w:pPr>
              <w:rPr>
                <w:b/>
              </w:rPr>
            </w:pPr>
            <w:r w:rsidRPr="00045032">
              <w:rPr>
                <w:bCs/>
              </w:rPr>
              <w:t>Lakhatási kiadásokhoz nyújtott támogatás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A10C77" w14:textId="77777777" w:rsidR="00D37E79" w:rsidRPr="00045032" w:rsidRDefault="00D37E79" w:rsidP="00F54636">
            <w:pPr>
              <w:jc w:val="right"/>
              <w:rPr>
                <w:bCs/>
              </w:rPr>
            </w:pPr>
            <w:r w:rsidRPr="00045032">
              <w:rPr>
                <w:bCs/>
              </w:rPr>
              <w:t>57.000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681D0E" w14:textId="77777777" w:rsidR="00D37E79" w:rsidRPr="00045032" w:rsidRDefault="00D37E79" w:rsidP="00F54636">
            <w:pPr>
              <w:jc w:val="right"/>
              <w:rPr>
                <w:bCs/>
              </w:rPr>
            </w:pPr>
            <w:r w:rsidRPr="00045032">
              <w:rPr>
                <w:bCs/>
              </w:rPr>
              <w:t>62.700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2F643F" w14:textId="77777777" w:rsidR="00D37E79" w:rsidRPr="00045032" w:rsidRDefault="00D37E79" w:rsidP="00F54636">
            <w:pPr>
              <w:jc w:val="right"/>
              <w:rPr>
                <w:bCs/>
              </w:rPr>
            </w:pPr>
            <w:r w:rsidRPr="00045032">
              <w:rPr>
                <w:bCs/>
              </w:rPr>
              <w:t>71.250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25ADA3" w14:textId="77777777" w:rsidR="00D37E79" w:rsidRPr="00045032" w:rsidRDefault="00D37E79" w:rsidP="00F54636">
            <w:pPr>
              <w:jc w:val="right"/>
              <w:rPr>
                <w:bCs/>
              </w:rPr>
            </w:pPr>
            <w:r w:rsidRPr="00045032">
              <w:rPr>
                <w:bCs/>
              </w:rPr>
              <w:t>79.800</w:t>
            </w:r>
          </w:p>
        </w:tc>
      </w:tr>
      <w:tr w:rsidR="00D37E79" w:rsidRPr="00045032" w14:paraId="7ABDD824" w14:textId="77777777" w:rsidTr="00F54636">
        <w:trPr>
          <w:jc w:val="center"/>
        </w:trPr>
        <w:tc>
          <w:tcPr>
            <w:tcW w:w="2445" w:type="dxa"/>
            <w:shd w:val="clear" w:color="auto" w:fill="auto"/>
          </w:tcPr>
          <w:p w14:paraId="1A0FCF28" w14:textId="77777777" w:rsidR="00D37E79" w:rsidRPr="00045032" w:rsidRDefault="00D37E79" w:rsidP="00F54636">
            <w:pPr>
              <w:rPr>
                <w:bCs/>
              </w:rPr>
            </w:pPr>
            <w:r w:rsidRPr="00045032">
              <w:rPr>
                <w:bCs/>
              </w:rPr>
              <w:t>18. életévét betöltött tartósan beteg hozzátartozó ápolására nyújtott támogatás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8AFD95" w14:textId="77777777" w:rsidR="00D37E79" w:rsidRPr="00045032" w:rsidRDefault="00D37E79" w:rsidP="00F54636">
            <w:pPr>
              <w:jc w:val="right"/>
              <w:rPr>
                <w:bCs/>
              </w:rPr>
            </w:pPr>
            <w:r w:rsidRPr="00045032">
              <w:rPr>
                <w:bCs/>
              </w:rPr>
              <w:t>28.500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2F24FB" w14:textId="77777777" w:rsidR="00D37E79" w:rsidRPr="00045032" w:rsidRDefault="00D37E79" w:rsidP="00F54636">
            <w:pPr>
              <w:jc w:val="right"/>
              <w:rPr>
                <w:bCs/>
              </w:rPr>
            </w:pPr>
            <w:r w:rsidRPr="00045032">
              <w:rPr>
                <w:bCs/>
              </w:rPr>
              <w:t>37.050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AA81BC" w14:textId="77777777" w:rsidR="00D37E79" w:rsidRPr="00045032" w:rsidRDefault="00D37E79" w:rsidP="00F54636">
            <w:pPr>
              <w:jc w:val="right"/>
              <w:rPr>
                <w:bCs/>
              </w:rPr>
            </w:pPr>
            <w:r w:rsidRPr="00045032">
              <w:rPr>
                <w:bCs/>
              </w:rPr>
              <w:t>42.750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3FC6E4" w14:textId="77777777" w:rsidR="00D37E79" w:rsidRPr="00045032" w:rsidRDefault="00D37E79" w:rsidP="00F54636">
            <w:pPr>
              <w:jc w:val="right"/>
              <w:rPr>
                <w:bCs/>
              </w:rPr>
            </w:pPr>
            <w:r w:rsidRPr="00045032">
              <w:rPr>
                <w:bCs/>
              </w:rPr>
              <w:t>42.750</w:t>
            </w:r>
          </w:p>
        </w:tc>
      </w:tr>
      <w:tr w:rsidR="00D37E79" w:rsidRPr="00045032" w14:paraId="2F69EECA" w14:textId="77777777" w:rsidTr="00F54636">
        <w:trPr>
          <w:jc w:val="center"/>
        </w:trPr>
        <w:tc>
          <w:tcPr>
            <w:tcW w:w="2445" w:type="dxa"/>
            <w:shd w:val="clear" w:color="auto" w:fill="auto"/>
          </w:tcPr>
          <w:p w14:paraId="6019E091" w14:textId="77777777" w:rsidR="00D37E79" w:rsidRPr="00045032" w:rsidRDefault="00D37E79" w:rsidP="00F54636">
            <w:pPr>
              <w:rPr>
                <w:bCs/>
              </w:rPr>
            </w:pPr>
            <w:r w:rsidRPr="00045032">
              <w:rPr>
                <w:bCs/>
              </w:rPr>
              <w:t>Havi rendszeres gyógyszerkiadáshoz nyújtott támogatás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C90333" w14:textId="77777777" w:rsidR="00D37E79" w:rsidRPr="00045032" w:rsidRDefault="00D37E79" w:rsidP="00F54636">
            <w:pPr>
              <w:jc w:val="right"/>
              <w:rPr>
                <w:bCs/>
              </w:rPr>
            </w:pPr>
            <w:r w:rsidRPr="00045032">
              <w:rPr>
                <w:bCs/>
              </w:rPr>
              <w:t>42.750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8CA447" w14:textId="77777777" w:rsidR="00D37E79" w:rsidRPr="00045032" w:rsidRDefault="00D37E79" w:rsidP="00F54636">
            <w:pPr>
              <w:jc w:val="right"/>
              <w:rPr>
                <w:bCs/>
              </w:rPr>
            </w:pPr>
            <w:r w:rsidRPr="00045032">
              <w:rPr>
                <w:bCs/>
              </w:rPr>
              <w:t>48.450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870F16" w14:textId="77777777" w:rsidR="00D37E79" w:rsidRPr="00045032" w:rsidRDefault="00D37E79" w:rsidP="00F54636">
            <w:pPr>
              <w:jc w:val="right"/>
              <w:rPr>
                <w:bCs/>
              </w:rPr>
            </w:pPr>
            <w:r w:rsidRPr="00045032">
              <w:rPr>
                <w:bCs/>
              </w:rPr>
              <w:t>57.000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5A89EB" w14:textId="77777777" w:rsidR="00D37E79" w:rsidRPr="00045032" w:rsidRDefault="00D37E79" w:rsidP="00F54636">
            <w:pPr>
              <w:jc w:val="right"/>
              <w:rPr>
                <w:bCs/>
              </w:rPr>
            </w:pPr>
            <w:r w:rsidRPr="00045032">
              <w:rPr>
                <w:bCs/>
              </w:rPr>
              <w:t>65.550</w:t>
            </w:r>
          </w:p>
        </w:tc>
      </w:tr>
    </w:tbl>
    <w:p w14:paraId="0DFA7CE0" w14:textId="77777777" w:rsidR="00D37E79" w:rsidRDefault="00D37E79" w:rsidP="00D37E79">
      <w:pPr>
        <w:jc w:val="center"/>
        <w:rPr>
          <w:b/>
        </w:rPr>
      </w:pPr>
    </w:p>
    <w:p w14:paraId="5D954769" w14:textId="77777777" w:rsidR="00D37E79" w:rsidRDefault="00D37E79" w:rsidP="00D37E79">
      <w:pPr>
        <w:jc w:val="both"/>
        <w:rPr>
          <w:bCs/>
        </w:rPr>
      </w:pPr>
    </w:p>
    <w:p w14:paraId="42E15D2A" w14:textId="77777777" w:rsidR="00D37E79" w:rsidRPr="000932C2" w:rsidRDefault="00D37E79" w:rsidP="00D37E79">
      <w:pPr>
        <w:jc w:val="center"/>
        <w:rPr>
          <w:b/>
        </w:rPr>
      </w:pPr>
      <w:r w:rsidRPr="000932C2">
        <w:rPr>
          <w:b/>
        </w:rPr>
        <w:t>A rend</w:t>
      </w:r>
      <w:r>
        <w:rPr>
          <w:b/>
        </w:rPr>
        <w:t>kívüli települési</w:t>
      </w:r>
      <w:r w:rsidRPr="000932C2">
        <w:rPr>
          <w:b/>
        </w:rPr>
        <w:t xml:space="preserve"> támogatások</w:t>
      </w:r>
    </w:p>
    <w:p w14:paraId="5ABFDBD0" w14:textId="77777777" w:rsidR="00D37E79" w:rsidRDefault="00D37E79" w:rsidP="00D37E79">
      <w:pPr>
        <w:jc w:val="center"/>
        <w:rPr>
          <w:b/>
        </w:rPr>
      </w:pPr>
      <w:r w:rsidRPr="000932C2">
        <w:rPr>
          <w:b/>
        </w:rPr>
        <w:t>egy főre jutó havi jövedel</w:t>
      </w:r>
      <w:r>
        <w:rPr>
          <w:b/>
        </w:rPr>
        <w:t>em</w:t>
      </w:r>
      <w:r w:rsidRPr="000932C2">
        <w:rPr>
          <w:b/>
        </w:rPr>
        <w:t xml:space="preserve"> értékhatárainak változásai</w:t>
      </w:r>
    </w:p>
    <w:p w14:paraId="0D60A650" w14:textId="77777777" w:rsidR="00D37E79" w:rsidRPr="000932C2" w:rsidRDefault="00D37E79" w:rsidP="00D37E79">
      <w:pPr>
        <w:jc w:val="right"/>
        <w:rPr>
          <w:bCs/>
        </w:rPr>
      </w:pPr>
      <w:r>
        <w:rPr>
          <w:bCs/>
        </w:rPr>
        <w:t>adatok Ft-ban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1339"/>
        <w:gridCol w:w="1803"/>
        <w:gridCol w:w="1522"/>
        <w:gridCol w:w="1803"/>
      </w:tblGrid>
      <w:tr w:rsidR="00D37E79" w:rsidRPr="00045032" w14:paraId="493B7300" w14:textId="77777777" w:rsidTr="00F54636">
        <w:trPr>
          <w:jc w:val="center"/>
        </w:trPr>
        <w:tc>
          <w:tcPr>
            <w:tcW w:w="2641" w:type="dxa"/>
            <w:vMerge w:val="restart"/>
            <w:shd w:val="diagStripe" w:color="auto" w:fill="auto"/>
          </w:tcPr>
          <w:p w14:paraId="4FD9062E" w14:textId="77777777" w:rsidR="00D37E79" w:rsidRPr="00045032" w:rsidRDefault="00D37E79" w:rsidP="00F54636">
            <w:pPr>
              <w:jc w:val="both"/>
              <w:rPr>
                <w:b/>
              </w:rPr>
            </w:pPr>
          </w:p>
        </w:tc>
        <w:tc>
          <w:tcPr>
            <w:tcW w:w="3206" w:type="dxa"/>
            <w:gridSpan w:val="2"/>
            <w:shd w:val="clear" w:color="auto" w:fill="auto"/>
          </w:tcPr>
          <w:p w14:paraId="53CEF89D" w14:textId="77777777" w:rsidR="00D37E79" w:rsidRPr="00045032" w:rsidRDefault="00D37E79" w:rsidP="00F54636">
            <w:pPr>
              <w:jc w:val="center"/>
              <w:rPr>
                <w:b/>
              </w:rPr>
            </w:pPr>
            <w:r w:rsidRPr="00045032">
              <w:rPr>
                <w:b/>
              </w:rPr>
              <w:t>családban élő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6247A13" w14:textId="77777777" w:rsidR="00D37E79" w:rsidRPr="00045032" w:rsidRDefault="00D37E79" w:rsidP="00F54636">
            <w:pPr>
              <w:jc w:val="center"/>
              <w:rPr>
                <w:b/>
              </w:rPr>
            </w:pPr>
            <w:proofErr w:type="spellStart"/>
            <w:r w:rsidRPr="00045032">
              <w:rPr>
                <w:b/>
              </w:rPr>
              <w:t>egyedülélő</w:t>
            </w:r>
            <w:proofErr w:type="spellEnd"/>
            <w:r w:rsidRPr="00045032">
              <w:rPr>
                <w:b/>
              </w:rPr>
              <w:t>, vagy</w:t>
            </w:r>
          </w:p>
          <w:p w14:paraId="006BF8FB" w14:textId="77777777" w:rsidR="00D37E79" w:rsidRPr="00045032" w:rsidRDefault="00D37E79" w:rsidP="00F54636">
            <w:pPr>
              <w:jc w:val="center"/>
              <w:rPr>
                <w:b/>
              </w:rPr>
            </w:pPr>
            <w:r w:rsidRPr="00045032">
              <w:rPr>
                <w:b/>
              </w:rPr>
              <w:t>gyermekét egyedül nevelő</w:t>
            </w:r>
          </w:p>
        </w:tc>
      </w:tr>
      <w:tr w:rsidR="00D37E79" w:rsidRPr="00045032" w14:paraId="72C6DD85" w14:textId="77777777" w:rsidTr="00F54636">
        <w:trPr>
          <w:jc w:val="center"/>
        </w:trPr>
        <w:tc>
          <w:tcPr>
            <w:tcW w:w="2641" w:type="dxa"/>
            <w:vMerge/>
            <w:shd w:val="diagStripe" w:color="auto" w:fill="auto"/>
          </w:tcPr>
          <w:p w14:paraId="08B79B39" w14:textId="77777777" w:rsidR="00D37E79" w:rsidRPr="00045032" w:rsidRDefault="00D37E79" w:rsidP="00F54636">
            <w:pPr>
              <w:jc w:val="both"/>
              <w:rPr>
                <w:bCs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06CA9EF2" w14:textId="77777777" w:rsidR="00D37E79" w:rsidRPr="00045032" w:rsidRDefault="00D37E79" w:rsidP="00F54636">
            <w:pPr>
              <w:jc w:val="center"/>
              <w:rPr>
                <w:b/>
              </w:rPr>
            </w:pPr>
            <w:r w:rsidRPr="00045032">
              <w:rPr>
                <w:b/>
              </w:rPr>
              <w:t>jelenleg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405719" w14:textId="77777777" w:rsidR="00D37E79" w:rsidRPr="00045032" w:rsidRDefault="00D37E79" w:rsidP="00F54636">
            <w:pPr>
              <w:jc w:val="center"/>
              <w:rPr>
                <w:b/>
              </w:rPr>
            </w:pPr>
            <w:r w:rsidRPr="00045032">
              <w:rPr>
                <w:b/>
              </w:rPr>
              <w:t>módosítás után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5A21DE" w14:textId="77777777" w:rsidR="00D37E79" w:rsidRPr="00045032" w:rsidRDefault="00D37E79" w:rsidP="00F54636">
            <w:pPr>
              <w:jc w:val="center"/>
              <w:rPr>
                <w:b/>
              </w:rPr>
            </w:pPr>
            <w:r w:rsidRPr="00045032">
              <w:rPr>
                <w:b/>
              </w:rPr>
              <w:t>jelenleg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D1F593" w14:textId="77777777" w:rsidR="00D37E79" w:rsidRPr="00045032" w:rsidRDefault="00D37E79" w:rsidP="00F54636">
            <w:pPr>
              <w:jc w:val="center"/>
              <w:rPr>
                <w:b/>
              </w:rPr>
            </w:pPr>
            <w:r w:rsidRPr="00045032">
              <w:rPr>
                <w:b/>
              </w:rPr>
              <w:t>módosítás után</w:t>
            </w:r>
          </w:p>
        </w:tc>
      </w:tr>
      <w:tr w:rsidR="00D37E79" w:rsidRPr="00045032" w14:paraId="27CD0DF1" w14:textId="77777777" w:rsidTr="00F54636">
        <w:trPr>
          <w:jc w:val="center"/>
        </w:trPr>
        <w:tc>
          <w:tcPr>
            <w:tcW w:w="2641" w:type="dxa"/>
            <w:shd w:val="clear" w:color="auto" w:fill="auto"/>
          </w:tcPr>
          <w:p w14:paraId="522D1E58" w14:textId="77777777" w:rsidR="00D37E79" w:rsidRPr="00045032" w:rsidRDefault="00D37E79" w:rsidP="00F54636">
            <w:pPr>
              <w:rPr>
                <w:bCs/>
              </w:rPr>
            </w:pPr>
            <w:r w:rsidRPr="00045032">
              <w:rPr>
                <w:bCs/>
              </w:rPr>
              <w:t>Elemi kár, hármasikrek születése, temetés költségei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7F1E685" w14:textId="77777777" w:rsidR="00D37E79" w:rsidRPr="00045032" w:rsidRDefault="00D37E79" w:rsidP="00F54636">
            <w:pPr>
              <w:jc w:val="right"/>
              <w:rPr>
                <w:bCs/>
              </w:rPr>
            </w:pPr>
            <w:r w:rsidRPr="00045032">
              <w:rPr>
                <w:bCs/>
              </w:rPr>
              <w:t>28.500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2539E9" w14:textId="77777777" w:rsidR="00D37E79" w:rsidRPr="00045032" w:rsidRDefault="00D37E79" w:rsidP="00F54636">
            <w:pPr>
              <w:jc w:val="right"/>
              <w:rPr>
                <w:bCs/>
              </w:rPr>
            </w:pPr>
            <w:r w:rsidRPr="00045032">
              <w:rPr>
                <w:bCs/>
              </w:rPr>
              <w:t>57.000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2B5EF5" w14:textId="77777777" w:rsidR="00D37E79" w:rsidRPr="00045032" w:rsidRDefault="00D37E79" w:rsidP="00F54636">
            <w:pPr>
              <w:jc w:val="right"/>
              <w:rPr>
                <w:bCs/>
              </w:rPr>
            </w:pPr>
            <w:r w:rsidRPr="00045032">
              <w:rPr>
                <w:bCs/>
              </w:rPr>
              <w:t>37.050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E6C980" w14:textId="77777777" w:rsidR="00D37E79" w:rsidRPr="00045032" w:rsidRDefault="00D37E79" w:rsidP="00F54636">
            <w:pPr>
              <w:jc w:val="right"/>
              <w:rPr>
                <w:bCs/>
              </w:rPr>
            </w:pPr>
            <w:r w:rsidRPr="00045032">
              <w:rPr>
                <w:bCs/>
              </w:rPr>
              <w:t>71.250</w:t>
            </w:r>
          </w:p>
        </w:tc>
      </w:tr>
      <w:tr w:rsidR="00D37E79" w:rsidRPr="00045032" w14:paraId="1956FABE" w14:textId="77777777" w:rsidTr="00F54636">
        <w:trPr>
          <w:jc w:val="center"/>
        </w:trPr>
        <w:tc>
          <w:tcPr>
            <w:tcW w:w="2641" w:type="dxa"/>
            <w:shd w:val="clear" w:color="auto" w:fill="auto"/>
          </w:tcPr>
          <w:p w14:paraId="009C933F" w14:textId="77777777" w:rsidR="00D37E79" w:rsidRPr="00045032" w:rsidRDefault="00D37E79" w:rsidP="00F54636">
            <w:pPr>
              <w:rPr>
                <w:bCs/>
              </w:rPr>
            </w:pPr>
            <w:r>
              <w:rPr>
                <w:bCs/>
              </w:rPr>
              <w:t>N</w:t>
            </w:r>
            <w:r w:rsidRPr="00045032">
              <w:rPr>
                <w:bCs/>
              </w:rPr>
              <w:t xml:space="preserve">yugdíjas háztartás, hajléktalanság, </w:t>
            </w:r>
          </w:p>
          <w:p w14:paraId="11C99050" w14:textId="77777777" w:rsidR="00D37E79" w:rsidRPr="00045032" w:rsidRDefault="00D37E79" w:rsidP="00F54636">
            <w:pPr>
              <w:rPr>
                <w:bCs/>
              </w:rPr>
            </w:pPr>
            <w:r w:rsidRPr="00045032">
              <w:rPr>
                <w:bCs/>
              </w:rPr>
              <w:t xml:space="preserve">BV-ből szabadulás, kórházi kezelés, </w:t>
            </w:r>
          </w:p>
          <w:p w14:paraId="7CB1F7EB" w14:textId="77777777" w:rsidR="00D37E79" w:rsidRPr="00045032" w:rsidRDefault="00D37E79" w:rsidP="00F54636">
            <w:pPr>
              <w:rPr>
                <w:bCs/>
              </w:rPr>
            </w:pPr>
            <w:r w:rsidRPr="00045032">
              <w:rPr>
                <w:bCs/>
              </w:rPr>
              <w:t xml:space="preserve">eseti gyógyszerköltség, </w:t>
            </w:r>
          </w:p>
          <w:p w14:paraId="5280FA2E" w14:textId="77777777" w:rsidR="00D37E79" w:rsidRPr="00045032" w:rsidRDefault="00D37E79" w:rsidP="00F54636">
            <w:pPr>
              <w:rPr>
                <w:bCs/>
              </w:rPr>
            </w:pPr>
            <w:proofErr w:type="spellStart"/>
            <w:r w:rsidRPr="00045032">
              <w:rPr>
                <w:bCs/>
              </w:rPr>
              <w:lastRenderedPageBreak/>
              <w:t>eü</w:t>
            </w:r>
            <w:proofErr w:type="spellEnd"/>
            <w:r w:rsidRPr="00045032">
              <w:rPr>
                <w:bCs/>
              </w:rPr>
              <w:t>. szolgáltatás,</w:t>
            </w:r>
          </w:p>
          <w:p w14:paraId="390A8610" w14:textId="77777777" w:rsidR="00D37E79" w:rsidRPr="00045032" w:rsidRDefault="00D37E79" w:rsidP="00F54636">
            <w:pPr>
              <w:rPr>
                <w:bCs/>
              </w:rPr>
            </w:pPr>
            <w:r w:rsidRPr="00045032">
              <w:rPr>
                <w:bCs/>
              </w:rPr>
              <w:t>egyedi fűtési támogatás, gyermekszületés, várandós anya krízishelyzete,</w:t>
            </w:r>
          </w:p>
          <w:p w14:paraId="63C5D500" w14:textId="77777777" w:rsidR="00D37E79" w:rsidRPr="00045032" w:rsidRDefault="00D37E79" w:rsidP="00F54636">
            <w:pPr>
              <w:rPr>
                <w:bCs/>
              </w:rPr>
            </w:pPr>
            <w:r w:rsidRPr="00045032">
              <w:rPr>
                <w:bCs/>
              </w:rPr>
              <w:t xml:space="preserve">gyermek családba való visszakerülése, iskoláztatás, </w:t>
            </w:r>
          </w:p>
          <w:p w14:paraId="37893BE4" w14:textId="77777777" w:rsidR="00D37E79" w:rsidRPr="00045032" w:rsidRDefault="00D37E79" w:rsidP="00F54636">
            <w:pPr>
              <w:rPr>
                <w:bCs/>
              </w:rPr>
            </w:pPr>
            <w:proofErr w:type="spellStart"/>
            <w:r w:rsidRPr="00045032">
              <w:rPr>
                <w:bCs/>
              </w:rPr>
              <w:t>óvodáztatás</w:t>
            </w:r>
            <w:proofErr w:type="spellEnd"/>
          </w:p>
        </w:tc>
        <w:tc>
          <w:tcPr>
            <w:tcW w:w="1363" w:type="dxa"/>
            <w:shd w:val="clear" w:color="auto" w:fill="auto"/>
            <w:vAlign w:val="center"/>
          </w:tcPr>
          <w:p w14:paraId="26CB59F8" w14:textId="77777777" w:rsidR="00D37E79" w:rsidRPr="00045032" w:rsidRDefault="00D37E79" w:rsidP="00F54636">
            <w:pPr>
              <w:jc w:val="right"/>
              <w:rPr>
                <w:bCs/>
              </w:rPr>
            </w:pPr>
            <w:r w:rsidRPr="00045032">
              <w:rPr>
                <w:bCs/>
              </w:rPr>
              <w:lastRenderedPageBreak/>
              <w:t>28.500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74526" w14:textId="77777777" w:rsidR="00D37E79" w:rsidRPr="00045032" w:rsidRDefault="00D37E79" w:rsidP="00F54636">
            <w:pPr>
              <w:jc w:val="right"/>
              <w:rPr>
                <w:bCs/>
              </w:rPr>
            </w:pPr>
            <w:r w:rsidRPr="00045032">
              <w:rPr>
                <w:bCs/>
              </w:rPr>
              <w:t>34.200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34BCA3" w14:textId="77777777" w:rsidR="00D37E79" w:rsidRPr="00045032" w:rsidRDefault="00D37E79" w:rsidP="00F54636">
            <w:pPr>
              <w:jc w:val="right"/>
              <w:rPr>
                <w:bCs/>
              </w:rPr>
            </w:pPr>
            <w:r w:rsidRPr="00045032">
              <w:rPr>
                <w:bCs/>
              </w:rPr>
              <w:t>37.050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35A063" w14:textId="77777777" w:rsidR="00D37E79" w:rsidRPr="00045032" w:rsidRDefault="00D37E79" w:rsidP="00F54636">
            <w:pPr>
              <w:jc w:val="right"/>
              <w:rPr>
                <w:bCs/>
              </w:rPr>
            </w:pPr>
            <w:r w:rsidRPr="00045032">
              <w:rPr>
                <w:bCs/>
              </w:rPr>
              <w:t>42.750</w:t>
            </w:r>
          </w:p>
        </w:tc>
      </w:tr>
    </w:tbl>
    <w:p w14:paraId="38DDF968" w14:textId="77777777" w:rsidR="00D37E79" w:rsidRDefault="00D37E79" w:rsidP="00D37E79">
      <w:pPr>
        <w:jc w:val="both"/>
      </w:pPr>
    </w:p>
    <w:p w14:paraId="36B5CEF8" w14:textId="77777777" w:rsidR="00D37E79" w:rsidRDefault="00D37E79" w:rsidP="00D37E79">
      <w:pPr>
        <w:jc w:val="both"/>
      </w:pPr>
      <w:r>
        <w:t xml:space="preserve">A gyermek iskoláztatására vagy óvodai nevelési év megkezdésére irányuló jelenleg adható legmagasabb támogatás összege 6500 Ft, a módosítást követően ez a legkisebb összegű adható támogatás lesz, tehát az iskoláztatásra ezt vagy ennél magasabb összeget lehet majd megállapítani. </w:t>
      </w:r>
    </w:p>
    <w:p w14:paraId="77D1BECE" w14:textId="77777777" w:rsidR="00D37E79" w:rsidRDefault="00D37E79" w:rsidP="00D37E79">
      <w:pPr>
        <w:jc w:val="center"/>
        <w:rPr>
          <w:b/>
          <w:i/>
        </w:rPr>
      </w:pPr>
    </w:p>
    <w:p w14:paraId="4491E650" w14:textId="77777777" w:rsidR="00D37E79" w:rsidRDefault="00D37E79" w:rsidP="00D37E79">
      <w:pPr>
        <w:jc w:val="center"/>
        <w:rPr>
          <w:b/>
          <w:i/>
        </w:rPr>
      </w:pPr>
    </w:p>
    <w:p w14:paraId="2C3D601C" w14:textId="77777777" w:rsidR="00D37E79" w:rsidRPr="00BE2061" w:rsidRDefault="00D37E79" w:rsidP="00D37E79">
      <w:pPr>
        <w:jc w:val="center"/>
        <w:rPr>
          <w:b/>
          <w:i/>
        </w:rPr>
      </w:pPr>
      <w:r w:rsidRPr="00BE2061">
        <w:rPr>
          <w:b/>
          <w:i/>
        </w:rPr>
        <w:t>A RENDELET-TERVEZET RÉSZLETES INDOKOLÁSA</w:t>
      </w:r>
    </w:p>
    <w:p w14:paraId="499CCBDE" w14:textId="77777777" w:rsidR="00D37E79" w:rsidRPr="00BE2061" w:rsidRDefault="00D37E79" w:rsidP="00D37E79">
      <w:pPr>
        <w:jc w:val="both"/>
      </w:pPr>
    </w:p>
    <w:p w14:paraId="1F45D83F" w14:textId="77777777" w:rsidR="00D37E79" w:rsidRDefault="00D37E79" w:rsidP="00D37E79">
      <w:pPr>
        <w:jc w:val="center"/>
      </w:pPr>
      <w:r>
        <w:t>Az 1-3. §-hoz</w:t>
      </w:r>
    </w:p>
    <w:p w14:paraId="55859F22" w14:textId="77777777" w:rsidR="00D37E79" w:rsidRDefault="00D37E79" w:rsidP="00D37E79">
      <w:pPr>
        <w:jc w:val="center"/>
      </w:pPr>
    </w:p>
    <w:p w14:paraId="0236C8AD" w14:textId="77777777" w:rsidR="00D37E79" w:rsidRDefault="00D37E79" w:rsidP="00D37E79">
      <w:pPr>
        <w:jc w:val="both"/>
      </w:pPr>
      <w:r>
        <w:t xml:space="preserve">E szakaszok rendelkeznek az </w:t>
      </w:r>
      <w:proofErr w:type="spellStart"/>
      <w:proofErr w:type="gramStart"/>
      <w:r>
        <w:t>Sztr</w:t>
      </w:r>
      <w:proofErr w:type="spellEnd"/>
      <w:r>
        <w:t>.-</w:t>
      </w:r>
      <w:proofErr w:type="gramEnd"/>
      <w:r>
        <w:t xml:space="preserve">ben meghatározott rendszeres jellegű települési támogatások jövedelmi jogosultsági feltételeinek módosításáról. </w:t>
      </w:r>
    </w:p>
    <w:p w14:paraId="0ABD48DA" w14:textId="77777777" w:rsidR="00D37E79" w:rsidRDefault="00D37E79" w:rsidP="00D37E79">
      <w:pPr>
        <w:jc w:val="both"/>
      </w:pPr>
    </w:p>
    <w:p w14:paraId="1AA088ED" w14:textId="77777777" w:rsidR="00D37E79" w:rsidRDefault="00D37E79" w:rsidP="00D37E79">
      <w:pPr>
        <w:jc w:val="center"/>
      </w:pPr>
      <w:r>
        <w:t>A 4. §-hoz</w:t>
      </w:r>
    </w:p>
    <w:p w14:paraId="1BB19946" w14:textId="77777777" w:rsidR="00D37E79" w:rsidRDefault="00D37E79" w:rsidP="00D37E79">
      <w:pPr>
        <w:jc w:val="center"/>
      </w:pPr>
    </w:p>
    <w:p w14:paraId="0751CAF8" w14:textId="77777777" w:rsidR="00D37E79" w:rsidRDefault="00D37E79" w:rsidP="00D37E79">
      <w:pPr>
        <w:jc w:val="both"/>
      </w:pPr>
      <w:r>
        <w:t>Ez a szakasz rendelkezik a munkahelyét 2020. március 11. és 2020. szeptember 30. napja között a koronavírus okozta járvánnyal összefüggésben elvesztő személy támogatásának lehetőségéről, illetve ezzel a szakasszal kerül módosításra, hogy a rendkívüli települési támogatás eseteiben milyen egy főre jutó jövedelmi értékhatár felett nem adható támogatás a kérelmező részére.</w:t>
      </w:r>
    </w:p>
    <w:p w14:paraId="67E42E39" w14:textId="77777777" w:rsidR="00D37E79" w:rsidRDefault="00D37E79" w:rsidP="00D37E79">
      <w:pPr>
        <w:jc w:val="both"/>
      </w:pPr>
    </w:p>
    <w:p w14:paraId="37CE23A7" w14:textId="77777777" w:rsidR="00D37E79" w:rsidRDefault="00D37E79" w:rsidP="00D37E79">
      <w:pPr>
        <w:jc w:val="center"/>
      </w:pPr>
      <w:r>
        <w:t>Az 5. §-hoz</w:t>
      </w:r>
    </w:p>
    <w:p w14:paraId="7A3A7EDA" w14:textId="77777777" w:rsidR="00D37E79" w:rsidRDefault="00D37E79" w:rsidP="00D37E79">
      <w:pPr>
        <w:jc w:val="center"/>
      </w:pPr>
    </w:p>
    <w:p w14:paraId="31217273" w14:textId="77777777" w:rsidR="00D37E79" w:rsidRDefault="00D37E79" w:rsidP="00D37E79">
      <w:pPr>
        <w:jc w:val="both"/>
      </w:pPr>
      <w:r>
        <w:t>Ez a szakasz rendelkezik a munkahelyét 2020. március 11. és 2020. szeptember 30. napja között a koronavírus okozta járvánnyal összefüggésben elvesztő személy támogatásának összegéről és időtartamáról, valamint e szakaszban kerül pontosításra a temettetési költségekhez adható rendkívüli települési támogatás összege.</w:t>
      </w:r>
    </w:p>
    <w:p w14:paraId="6B3065FD" w14:textId="77777777" w:rsidR="00D37E79" w:rsidRDefault="00D37E79" w:rsidP="00D37E79">
      <w:pPr>
        <w:jc w:val="both"/>
      </w:pPr>
    </w:p>
    <w:p w14:paraId="3AC58E4D" w14:textId="77777777" w:rsidR="00D37E79" w:rsidRDefault="00D37E79" w:rsidP="00D37E79">
      <w:pPr>
        <w:jc w:val="center"/>
      </w:pPr>
      <w:r>
        <w:t>A 6. §-hoz</w:t>
      </w:r>
    </w:p>
    <w:p w14:paraId="47F0EF52" w14:textId="77777777" w:rsidR="00D37E79" w:rsidRDefault="00D37E79" w:rsidP="00D37E79">
      <w:pPr>
        <w:jc w:val="center"/>
      </w:pPr>
    </w:p>
    <w:p w14:paraId="011A0458" w14:textId="77777777" w:rsidR="00D37E79" w:rsidRDefault="00D37E79" w:rsidP="00D37E79">
      <w:pPr>
        <w:jc w:val="both"/>
      </w:pPr>
      <w:r>
        <w:t>Ebben a szakaszban kerül meghatározásra a munkahelyét 2020. március 11. és 2020. szeptember 30. napja között a koronavírus okozta járvánnyal összefüggésben elvesztő személy támogatási kérelméhez becsatolandó egyéb iratok köre.</w:t>
      </w:r>
    </w:p>
    <w:p w14:paraId="5E25587E" w14:textId="77777777" w:rsidR="00D37E79" w:rsidRDefault="00D37E79" w:rsidP="00D37E79">
      <w:pPr>
        <w:jc w:val="both"/>
      </w:pPr>
    </w:p>
    <w:p w14:paraId="59C0C046" w14:textId="77777777" w:rsidR="00D37E79" w:rsidRDefault="00D37E79" w:rsidP="00D37E79">
      <w:pPr>
        <w:jc w:val="center"/>
      </w:pPr>
      <w:r>
        <w:t>A 7. §-hoz</w:t>
      </w:r>
    </w:p>
    <w:p w14:paraId="529D3550" w14:textId="77777777" w:rsidR="00D37E79" w:rsidRDefault="00D37E79" w:rsidP="00D37E79">
      <w:pPr>
        <w:jc w:val="center"/>
      </w:pPr>
    </w:p>
    <w:p w14:paraId="74132FE0" w14:textId="77777777" w:rsidR="00D37E79" w:rsidRDefault="00D37E79" w:rsidP="00D37E79">
      <w:pPr>
        <w:jc w:val="both"/>
      </w:pPr>
      <w:r>
        <w:t xml:space="preserve">A szakasz kiegészíti az </w:t>
      </w:r>
      <w:proofErr w:type="spellStart"/>
      <w:r>
        <w:t>Sztr</w:t>
      </w:r>
      <w:proofErr w:type="spellEnd"/>
      <w:r>
        <w:t>. átmeneti rendelkezéseit azzal, hogy a munkahelyét a koronavírus okozta járvánnyal összefüggésben elvesztő személy által 2020. október 31-ig benyújtott kérelmeket a kérelem benyújtásának időpontjában hatályos rendelkezések szerint kell elbírálni.</w:t>
      </w:r>
    </w:p>
    <w:p w14:paraId="1F20A135" w14:textId="77777777" w:rsidR="00D37E79" w:rsidRDefault="00D37E79" w:rsidP="00D37E79">
      <w:pPr>
        <w:jc w:val="center"/>
      </w:pPr>
      <w:r>
        <w:t>A 8. §-hoz</w:t>
      </w:r>
    </w:p>
    <w:p w14:paraId="41D53968" w14:textId="77777777" w:rsidR="00D37E79" w:rsidRDefault="00D37E79" w:rsidP="00D37E79">
      <w:pPr>
        <w:jc w:val="center"/>
      </w:pPr>
    </w:p>
    <w:p w14:paraId="2C082BBD" w14:textId="77777777" w:rsidR="00D37E79" w:rsidRDefault="00D37E79" w:rsidP="00D37E79">
      <w:pPr>
        <w:jc w:val="both"/>
      </w:pPr>
      <w:r>
        <w:t xml:space="preserve">Az </w:t>
      </w:r>
      <w:proofErr w:type="spellStart"/>
      <w:r>
        <w:t>Sztr</w:t>
      </w:r>
      <w:proofErr w:type="spellEnd"/>
      <w:r>
        <w:t>. egyes rendelkezései tekintetében pontosításokat tartalmaz.</w:t>
      </w:r>
    </w:p>
    <w:p w14:paraId="5082CD26" w14:textId="77777777" w:rsidR="00D37E79" w:rsidRDefault="00D37E79" w:rsidP="00D37E79">
      <w:pPr>
        <w:jc w:val="both"/>
      </w:pPr>
    </w:p>
    <w:p w14:paraId="4504FC54" w14:textId="77777777" w:rsidR="00D37E79" w:rsidRDefault="00D37E79" w:rsidP="00D37E79">
      <w:pPr>
        <w:jc w:val="center"/>
      </w:pPr>
      <w:r>
        <w:t>A 9. §-hoz</w:t>
      </w:r>
    </w:p>
    <w:p w14:paraId="6B50EDF7" w14:textId="77777777" w:rsidR="00D37E79" w:rsidRDefault="00D37E79" w:rsidP="00D37E79">
      <w:pPr>
        <w:jc w:val="center"/>
      </w:pPr>
    </w:p>
    <w:p w14:paraId="1AC61990" w14:textId="77777777" w:rsidR="00D37E79" w:rsidRDefault="00D37E79" w:rsidP="00D37E79">
      <w:pPr>
        <w:jc w:val="both"/>
      </w:pPr>
      <w:r>
        <w:t>Hatályba lépésről szóló rendelkezéseket tartalmaz. A hatálybalépés időpontja 2020. május 1. napja.</w:t>
      </w:r>
    </w:p>
    <w:p w14:paraId="3CCF7477" w14:textId="77777777" w:rsidR="00D37E79" w:rsidRDefault="00D37E79" w:rsidP="00D37E79">
      <w:pPr>
        <w:jc w:val="both"/>
      </w:pPr>
    </w:p>
    <w:p w14:paraId="7DB3DA2F" w14:textId="77777777" w:rsidR="00D37E79" w:rsidRDefault="00D37E79" w:rsidP="00D37E79">
      <w:pPr>
        <w:jc w:val="both"/>
      </w:pPr>
    </w:p>
    <w:p w14:paraId="77C63EEC" w14:textId="77777777" w:rsidR="00D37E79" w:rsidRDefault="00D37E79" w:rsidP="00D37E79">
      <w:pPr>
        <w:jc w:val="center"/>
      </w:pPr>
      <w:r>
        <w:t>A 10. §-hoz</w:t>
      </w:r>
    </w:p>
    <w:p w14:paraId="0B68DBB3" w14:textId="77777777" w:rsidR="00D37E79" w:rsidRDefault="00D37E79" w:rsidP="00D37E79">
      <w:pPr>
        <w:jc w:val="center"/>
      </w:pPr>
    </w:p>
    <w:p w14:paraId="50C10E29" w14:textId="77777777" w:rsidR="00D37E79" w:rsidRDefault="00D37E79" w:rsidP="00D37E79">
      <w:pPr>
        <w:jc w:val="both"/>
      </w:pPr>
      <w:r>
        <w:t>A szakasz hatályon kívül helyező rendelkezéseket tartalmaz. A munkahelyét 2020. március 11. és 2020. szeptember 30. napja között a koronavírus okozta járvánnyal összefüggésben elvesztő személy támogatására irányuló rendelkezések – a támogatás határozott időtartama miatt – 2020. november 1-jén hatályukat vesztik.</w:t>
      </w:r>
    </w:p>
    <w:p w14:paraId="04702C43" w14:textId="709E32EF" w:rsidR="00FF6570" w:rsidRPr="00D37E79" w:rsidRDefault="00124770" w:rsidP="00D37E79">
      <w:r w:rsidRPr="00D37E79">
        <w:t xml:space="preserve"> </w:t>
      </w:r>
    </w:p>
    <w:sectPr w:rsidR="00FF6570" w:rsidRPr="00D37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52594" w14:textId="77777777" w:rsidR="00E966E6" w:rsidRDefault="00E966E6" w:rsidP="003F2374">
      <w:r>
        <w:separator/>
      </w:r>
    </w:p>
  </w:endnote>
  <w:endnote w:type="continuationSeparator" w:id="0">
    <w:p w14:paraId="53EC2165" w14:textId="77777777" w:rsidR="00E966E6" w:rsidRDefault="00E966E6" w:rsidP="003F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12613" w14:textId="77777777" w:rsidR="00E966E6" w:rsidRDefault="00E966E6" w:rsidP="003F2374">
      <w:r>
        <w:separator/>
      </w:r>
    </w:p>
  </w:footnote>
  <w:footnote w:type="continuationSeparator" w:id="0">
    <w:p w14:paraId="3B83D0E7" w14:textId="77777777" w:rsidR="00E966E6" w:rsidRDefault="00E966E6" w:rsidP="003F2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3"/>
    <w:multiLevelType w:val="singleLevel"/>
    <w:tmpl w:val="19EE490E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Arial" w:eastAsia="Times New Roman" w:hAnsi="Arial" w:cs="Arial"/>
      </w:rPr>
    </w:lvl>
  </w:abstractNum>
  <w:abstractNum w:abstractNumId="2" w15:restartNumberingAfterBreak="0">
    <w:nsid w:val="03B43ABF"/>
    <w:multiLevelType w:val="hybridMultilevel"/>
    <w:tmpl w:val="73563A2C"/>
    <w:lvl w:ilvl="0" w:tplc="0A18A05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8A0DFD"/>
    <w:multiLevelType w:val="multilevel"/>
    <w:tmpl w:val="48AE8E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4AE1D8C"/>
    <w:multiLevelType w:val="hybridMultilevel"/>
    <w:tmpl w:val="B6DA6C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A6596"/>
    <w:multiLevelType w:val="hybridMultilevel"/>
    <w:tmpl w:val="20F478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A7994"/>
    <w:multiLevelType w:val="hybridMultilevel"/>
    <w:tmpl w:val="58481ED8"/>
    <w:lvl w:ilvl="0" w:tplc="C778BB60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85" w:hanging="360"/>
      </w:pPr>
    </w:lvl>
    <w:lvl w:ilvl="2" w:tplc="040E001B">
      <w:start w:val="1"/>
      <w:numFmt w:val="lowerRoman"/>
      <w:lvlText w:val="%3."/>
      <w:lvlJc w:val="right"/>
      <w:pPr>
        <w:ind w:left="2205" w:hanging="180"/>
      </w:pPr>
    </w:lvl>
    <w:lvl w:ilvl="3" w:tplc="040E000F">
      <w:start w:val="1"/>
      <w:numFmt w:val="decimal"/>
      <w:lvlText w:val="%4."/>
      <w:lvlJc w:val="left"/>
      <w:pPr>
        <w:ind w:left="2925" w:hanging="360"/>
      </w:pPr>
    </w:lvl>
    <w:lvl w:ilvl="4" w:tplc="040E0019">
      <w:start w:val="1"/>
      <w:numFmt w:val="lowerLetter"/>
      <w:lvlText w:val="%5."/>
      <w:lvlJc w:val="left"/>
      <w:pPr>
        <w:ind w:left="3645" w:hanging="360"/>
      </w:pPr>
    </w:lvl>
    <w:lvl w:ilvl="5" w:tplc="040E001B">
      <w:start w:val="1"/>
      <w:numFmt w:val="lowerRoman"/>
      <w:lvlText w:val="%6."/>
      <w:lvlJc w:val="right"/>
      <w:pPr>
        <w:ind w:left="4365" w:hanging="180"/>
      </w:pPr>
    </w:lvl>
    <w:lvl w:ilvl="6" w:tplc="040E000F">
      <w:start w:val="1"/>
      <w:numFmt w:val="decimal"/>
      <w:lvlText w:val="%7."/>
      <w:lvlJc w:val="left"/>
      <w:pPr>
        <w:ind w:left="5085" w:hanging="360"/>
      </w:pPr>
    </w:lvl>
    <w:lvl w:ilvl="7" w:tplc="040E0019">
      <w:start w:val="1"/>
      <w:numFmt w:val="lowerLetter"/>
      <w:lvlText w:val="%8."/>
      <w:lvlJc w:val="left"/>
      <w:pPr>
        <w:ind w:left="5805" w:hanging="360"/>
      </w:pPr>
    </w:lvl>
    <w:lvl w:ilvl="8" w:tplc="040E001B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2F34D61"/>
    <w:multiLevelType w:val="hybridMultilevel"/>
    <w:tmpl w:val="505E8EC0"/>
    <w:lvl w:ilvl="0" w:tplc="040E000F">
      <w:start w:val="1"/>
      <w:numFmt w:val="decimal"/>
      <w:lvlText w:val="%1."/>
      <w:lvlJc w:val="left"/>
      <w:pPr>
        <w:ind w:left="107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73FF0"/>
    <w:multiLevelType w:val="hybridMultilevel"/>
    <w:tmpl w:val="A36049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B4F02"/>
    <w:multiLevelType w:val="hybridMultilevel"/>
    <w:tmpl w:val="EA4639FA"/>
    <w:lvl w:ilvl="0" w:tplc="24785136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90D87"/>
    <w:multiLevelType w:val="hybridMultilevel"/>
    <w:tmpl w:val="88186B2E"/>
    <w:lvl w:ilvl="0" w:tplc="4AC6DA9E">
      <w:start w:val="2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F96C41"/>
    <w:multiLevelType w:val="hybridMultilevel"/>
    <w:tmpl w:val="49907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76188"/>
    <w:multiLevelType w:val="hybridMultilevel"/>
    <w:tmpl w:val="1FEAC2D2"/>
    <w:lvl w:ilvl="0" w:tplc="8EB41F10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5A3E66"/>
    <w:multiLevelType w:val="hybridMultilevel"/>
    <w:tmpl w:val="ED4C3E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12C38"/>
    <w:multiLevelType w:val="hybridMultilevel"/>
    <w:tmpl w:val="4F0E3478"/>
    <w:lvl w:ilvl="0" w:tplc="5B4E15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42EDD"/>
    <w:multiLevelType w:val="hybridMultilevel"/>
    <w:tmpl w:val="40AC9C58"/>
    <w:lvl w:ilvl="0" w:tplc="65B4188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B22090"/>
    <w:multiLevelType w:val="hybridMultilevel"/>
    <w:tmpl w:val="A23A1A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6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50"/>
    <w:rsid w:val="000B3151"/>
    <w:rsid w:val="000D206A"/>
    <w:rsid w:val="00107F5B"/>
    <w:rsid w:val="00124770"/>
    <w:rsid w:val="001E4BA3"/>
    <w:rsid w:val="001F7F14"/>
    <w:rsid w:val="00204D32"/>
    <w:rsid w:val="00305810"/>
    <w:rsid w:val="003371D8"/>
    <w:rsid w:val="0035202A"/>
    <w:rsid w:val="00386358"/>
    <w:rsid w:val="00393281"/>
    <w:rsid w:val="003B5B80"/>
    <w:rsid w:val="003D1049"/>
    <w:rsid w:val="003D208E"/>
    <w:rsid w:val="003F2374"/>
    <w:rsid w:val="004C16F7"/>
    <w:rsid w:val="004D4CD3"/>
    <w:rsid w:val="005B01F4"/>
    <w:rsid w:val="005D73CB"/>
    <w:rsid w:val="00652B6E"/>
    <w:rsid w:val="006604CB"/>
    <w:rsid w:val="006A4DB4"/>
    <w:rsid w:val="006B660B"/>
    <w:rsid w:val="00731047"/>
    <w:rsid w:val="007635F1"/>
    <w:rsid w:val="00797CFD"/>
    <w:rsid w:val="007D7E2B"/>
    <w:rsid w:val="008204C5"/>
    <w:rsid w:val="00840B47"/>
    <w:rsid w:val="008438A0"/>
    <w:rsid w:val="008801E0"/>
    <w:rsid w:val="009D7910"/>
    <w:rsid w:val="00A67210"/>
    <w:rsid w:val="00AE320C"/>
    <w:rsid w:val="00B20E3E"/>
    <w:rsid w:val="00B53450"/>
    <w:rsid w:val="00B66759"/>
    <w:rsid w:val="00CC3B63"/>
    <w:rsid w:val="00D0706D"/>
    <w:rsid w:val="00D21300"/>
    <w:rsid w:val="00D37E79"/>
    <w:rsid w:val="00D82EA1"/>
    <w:rsid w:val="00E5651A"/>
    <w:rsid w:val="00E76B54"/>
    <w:rsid w:val="00E9085B"/>
    <w:rsid w:val="00E966E6"/>
    <w:rsid w:val="00EE1213"/>
    <w:rsid w:val="00EE581B"/>
    <w:rsid w:val="00F32D80"/>
    <w:rsid w:val="00F87EF5"/>
    <w:rsid w:val="00FA6818"/>
    <w:rsid w:val="00FE1C34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08E8"/>
  <w15:chartTrackingRefBased/>
  <w15:docId w15:val="{6E6A873D-7120-43F2-8698-BD392CA6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F7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Cm">
    <w:name w:val="NormálCím"/>
    <w:basedOn w:val="Norml"/>
    <w:rsid w:val="006A4DB4"/>
    <w:pPr>
      <w:keepNext/>
      <w:keepLines/>
      <w:suppressAutoHyphens/>
      <w:overflowPunct w:val="0"/>
      <w:autoSpaceDE w:val="0"/>
      <w:spacing w:before="480" w:after="240"/>
      <w:jc w:val="center"/>
      <w:textAlignment w:val="baseline"/>
    </w:pPr>
    <w:rPr>
      <w:rFonts w:ascii="H-Times-Roman" w:hAnsi="H-Times-Roman"/>
      <w:szCs w:val="20"/>
      <w:lang w:eastAsia="ar-SA"/>
    </w:rPr>
  </w:style>
  <w:style w:type="character" w:customStyle="1" w:styleId="apple-converted-space">
    <w:name w:val="apple-converted-space"/>
    <w:rsid w:val="006A4DB4"/>
  </w:style>
  <w:style w:type="character" w:customStyle="1" w:styleId="Szvegtrzs">
    <w:name w:val="Szövegtörzs_"/>
    <w:link w:val="Szvegtrzs1"/>
    <w:rsid w:val="00D0706D"/>
    <w:rPr>
      <w:sz w:val="25"/>
      <w:szCs w:val="25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D0706D"/>
    <w:pPr>
      <w:shd w:val="clear" w:color="auto" w:fill="FFFFFF"/>
      <w:spacing w:before="420" w:after="540" w:line="298" w:lineRule="exact"/>
      <w:ind w:hanging="92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4D4CD3"/>
    <w:pPr>
      <w:ind w:left="720"/>
      <w:contextualSpacing/>
    </w:pPr>
  </w:style>
  <w:style w:type="character" w:styleId="Hiperhivatkozs">
    <w:name w:val="Hyperlink"/>
    <w:uiPriority w:val="99"/>
    <w:semiHidden/>
    <w:unhideWhenUsed/>
    <w:rsid w:val="005B01F4"/>
    <w:rPr>
      <w:color w:val="0000FF"/>
      <w:u w:val="single"/>
    </w:rPr>
  </w:style>
  <w:style w:type="paragraph" w:styleId="Nincstrkz">
    <w:name w:val="No Spacing"/>
    <w:uiPriority w:val="1"/>
    <w:qFormat/>
    <w:rsid w:val="005B01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aszerbekezdsChar">
    <w:name w:val="Listaszerű bekezdés Char"/>
    <w:link w:val="Listaszerbekezds"/>
    <w:uiPriority w:val="34"/>
    <w:locked/>
    <w:rsid w:val="00652B6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elsorol1">
    <w:name w:val="Felsorol1"/>
    <w:basedOn w:val="Norml"/>
    <w:rsid w:val="00652B6E"/>
    <w:pPr>
      <w:widowControl w:val="0"/>
      <w:suppressAutoHyphens/>
      <w:ind w:left="284"/>
      <w:jc w:val="both"/>
    </w:pPr>
    <w:rPr>
      <w:rFonts w:eastAsia="Calibri"/>
      <w:color w:val="000000"/>
    </w:rPr>
  </w:style>
  <w:style w:type="paragraph" w:customStyle="1" w:styleId="Bekezds">
    <w:name w:val="Bekezdés"/>
    <w:basedOn w:val="Norml"/>
    <w:rsid w:val="003F2374"/>
    <w:pPr>
      <w:keepLines/>
      <w:widowControl w:val="0"/>
      <w:suppressAutoHyphens/>
      <w:overflowPunct w:val="0"/>
      <w:autoSpaceDE w:val="0"/>
      <w:ind w:firstLine="202"/>
      <w:jc w:val="both"/>
      <w:textAlignment w:val="baseline"/>
    </w:pPr>
    <w:rPr>
      <w:rFonts w:ascii="H-Times-Roman" w:hAnsi="H-Times-Roman" w:cs="H-Times-Roman"/>
      <w:szCs w:val="20"/>
      <w:lang w:eastAsia="zh-CN"/>
    </w:rPr>
  </w:style>
  <w:style w:type="character" w:styleId="Lbjegyzet-hivatkozs">
    <w:name w:val="footnote reference"/>
    <w:uiPriority w:val="99"/>
    <w:rsid w:val="003F2374"/>
    <w:rPr>
      <w:vertAlign w:val="superscript"/>
    </w:rPr>
  </w:style>
  <w:style w:type="paragraph" w:styleId="Lbjegyzetszveg">
    <w:name w:val="footnote text"/>
    <w:basedOn w:val="Norml"/>
    <w:link w:val="LbjegyzetszvegChar1"/>
    <w:uiPriority w:val="99"/>
    <w:rsid w:val="003F2374"/>
    <w:pPr>
      <w:keepLines/>
      <w:widowControl w:val="0"/>
      <w:suppressAutoHyphens/>
      <w:overflowPunct w:val="0"/>
      <w:autoSpaceDE w:val="0"/>
      <w:jc w:val="both"/>
      <w:textAlignment w:val="baseline"/>
    </w:pPr>
    <w:rPr>
      <w:rFonts w:ascii="H-Times-Roman" w:hAnsi="H-Times-Roman" w:cs="H-Times-Roman"/>
      <w:sz w:val="16"/>
      <w:szCs w:val="20"/>
      <w:lang w:eastAsia="zh-CN"/>
    </w:rPr>
  </w:style>
  <w:style w:type="character" w:customStyle="1" w:styleId="LbjegyzetszvegChar">
    <w:name w:val="Lábjegyzetszöveg Char"/>
    <w:basedOn w:val="Bekezdsalapbettpusa"/>
    <w:uiPriority w:val="99"/>
    <w:semiHidden/>
    <w:rsid w:val="003F237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1">
    <w:name w:val="Lábjegyzetszöveg Char1"/>
    <w:link w:val="Lbjegyzetszveg"/>
    <w:uiPriority w:val="99"/>
    <w:rsid w:val="003F2374"/>
    <w:rPr>
      <w:rFonts w:ascii="H-Times-Roman" w:eastAsia="Times New Roman" w:hAnsi="H-Times-Roman" w:cs="H-Times-Roman"/>
      <w:sz w:val="16"/>
      <w:szCs w:val="20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CC3B63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CC3B63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6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BAC3B-C10A-43B1-84D7-3A7C520A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6954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Orbánné Veres Ildiko</dc:creator>
  <cp:keywords/>
  <dc:description/>
  <cp:lastModifiedBy>Dr. Orbánné Veres Ildiko</cp:lastModifiedBy>
  <cp:revision>2</cp:revision>
  <cp:lastPrinted>2020-03-17T07:25:00Z</cp:lastPrinted>
  <dcterms:created xsi:type="dcterms:W3CDTF">2020-05-05T06:56:00Z</dcterms:created>
  <dcterms:modified xsi:type="dcterms:W3CDTF">2020-05-05T06:56:00Z</dcterms:modified>
</cp:coreProperties>
</file>