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A6C" w:rsidRDefault="00501A6C" w:rsidP="00501A6C">
      <w:pPr>
        <w:spacing w:line="360" w:lineRule="auto"/>
        <w:jc w:val="right"/>
      </w:pPr>
      <w:r>
        <w:t>6.1 melléklet</w:t>
      </w:r>
    </w:p>
    <w:tbl>
      <w:tblPr>
        <w:tblW w:w="9102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915"/>
        <w:gridCol w:w="6103"/>
        <w:gridCol w:w="2084"/>
      </w:tblGrid>
      <w:tr w:rsidR="00501A6C" w:rsidRPr="00E13F22" w:rsidTr="009C5DE9">
        <w:trPr>
          <w:trHeight w:val="319"/>
        </w:trPr>
        <w:tc>
          <w:tcPr>
            <w:tcW w:w="9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lang w:eastAsia="hu-HU"/>
              </w:rPr>
              <w:t>B E V É T E L E K</w:t>
            </w:r>
          </w:p>
        </w:tc>
      </w:tr>
      <w:tr w:rsidR="00501A6C" w:rsidRPr="00E13F22" w:rsidTr="009C5DE9">
        <w:trPr>
          <w:trHeight w:val="319"/>
        </w:trPr>
        <w:tc>
          <w:tcPr>
            <w:tcW w:w="70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rPr>
                <w:rFonts w:eastAsia="Times New Roman"/>
                <w:b/>
                <w:bCs/>
                <w:i/>
                <w:iCs/>
                <w:kern w:val="0"/>
                <w:sz w:val="18"/>
                <w:szCs w:val="18"/>
                <w:lang w:eastAsia="hu-HU"/>
              </w:rPr>
            </w:pPr>
            <w:r w:rsidRPr="00E13F22">
              <w:rPr>
                <w:rFonts w:eastAsia="Times New Roman"/>
                <w:b/>
                <w:bCs/>
                <w:i/>
                <w:iCs/>
                <w:kern w:val="0"/>
                <w:sz w:val="18"/>
                <w:szCs w:val="18"/>
                <w:lang w:eastAsia="hu-HU"/>
              </w:rPr>
              <w:t>1. sz. táblázat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</w:pPr>
            <w:r w:rsidRPr="00E13F22"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  <w:t>Ezer forintban</w:t>
            </w:r>
          </w:p>
        </w:tc>
      </w:tr>
      <w:tr w:rsidR="00501A6C" w:rsidRPr="00E13F22" w:rsidTr="009C5DE9">
        <w:trPr>
          <w:trHeight w:val="1095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Sor-</w:t>
            </w:r>
            <w:r w:rsidRPr="00E13F2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2015. évi előirányzat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6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C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61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37 775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10 181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12 203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12 452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1 200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kvi</w:t>
            </w:r>
            <w:proofErr w:type="spellEnd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támogatások és kiegészítő támogatások 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1 739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6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1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40 198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40 198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6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61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6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61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3 661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Helyi </w:t>
            </w:r>
            <w:proofErr w:type="gramStart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adók  (</w:t>
            </w:r>
            <w:proofErr w:type="gramEnd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4.1.1.+...+4.1.3.)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3 393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- Vagyoni típusú adók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893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- Termékek és szolgáltatások adói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4.1.3.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- Értékesítési és forgalmi adók (iparűzési adó)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2 500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268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6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61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739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582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157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6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6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61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lastRenderedPageBreak/>
              <w:t>6.4.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6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61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6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61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proofErr w:type="spellStart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</w:t>
            </w:r>
            <w:proofErr w:type="spellEnd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proofErr w:type="spellStart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</w:t>
            </w:r>
            <w:proofErr w:type="spellEnd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6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9.</w:t>
            </w:r>
          </w:p>
        </w:tc>
        <w:tc>
          <w:tcPr>
            <w:tcW w:w="61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82 373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kívülről  (</w:t>
            </w:r>
            <w:proofErr w:type="gramEnd"/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célú  hitelek</w:t>
            </w:r>
            <w:proofErr w:type="gramEnd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6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61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6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61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5 555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5 555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6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61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6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61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…14</w:t>
            </w:r>
            <w:proofErr w:type="gramEnd"/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A6C" w:rsidRPr="00E13F22" w:rsidRDefault="00501A6C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A6C" w:rsidRPr="00E13F22" w:rsidRDefault="00501A6C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A6C" w:rsidRPr="00E13F22" w:rsidRDefault="00501A6C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01A6C" w:rsidRPr="00E13F22" w:rsidRDefault="00501A6C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6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61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7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315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A6C" w:rsidRPr="00E13F22" w:rsidRDefault="00501A6C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5 555</w:t>
            </w:r>
          </w:p>
        </w:tc>
      </w:tr>
      <w:tr w:rsidR="00501A6C" w:rsidRPr="00E13F22" w:rsidTr="009C5DE9">
        <w:trPr>
          <w:trHeight w:val="33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 18.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A6C" w:rsidRPr="00E13F22" w:rsidRDefault="00501A6C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KÖLTSÉGVETÉSI </w:t>
            </w:r>
            <w:proofErr w:type="gramStart"/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ÉS</w:t>
            </w:r>
            <w:proofErr w:type="gramEnd"/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FINANSZÍROZÁSI BEVÉTELEK ÖSSZESEN: (9+17)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87 928</w:t>
            </w:r>
          </w:p>
        </w:tc>
      </w:tr>
      <w:tr w:rsidR="00501A6C" w:rsidRPr="00E13F22" w:rsidTr="009C5DE9">
        <w:trPr>
          <w:trHeight w:val="1665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6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241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</w:tr>
      <w:tr w:rsidR="00501A6C" w:rsidRPr="00E13F22" w:rsidTr="009C5DE9">
        <w:trPr>
          <w:trHeight w:val="330"/>
        </w:trPr>
        <w:tc>
          <w:tcPr>
            <w:tcW w:w="9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lang w:eastAsia="hu-HU"/>
              </w:rPr>
              <w:t xml:space="preserve">K I </w:t>
            </w:r>
            <w:proofErr w:type="gramStart"/>
            <w:r w:rsidRPr="00E13F22">
              <w:rPr>
                <w:rFonts w:eastAsia="Times New Roman"/>
                <w:b/>
                <w:bCs/>
                <w:kern w:val="0"/>
                <w:lang w:eastAsia="hu-HU"/>
              </w:rPr>
              <w:t>A</w:t>
            </w:r>
            <w:proofErr w:type="gramEnd"/>
            <w:r w:rsidRPr="00E13F22">
              <w:rPr>
                <w:rFonts w:eastAsia="Times New Roman"/>
                <w:b/>
                <w:bCs/>
                <w:kern w:val="0"/>
                <w:lang w:eastAsia="hu-HU"/>
              </w:rPr>
              <w:t xml:space="preserve"> D Á S O K</w:t>
            </w:r>
          </w:p>
        </w:tc>
      </w:tr>
      <w:tr w:rsidR="00501A6C" w:rsidRPr="00E13F22" w:rsidTr="009C5DE9">
        <w:trPr>
          <w:trHeight w:val="330"/>
        </w:trPr>
        <w:tc>
          <w:tcPr>
            <w:tcW w:w="70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01A6C" w:rsidRPr="00E13F22" w:rsidRDefault="00501A6C" w:rsidP="009C5DE9">
            <w:pPr>
              <w:widowControl/>
              <w:suppressAutoHyphens w:val="0"/>
              <w:rPr>
                <w:rFonts w:eastAsia="Times New Roman"/>
                <w:b/>
                <w:bCs/>
                <w:i/>
                <w:iCs/>
                <w:kern w:val="0"/>
                <w:sz w:val="18"/>
                <w:szCs w:val="18"/>
                <w:lang w:eastAsia="hu-HU"/>
              </w:rPr>
            </w:pPr>
            <w:r w:rsidRPr="00E13F22">
              <w:rPr>
                <w:rFonts w:eastAsia="Times New Roman"/>
                <w:b/>
                <w:bCs/>
                <w:i/>
                <w:iCs/>
                <w:kern w:val="0"/>
                <w:sz w:val="18"/>
                <w:szCs w:val="18"/>
                <w:lang w:eastAsia="hu-HU"/>
              </w:rPr>
              <w:t>2. sz. táblázat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01A6C" w:rsidRPr="00E13F22" w:rsidRDefault="00501A6C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</w:pPr>
            <w:r w:rsidRPr="00E13F22"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  <w:t>Ezer forintban</w:t>
            </w:r>
          </w:p>
        </w:tc>
      </w:tr>
      <w:tr w:rsidR="00501A6C" w:rsidRPr="00E13F22" w:rsidTr="009C5DE9">
        <w:trPr>
          <w:trHeight w:val="762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Sor-</w:t>
            </w:r>
            <w:r w:rsidRPr="00E13F2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Kiadási jogcímek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2015. évi előirányzat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C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6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(1.1+…+1.5.+1.18.)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80 015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61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proofErr w:type="gramStart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50 217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lastRenderedPageBreak/>
              <w:t>1.2.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9 196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proofErr w:type="gramStart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2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20 237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6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365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6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- az 1.5-ből: - Előző évi elszámolásból származó befizetések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6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6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365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6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1A6C" w:rsidRPr="00E13F22" w:rsidRDefault="00501A6C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1A6C" w:rsidRPr="00E13F22" w:rsidRDefault="00501A6C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1A6C" w:rsidRPr="00E13F22" w:rsidRDefault="00501A6C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6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6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6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6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- az 1.18-ból: - Általános tartalék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700" w:firstLine="112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Céltartalék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7 913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6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1 740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6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6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6 173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6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6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6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2.5.-</w:t>
            </w:r>
            <w:proofErr w:type="gramStart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ből        -</w:t>
            </w:r>
            <w:proofErr w:type="gramEnd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315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330"/>
        </w:trPr>
        <w:tc>
          <w:tcPr>
            <w:tcW w:w="9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61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87 928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6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Hosszú lejáratú hitelek, kölcsönök törlesztése pénzügyi vállalkozásnak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6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6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Rövid lejáratú hitelek, kölcsönök törlesztése pénzügyi vállalkozásnak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61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belüli lejáratú</w:t>
            </w:r>
            <w:proofErr w:type="gramEnd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túli lejáratú</w:t>
            </w:r>
            <w:proofErr w:type="gramEnd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61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Belföldi finanszírozás kiadásai (6.1. + … + 6.4.)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6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61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lastRenderedPageBreak/>
              <w:t>7.4.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61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30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81"/>
              <w:jc w:val="right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 </w:t>
            </w:r>
          </w:p>
        </w:tc>
      </w:tr>
      <w:tr w:rsidR="00501A6C" w:rsidRPr="00E13F22" w:rsidTr="009C5DE9">
        <w:trPr>
          <w:trHeight w:val="259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81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81"/>
              <w:jc w:val="right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87 928</w:t>
            </w:r>
          </w:p>
        </w:tc>
      </w:tr>
      <w:tr w:rsidR="00501A6C" w:rsidRPr="00E13F22" w:rsidTr="009C5DE9">
        <w:trPr>
          <w:trHeight w:val="15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1A6C" w:rsidRPr="00E13F22" w:rsidRDefault="00501A6C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6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1A6C" w:rsidRPr="00E13F22" w:rsidRDefault="00501A6C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240"/>
              <w:jc w:val="right"/>
              <w:rPr>
                <w:rFonts w:eastAsia="Times New Roman"/>
                <w:kern w:val="0"/>
                <w:lang w:eastAsia="hu-HU"/>
              </w:rPr>
            </w:pPr>
          </w:p>
        </w:tc>
      </w:tr>
      <w:tr w:rsidR="00501A6C" w:rsidRPr="00E13F22" w:rsidTr="009C5DE9">
        <w:trPr>
          <w:trHeight w:val="315"/>
        </w:trPr>
        <w:tc>
          <w:tcPr>
            <w:tcW w:w="9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1A6C" w:rsidRPr="00E13F22" w:rsidRDefault="00501A6C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lang w:eastAsia="hu-HU"/>
              </w:rPr>
              <w:t xml:space="preserve">KÖLTSÉGVETÉSI, FINANSZÍROZÁSI BEVÉTELEK </w:t>
            </w:r>
            <w:proofErr w:type="gramStart"/>
            <w:r w:rsidRPr="00E13F22">
              <w:rPr>
                <w:rFonts w:eastAsia="Times New Roman"/>
                <w:b/>
                <w:bCs/>
                <w:kern w:val="0"/>
                <w:lang w:eastAsia="hu-HU"/>
              </w:rPr>
              <w:t>ÉS</w:t>
            </w:r>
            <w:proofErr w:type="gramEnd"/>
            <w:r w:rsidRPr="00E13F22">
              <w:rPr>
                <w:rFonts w:eastAsia="Times New Roman"/>
                <w:b/>
                <w:bCs/>
                <w:kern w:val="0"/>
                <w:lang w:eastAsia="hu-HU"/>
              </w:rPr>
              <w:t xml:space="preserve"> KIADÁSOK EGYENLEGE</w:t>
            </w:r>
          </w:p>
        </w:tc>
      </w:tr>
      <w:tr w:rsidR="00501A6C" w:rsidRPr="00E13F22" w:rsidTr="009C5DE9">
        <w:trPr>
          <w:trHeight w:val="300"/>
        </w:trPr>
        <w:tc>
          <w:tcPr>
            <w:tcW w:w="70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rPr>
                <w:rFonts w:eastAsia="Times New Roman"/>
                <w:b/>
                <w:bCs/>
                <w:i/>
                <w:iCs/>
                <w:kern w:val="0"/>
                <w:sz w:val="18"/>
                <w:szCs w:val="18"/>
                <w:lang w:eastAsia="hu-HU"/>
              </w:rPr>
            </w:pPr>
            <w:r w:rsidRPr="00E13F22">
              <w:rPr>
                <w:rFonts w:eastAsia="Times New Roman"/>
                <w:b/>
                <w:bCs/>
                <w:i/>
                <w:iCs/>
                <w:kern w:val="0"/>
                <w:sz w:val="18"/>
                <w:szCs w:val="18"/>
                <w:lang w:eastAsia="hu-HU"/>
              </w:rPr>
              <w:t>3. sz. táblázat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</w:pPr>
            <w:r w:rsidRPr="00E13F22"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  <w:t>Ezer forintban</w:t>
            </w:r>
          </w:p>
        </w:tc>
      </w:tr>
      <w:tr w:rsidR="00501A6C" w:rsidRPr="00E13F22" w:rsidTr="009C5DE9">
        <w:trPr>
          <w:trHeight w:val="27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Költségvetési hiány, többlet </w:t>
            </w:r>
            <w:proofErr w:type="gramStart"/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( költségvetési</w:t>
            </w:r>
            <w:proofErr w:type="gramEnd"/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bevételek 9. sor - költségvetési kiadások 3. sor) (+/-)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-5 555</w:t>
            </w:r>
          </w:p>
        </w:tc>
      </w:tr>
      <w:tr w:rsidR="00501A6C" w:rsidRPr="00E13F22" w:rsidTr="009C5DE9">
        <w:trPr>
          <w:trHeight w:val="555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Finanszírozási bevételek, kiadások egyenlege (finanszírozási bevételek 17. sor - finanszírozási kiadások 10. sor)</w:t>
            </w: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br/>
              <w:t xml:space="preserve"> (+/-)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A6C" w:rsidRPr="00E13F22" w:rsidRDefault="00501A6C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5 555</w:t>
            </w:r>
          </w:p>
        </w:tc>
      </w:tr>
    </w:tbl>
    <w:p w:rsidR="00501A6C" w:rsidRDefault="00501A6C" w:rsidP="00501A6C">
      <w:pPr>
        <w:spacing w:line="360" w:lineRule="auto"/>
      </w:pPr>
    </w:p>
    <w:p w:rsidR="00501A6C" w:rsidRDefault="00501A6C" w:rsidP="00501A6C">
      <w:pPr>
        <w:spacing w:line="360" w:lineRule="auto"/>
      </w:pPr>
    </w:p>
    <w:p w:rsidR="00A3677E" w:rsidRDefault="00A3677E"/>
    <w:sectPr w:rsidR="00A3677E" w:rsidSect="00A36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1A6C"/>
    <w:rsid w:val="00501A6C"/>
    <w:rsid w:val="00974709"/>
    <w:rsid w:val="00A36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01A6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1083</Words>
  <Characters>7476</Characters>
  <Application>Microsoft Office Word</Application>
  <DocSecurity>0</DocSecurity>
  <Lines>62</Lines>
  <Paragraphs>17</Paragraphs>
  <ScaleCrop>false</ScaleCrop>
  <Company/>
  <LinksUpToDate>false</LinksUpToDate>
  <CharactersWithSpaces>8542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2</cp:revision>
  <dcterms:created xsi:type="dcterms:W3CDTF">2015-02-20T11:11:00Z</dcterms:created>
  <dcterms:modified xsi:type="dcterms:W3CDTF">2015-02-20T11:11:00Z</dcterms:modified>
</cp:coreProperties>
</file>