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5F" w:rsidRDefault="006C385F" w:rsidP="006C385F">
      <w:pPr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hanging="11"/>
        <w:rPr>
          <w:rFonts w:ascii="Cambria" w:hAnsi="Cambria"/>
          <w:b/>
        </w:rPr>
      </w:pPr>
      <w:r w:rsidRPr="00C643D6">
        <w:rPr>
          <w:rFonts w:ascii="Cambria" w:hAnsi="Cambria"/>
        </w:rPr>
        <w:t>függelék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>16/2013.(VIII.27.</w:t>
      </w:r>
      <w:proofErr w:type="gramStart"/>
      <w:r>
        <w:rPr>
          <w:rFonts w:ascii="Cambria" w:hAnsi="Cambria"/>
          <w:b/>
        </w:rPr>
        <w:t xml:space="preserve">) </w:t>
      </w:r>
      <w:r w:rsidRPr="00C643D6">
        <w:rPr>
          <w:rFonts w:ascii="Cambria" w:hAnsi="Cambria"/>
          <w:b/>
        </w:rPr>
        <w:t xml:space="preserve"> önkormányzati</w:t>
      </w:r>
      <w:proofErr w:type="gramEnd"/>
      <w:r w:rsidRPr="00C643D6">
        <w:rPr>
          <w:rFonts w:ascii="Cambria" w:hAnsi="Cambria"/>
          <w:b/>
        </w:rPr>
        <w:t xml:space="preserve"> rendelethez</w:t>
      </w:r>
    </w:p>
    <w:p w:rsidR="006C385F" w:rsidRPr="00C643D6" w:rsidRDefault="006C385F" w:rsidP="006C385F">
      <w:pPr>
        <w:tabs>
          <w:tab w:val="left" w:pos="142"/>
        </w:tabs>
        <w:spacing w:after="0" w:line="240" w:lineRule="auto"/>
        <w:ind w:left="720"/>
        <w:rPr>
          <w:rFonts w:ascii="Cambria" w:hAnsi="Cambria"/>
          <w:b/>
        </w:rPr>
      </w:pPr>
    </w:p>
    <w:p w:rsidR="006C385F" w:rsidRPr="00C643D6" w:rsidRDefault="006C385F" w:rsidP="006C385F">
      <w:pPr>
        <w:tabs>
          <w:tab w:val="left" w:pos="3948"/>
        </w:tabs>
        <w:spacing w:after="0" w:line="240" w:lineRule="auto"/>
        <w:rPr>
          <w:rFonts w:ascii="Cambria" w:hAnsi="Cambria"/>
        </w:rPr>
      </w:pPr>
      <w:r w:rsidRPr="00C643D6">
        <w:rPr>
          <w:rFonts w:ascii="Cambria" w:hAnsi="Cambria"/>
        </w:rPr>
        <w:t xml:space="preserve"> Építmények, közművek, egyéb tárgyi és infrastrukturális feltételek jegyzéke</w:t>
      </w:r>
    </w:p>
    <w:p w:rsidR="006C385F" w:rsidRPr="00C643D6" w:rsidRDefault="006C385F" w:rsidP="006C385F">
      <w:pPr>
        <w:tabs>
          <w:tab w:val="left" w:pos="3948"/>
        </w:tabs>
        <w:spacing w:after="0" w:line="240" w:lineRule="auto"/>
        <w:rPr>
          <w:rFonts w:ascii="Cambria" w:hAnsi="Cambria"/>
        </w:rPr>
      </w:pPr>
    </w:p>
    <w:p w:rsidR="006C385F" w:rsidRDefault="006C385F" w:rsidP="006C385F">
      <w:pPr>
        <w:tabs>
          <w:tab w:val="left" w:pos="3948"/>
        </w:tabs>
        <w:spacing w:after="0" w:line="240" w:lineRule="auto"/>
        <w:jc w:val="center"/>
        <w:rPr>
          <w:rFonts w:ascii="Cambria" w:hAnsi="Cambria"/>
        </w:rPr>
      </w:pPr>
    </w:p>
    <w:p w:rsidR="006C385F" w:rsidRDefault="006C385F" w:rsidP="006C38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Területe: 1897 m2 </w:t>
      </w:r>
    </w:p>
    <w:p w:rsidR="006C385F" w:rsidRDefault="006C385F" w:rsidP="006C38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Aszfaltos út és füves út terület</w:t>
      </w:r>
    </w:p>
    <w:p w:rsidR="006C385F" w:rsidRDefault="006C385F" w:rsidP="006C38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Ravatalozó nincs </w:t>
      </w:r>
    </w:p>
    <w:p w:rsidR="006C385F" w:rsidRDefault="006C385F" w:rsidP="006C38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Kerítés: nincs</w:t>
      </w:r>
    </w:p>
    <w:p w:rsidR="006C385F" w:rsidRDefault="006C385F" w:rsidP="006C38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Kerti csap nincs </w:t>
      </w:r>
    </w:p>
    <w:p w:rsidR="006C385F" w:rsidRDefault="006C385F" w:rsidP="006C38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Hulladéktároló 1 db </w:t>
      </w:r>
    </w:p>
    <w:p w:rsidR="006C385F" w:rsidRDefault="006C385F" w:rsidP="006C38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Információs tábla: nincs </w:t>
      </w:r>
    </w:p>
    <w:p w:rsidR="006C385F" w:rsidRPr="006E64B2" w:rsidRDefault="006C385F" w:rsidP="006C385F">
      <w:pPr>
        <w:tabs>
          <w:tab w:val="left" w:pos="3948"/>
        </w:tabs>
        <w:spacing w:after="0" w:line="240" w:lineRule="auto"/>
        <w:rPr>
          <w:rFonts w:ascii="Calibri" w:hAnsi="Calibri"/>
          <w:color w:val="000000"/>
          <w:lang w:eastAsia="hu-HU"/>
        </w:rPr>
      </w:pPr>
      <w:r w:rsidRPr="006E64B2">
        <w:rPr>
          <w:rFonts w:ascii="Calibri" w:hAnsi="Calibri"/>
          <w:color w:val="000000"/>
          <w:lang w:eastAsia="hu-HU"/>
        </w:rPr>
        <w:t>Urnafal nincs</w:t>
      </w:r>
    </w:p>
    <w:p w:rsidR="00293E5A" w:rsidRPr="00596D27" w:rsidRDefault="00293E5A" w:rsidP="00596D27"/>
    <w:sectPr w:rsidR="00293E5A" w:rsidRPr="00596D27" w:rsidSect="00293E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9B9" w:rsidRDefault="009319B9" w:rsidP="009C2136">
      <w:pPr>
        <w:spacing w:after="0" w:line="240" w:lineRule="auto"/>
      </w:pPr>
      <w:r>
        <w:separator/>
      </w:r>
    </w:p>
  </w:endnote>
  <w:endnote w:type="continuationSeparator" w:id="0">
    <w:p w:rsidR="009319B9" w:rsidRDefault="009319B9" w:rsidP="009C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9B9" w:rsidRDefault="009319B9" w:rsidP="009C2136">
      <w:pPr>
        <w:spacing w:after="0" w:line="240" w:lineRule="auto"/>
      </w:pPr>
      <w:r>
        <w:separator/>
      </w:r>
    </w:p>
  </w:footnote>
  <w:footnote w:type="continuationSeparator" w:id="0">
    <w:p w:rsidR="009319B9" w:rsidRDefault="009319B9" w:rsidP="009C2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36" w:rsidRDefault="009C2136" w:rsidP="006C385F">
    <w:pPr>
      <w:tabs>
        <w:tab w:val="left" w:pos="3948"/>
      </w:tabs>
      <w:spacing w:after="0" w:line="240" w:lineRule="auto"/>
      <w:rPr>
        <w:rFonts w:ascii="Cambria" w:hAnsi="Cambria"/>
      </w:rPr>
    </w:pPr>
  </w:p>
  <w:p w:rsidR="009C2136" w:rsidRDefault="009C2136">
    <w:pPr>
      <w:pStyle w:val="lfej"/>
    </w:pPr>
  </w:p>
  <w:p w:rsidR="009C2136" w:rsidRDefault="009C213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752"/>
    <w:multiLevelType w:val="hybridMultilevel"/>
    <w:tmpl w:val="B1AA4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D5D0B"/>
    <w:multiLevelType w:val="hybridMultilevel"/>
    <w:tmpl w:val="E760DCA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5509E"/>
    <w:multiLevelType w:val="singleLevel"/>
    <w:tmpl w:val="21F414C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8FC"/>
    <w:rsid w:val="000122AB"/>
    <w:rsid w:val="00293E5A"/>
    <w:rsid w:val="00596D27"/>
    <w:rsid w:val="006C385F"/>
    <w:rsid w:val="009319B9"/>
    <w:rsid w:val="009C2136"/>
    <w:rsid w:val="00CE383F"/>
    <w:rsid w:val="00E4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68FC"/>
    <w:rPr>
      <w:rFonts w:eastAsia="Calibri" w:cs="Calibri"/>
    </w:rPr>
  </w:style>
  <w:style w:type="paragraph" w:styleId="Cmsor2">
    <w:name w:val="heading 2"/>
    <w:basedOn w:val="Norml"/>
    <w:next w:val="Norml"/>
    <w:link w:val="Cmsor2Char"/>
    <w:qFormat/>
    <w:rsid w:val="00E468FC"/>
    <w:pPr>
      <w:keepNext/>
      <w:keepLines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468F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2136"/>
    <w:rPr>
      <w:rFonts w:ascii="Tahoma" w:eastAsia="Calibri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9C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C2136"/>
    <w:rPr>
      <w:rFonts w:eastAsia="Calibri" w:cs="Calibri"/>
    </w:rPr>
  </w:style>
  <w:style w:type="paragraph" w:styleId="llb">
    <w:name w:val="footer"/>
    <w:basedOn w:val="Norml"/>
    <w:link w:val="llbChar"/>
    <w:uiPriority w:val="99"/>
    <w:semiHidden/>
    <w:unhideWhenUsed/>
    <w:rsid w:val="009C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C2136"/>
    <w:rPr>
      <w:rFonts w:eastAsia="Calibri" w:cs="Calibri"/>
    </w:rPr>
  </w:style>
  <w:style w:type="paragraph" w:customStyle="1" w:styleId="Default">
    <w:name w:val="Default"/>
    <w:rsid w:val="006C385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263</Characters>
  <Application>Microsoft Office Word</Application>
  <DocSecurity>0</DocSecurity>
  <Lines>2</Lines>
  <Paragraphs>1</Paragraphs>
  <ScaleCrop>false</ScaleCrop>
  <Company>Felhasznalo Co.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2013-08-28T12:34:00Z</dcterms:created>
  <dcterms:modified xsi:type="dcterms:W3CDTF">2013-08-28T12:34:00Z</dcterms:modified>
</cp:coreProperties>
</file>