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489" w:rsidRDefault="008D6489" w:rsidP="008D648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Indokolás</w:t>
      </w:r>
    </w:p>
    <w:p w:rsidR="008D6489" w:rsidRDefault="008D6489" w:rsidP="008D6489">
      <w:pPr>
        <w:jc w:val="center"/>
      </w:pPr>
    </w:p>
    <w:p w:rsidR="008D6489" w:rsidRDefault="008D6489" w:rsidP="008D6489">
      <w:pPr>
        <w:jc w:val="center"/>
      </w:pPr>
      <w:r>
        <w:rPr>
          <w:rFonts w:ascii="Times New Roman" w:hAnsi="Times New Roman"/>
          <w:b/>
          <w:sz w:val="24"/>
        </w:rPr>
        <w:t>A családi események szolgáltatási díjairól és az anyakönyvvezető díjazásáról szóló 4/2011. (II. 15.) számú önkormányzati rendelet módosításáról</w:t>
      </w:r>
    </w:p>
    <w:p w:rsidR="008D6489" w:rsidRDefault="008D6489" w:rsidP="008D6489">
      <w:pPr>
        <w:jc w:val="center"/>
      </w:pPr>
    </w:p>
    <w:p w:rsidR="008D6489" w:rsidRDefault="008D6489" w:rsidP="008D6489">
      <w:pPr>
        <w:jc w:val="center"/>
      </w:pPr>
    </w:p>
    <w:p w:rsidR="008D6489" w:rsidRDefault="008D6489" w:rsidP="008D6489">
      <w:pPr>
        <w:tabs>
          <w:tab w:val="left" w:pos="5730"/>
        </w:tabs>
        <w:jc w:val="both"/>
      </w:pPr>
      <w:r>
        <w:rPr>
          <w:rFonts w:ascii="Times New Roman" w:hAnsi="Times New Roman"/>
          <w:sz w:val="24"/>
        </w:rPr>
        <w:t>A jogalkotásról szóló 2010. évi CXXX. törvény vonatkozó rendelkezése alapján a jogszabály tervezetéhez a jogszabály előkészítője indokolást csatol.</w:t>
      </w:r>
    </w:p>
    <w:p w:rsidR="008D6489" w:rsidRDefault="008D6489" w:rsidP="008D6489">
      <w:pPr>
        <w:tabs>
          <w:tab w:val="left" w:pos="5730"/>
        </w:tabs>
        <w:jc w:val="both"/>
      </w:pPr>
    </w:p>
    <w:p w:rsidR="008D6489" w:rsidRDefault="008D6489" w:rsidP="008D648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házassági viszonyok alakulása, a szokások megváltozása figyelhető meg. Évről-évre egy több a házasságkötés, amely az anyakönyvvezetők, illetve az anyakönyvi esemény lebonyolításában közreműködő technikai személyzet részéről jelentős többletmunkát igényel.</w:t>
      </w:r>
    </w:p>
    <w:p w:rsidR="008D6489" w:rsidRDefault="008D6489" w:rsidP="008D6489">
      <w:pPr>
        <w:jc w:val="both"/>
        <w:rPr>
          <w:rFonts w:ascii="Times New Roman" w:hAnsi="Times New Roman"/>
          <w:sz w:val="24"/>
        </w:rPr>
      </w:pPr>
    </w:p>
    <w:p w:rsidR="008D6489" w:rsidRDefault="008D6489" w:rsidP="008D648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Célszerű felülvizsgálni az anyakönyvvezetőknek és a közreműködő technikai személyzetnek fizetendő díj, valamint az egyéb szolgáltatásokért fizetendő díjak mértékét egyaránt.</w:t>
      </w:r>
    </w:p>
    <w:p w:rsidR="008D6489" w:rsidRDefault="008D6489" w:rsidP="008D6489">
      <w:pPr>
        <w:jc w:val="both"/>
        <w:rPr>
          <w:rFonts w:ascii="Times New Roman" w:hAnsi="Times New Roman"/>
          <w:sz w:val="24"/>
        </w:rPr>
      </w:pPr>
    </w:p>
    <w:p w:rsidR="008D6489" w:rsidRDefault="008D6489" w:rsidP="008D648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rendelet-tervezet értelmében az anyakönyvvezető díjazása a hivatali munkaidőn kívül történő anyakönyvi esemény lebonyolításában való közreműködésükért nettó 6.000,- Ft/nap helyett, nettó </w:t>
      </w:r>
      <w:proofErr w:type="gramStart"/>
      <w:r>
        <w:rPr>
          <w:rFonts w:ascii="Times New Roman" w:hAnsi="Times New Roman"/>
          <w:sz w:val="24"/>
        </w:rPr>
        <w:t>6.000,-</w:t>
      </w:r>
      <w:proofErr w:type="gramEnd"/>
      <w:r>
        <w:rPr>
          <w:rFonts w:ascii="Times New Roman" w:hAnsi="Times New Roman"/>
          <w:sz w:val="24"/>
        </w:rPr>
        <w:t xml:space="preserve"> Ft/anyakönyvi esemény lenne. A hivatali munkaidőn kívül történő anyakönyvi esemény lebonyolításában közreműködő technikai személyzetet részére pedig anyakönyvi </w:t>
      </w:r>
      <w:proofErr w:type="spellStart"/>
      <w:r>
        <w:rPr>
          <w:rFonts w:ascii="Times New Roman" w:hAnsi="Times New Roman"/>
          <w:sz w:val="24"/>
        </w:rPr>
        <w:t>eseményenként</w:t>
      </w:r>
      <w:proofErr w:type="spellEnd"/>
      <w:r>
        <w:rPr>
          <w:rFonts w:ascii="Times New Roman" w:hAnsi="Times New Roman"/>
          <w:sz w:val="24"/>
        </w:rPr>
        <w:t xml:space="preserve"> az eddigi nettó 2.000,- Ft helyett, </w:t>
      </w:r>
      <w:proofErr w:type="gramStart"/>
      <w:r>
        <w:rPr>
          <w:rFonts w:ascii="Times New Roman" w:hAnsi="Times New Roman"/>
          <w:sz w:val="24"/>
        </w:rPr>
        <w:t>3.000,-</w:t>
      </w:r>
      <w:proofErr w:type="gramEnd"/>
      <w:r>
        <w:rPr>
          <w:rFonts w:ascii="Times New Roman" w:hAnsi="Times New Roman"/>
          <w:sz w:val="24"/>
        </w:rPr>
        <w:t xml:space="preserve"> Ft díjazás kerülne megállapításra.</w:t>
      </w:r>
    </w:p>
    <w:p w:rsidR="008D6489" w:rsidRDefault="008D6489" w:rsidP="008D6489">
      <w:pPr>
        <w:jc w:val="both"/>
        <w:rPr>
          <w:rFonts w:ascii="Times New Roman" w:hAnsi="Times New Roman"/>
          <w:sz w:val="24"/>
        </w:rPr>
      </w:pPr>
    </w:p>
    <w:p w:rsidR="008D6489" w:rsidRDefault="008D6489" w:rsidP="008D648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Annak érdekében, hogy az anyakönyvvezetőnek, illetve a közreműködő személyzetnek kifizetett díjazás valamelyest arányban legyen az anyakönyvi esemény lebonyolításának szolgáltatási díjaival, a hivatali munkaidőn túl, hivatali helyiségben megtartott anyakönyvi eseményért 4.000,- Ft helyett 10.000,- Ft, hivatali munkaidőben vagy munkaidőn túl, de hivatali helyiségen kívüli anyakönyvi eseményért 10.000,- Ft helyett </w:t>
      </w:r>
      <w:proofErr w:type="gramStart"/>
      <w:r>
        <w:rPr>
          <w:rFonts w:ascii="Times New Roman" w:hAnsi="Times New Roman"/>
          <w:sz w:val="24"/>
        </w:rPr>
        <w:t>20.000,-</w:t>
      </w:r>
      <w:proofErr w:type="gramEnd"/>
      <w:r>
        <w:rPr>
          <w:rFonts w:ascii="Times New Roman" w:hAnsi="Times New Roman"/>
          <w:sz w:val="24"/>
        </w:rPr>
        <w:t xml:space="preserve"> Ft szolgáltatási díj kerülne meghatározásra.</w:t>
      </w:r>
    </w:p>
    <w:p w:rsidR="008D6489" w:rsidRDefault="008D6489" w:rsidP="008D6489">
      <w:pPr>
        <w:jc w:val="both"/>
      </w:pPr>
    </w:p>
    <w:p w:rsidR="008D6489" w:rsidRDefault="008D6489" w:rsidP="008D6489">
      <w:pPr>
        <w:jc w:val="both"/>
      </w:pPr>
    </w:p>
    <w:p w:rsidR="008D6489" w:rsidRDefault="008D6489" w:rsidP="008D6489">
      <w:pPr>
        <w:jc w:val="both"/>
      </w:pPr>
      <w:r>
        <w:rPr>
          <w:rFonts w:ascii="Times New Roman" w:hAnsi="Times New Roman"/>
          <w:sz w:val="24"/>
        </w:rPr>
        <w:t>Jászapáti, 2020. február 6.</w:t>
      </w:r>
    </w:p>
    <w:p w:rsidR="008D6489" w:rsidRDefault="008D6489" w:rsidP="008D6489">
      <w:pPr>
        <w:jc w:val="both"/>
      </w:pPr>
    </w:p>
    <w:p w:rsidR="008D6489" w:rsidRDefault="008D6489" w:rsidP="008D6489">
      <w:pPr>
        <w:jc w:val="both"/>
      </w:pPr>
    </w:p>
    <w:p w:rsidR="008D6489" w:rsidRDefault="008D6489" w:rsidP="008D6489">
      <w:pPr>
        <w:pStyle w:val="Standard"/>
        <w:spacing w:after="0" w:line="240" w:lineRule="auto"/>
        <w:ind w:left="4956"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Farkas Ferenc</w:t>
      </w:r>
    </w:p>
    <w:p w:rsidR="008D6489" w:rsidRDefault="008D6489" w:rsidP="008D6489">
      <w:pPr>
        <w:pStyle w:val="Standard"/>
        <w:spacing w:after="0" w:line="240" w:lineRule="auto"/>
        <w:ind w:left="4956"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polgármester</w:t>
      </w:r>
    </w:p>
    <w:p w:rsidR="00B868C6" w:rsidRDefault="008D6489">
      <w:bookmarkStart w:id="0" w:name="_GoBack"/>
      <w:bookmarkEnd w:id="0"/>
    </w:p>
    <w:sectPr w:rsidR="00B8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89"/>
    <w:rsid w:val="0055194A"/>
    <w:rsid w:val="008D6489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26281-3D6C-46D4-8F0C-AF7D1383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489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8D6489"/>
    <w:pPr>
      <w:suppressAutoHyphens/>
      <w:spacing w:line="252" w:lineRule="auto"/>
      <w:textAlignment w:val="baseline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2020-02-13T15:57:00Z</dcterms:created>
  <dcterms:modified xsi:type="dcterms:W3CDTF">2020-02-13T15:57:00Z</dcterms:modified>
</cp:coreProperties>
</file>