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0B7" w:rsidRPr="00DA34D4" w:rsidRDefault="00A400B7" w:rsidP="00A400B7">
      <w:pPr>
        <w:jc w:val="right"/>
        <w:rPr>
          <w:b/>
        </w:rPr>
      </w:pPr>
    </w:p>
    <w:p w:rsidR="00A400B7" w:rsidRPr="00DA34D4" w:rsidRDefault="00A400B7" w:rsidP="00A400B7">
      <w:pPr>
        <w:jc w:val="right"/>
        <w:rPr>
          <w:b/>
        </w:rPr>
      </w:pPr>
      <w:r w:rsidRPr="00DA34D4">
        <w:rPr>
          <w:b/>
        </w:rPr>
        <w:t xml:space="preserve">1.melléklet a </w:t>
      </w:r>
      <w:r>
        <w:rPr>
          <w:b/>
        </w:rPr>
        <w:t>13</w:t>
      </w:r>
      <w:r w:rsidRPr="00DA34D4">
        <w:rPr>
          <w:b/>
        </w:rPr>
        <w:t>/2018.(</w:t>
      </w:r>
      <w:r>
        <w:rPr>
          <w:b/>
        </w:rPr>
        <w:t>XII.27.</w:t>
      </w:r>
      <w:r w:rsidRPr="00DA34D4">
        <w:rPr>
          <w:b/>
        </w:rPr>
        <w:t>) önkormányzati rendelethez</w:t>
      </w:r>
    </w:p>
    <w:p w:rsidR="00A400B7" w:rsidRPr="00DA34D4" w:rsidRDefault="00A400B7" w:rsidP="00A400B7">
      <w:pPr>
        <w:jc w:val="center"/>
        <w:rPr>
          <w:b/>
        </w:rPr>
      </w:pPr>
    </w:p>
    <w:p w:rsidR="00A400B7" w:rsidRDefault="00A400B7" w:rsidP="00A400B7">
      <w:pPr>
        <w:rPr>
          <w:b/>
        </w:rPr>
      </w:pPr>
    </w:p>
    <w:p w:rsidR="00A400B7" w:rsidRPr="00F23935" w:rsidRDefault="00A400B7" w:rsidP="00A400B7"/>
    <w:p w:rsidR="00A400B7" w:rsidRPr="00F23935" w:rsidRDefault="00A400B7" w:rsidP="00A400B7">
      <w:pPr>
        <w:ind w:left="2520"/>
        <w:jc w:val="right"/>
      </w:pPr>
    </w:p>
    <w:p w:rsidR="00A400B7" w:rsidRPr="00F23935" w:rsidRDefault="00A400B7" w:rsidP="00A400B7">
      <w:pPr>
        <w:jc w:val="center"/>
        <w:rPr>
          <w:b/>
        </w:rPr>
      </w:pPr>
      <w:r w:rsidRPr="00F23935">
        <w:rPr>
          <w:b/>
        </w:rPr>
        <w:t>Az Állandó Bizottságok részletes feladata és hatásköre</w:t>
      </w:r>
    </w:p>
    <w:p w:rsidR="00A400B7" w:rsidRPr="00F23935" w:rsidRDefault="00A400B7" w:rsidP="00A400B7">
      <w:pPr>
        <w:jc w:val="both"/>
      </w:pPr>
    </w:p>
    <w:p w:rsidR="00A400B7" w:rsidRPr="00F23935" w:rsidRDefault="00A400B7" w:rsidP="00A400B7">
      <w:pPr>
        <w:tabs>
          <w:tab w:val="left" w:pos="3828"/>
        </w:tabs>
        <w:jc w:val="center"/>
        <w:rPr>
          <w:b/>
        </w:rPr>
      </w:pPr>
      <w:r w:rsidRPr="00F23935">
        <w:rPr>
          <w:b/>
        </w:rPr>
        <w:t>A</w:t>
      </w:r>
    </w:p>
    <w:p w:rsidR="00A400B7" w:rsidRPr="00F23935" w:rsidRDefault="00A400B7" w:rsidP="00A400B7">
      <w:pPr>
        <w:rPr>
          <w:b/>
        </w:rPr>
      </w:pPr>
    </w:p>
    <w:p w:rsidR="00A400B7" w:rsidRPr="00F23935" w:rsidRDefault="00A400B7" w:rsidP="00A400B7">
      <w:pPr>
        <w:jc w:val="center"/>
        <w:rPr>
          <w:b/>
          <w:u w:val="single"/>
        </w:rPr>
      </w:pPr>
      <w:r w:rsidRPr="00F23935">
        <w:rPr>
          <w:b/>
          <w:u w:val="single"/>
        </w:rPr>
        <w:t xml:space="preserve">ÜGYRENDI BIZOTTSÁG </w:t>
      </w:r>
    </w:p>
    <w:p w:rsidR="00A400B7" w:rsidRPr="00F23935" w:rsidRDefault="00A400B7" w:rsidP="00A400B7">
      <w:pPr>
        <w:jc w:val="center"/>
        <w:rPr>
          <w:b/>
          <w:u w:val="single"/>
        </w:rPr>
      </w:pPr>
    </w:p>
    <w:p w:rsidR="00A400B7" w:rsidRPr="00F23935" w:rsidRDefault="00A400B7" w:rsidP="00A400B7">
      <w:pPr>
        <w:jc w:val="center"/>
        <w:rPr>
          <w:b/>
        </w:rPr>
      </w:pPr>
      <w:r w:rsidRPr="00F23935">
        <w:rPr>
          <w:b/>
        </w:rPr>
        <w:t>I.</w:t>
      </w:r>
    </w:p>
    <w:p w:rsidR="00A400B7" w:rsidRPr="00F23935" w:rsidRDefault="00A400B7" w:rsidP="00A400B7">
      <w:pPr>
        <w:jc w:val="center"/>
        <w:rPr>
          <w:b/>
        </w:rPr>
      </w:pPr>
    </w:p>
    <w:p w:rsidR="00A400B7" w:rsidRPr="00F23935" w:rsidRDefault="00A400B7" w:rsidP="00A400B7">
      <w:pPr>
        <w:jc w:val="center"/>
        <w:rPr>
          <w:b/>
        </w:rPr>
      </w:pPr>
      <w:r w:rsidRPr="00F23935">
        <w:rPr>
          <w:b/>
        </w:rPr>
        <w:t>Feladat- és hatásköre</w:t>
      </w:r>
    </w:p>
    <w:p w:rsidR="00A400B7" w:rsidRPr="00F23935" w:rsidRDefault="00A400B7" w:rsidP="00A400B7">
      <w:pPr>
        <w:jc w:val="center"/>
        <w:rPr>
          <w:b/>
        </w:rPr>
      </w:pPr>
    </w:p>
    <w:p w:rsidR="00A400B7" w:rsidRPr="00F23935" w:rsidRDefault="00A400B7" w:rsidP="00A400B7">
      <w:pPr>
        <w:pStyle w:val="Listaszerbekezds"/>
        <w:numPr>
          <w:ilvl w:val="0"/>
          <w:numId w:val="1"/>
        </w:numPr>
        <w:jc w:val="both"/>
      </w:pPr>
      <w:r w:rsidRPr="00F23935">
        <w:t xml:space="preserve">dönt a hatáskörébe utalt ügyekben, </w:t>
      </w:r>
    </w:p>
    <w:p w:rsidR="00A400B7" w:rsidRPr="00F23935" w:rsidRDefault="00A400B7" w:rsidP="00A400B7">
      <w:pPr>
        <w:numPr>
          <w:ilvl w:val="0"/>
          <w:numId w:val="1"/>
        </w:numPr>
        <w:jc w:val="both"/>
      </w:pPr>
      <w:r w:rsidRPr="00F23935">
        <w:t xml:space="preserve">a Képviselő-testület döntéseinek előkészítése érdekében megvitatja, és állást foglal a feladatkörébe tartozó ügyekben, </w:t>
      </w:r>
    </w:p>
    <w:p w:rsidR="00A400B7" w:rsidRPr="00F23935" w:rsidRDefault="00A400B7" w:rsidP="00A400B7">
      <w:pPr>
        <w:numPr>
          <w:ilvl w:val="0"/>
          <w:numId w:val="1"/>
        </w:numPr>
        <w:jc w:val="both"/>
      </w:pPr>
      <w:r w:rsidRPr="00F23935">
        <w:t xml:space="preserve">benyújtja az üléstervben meghatározott, a feladatkörébe tartozó előterjesztéseket, </w:t>
      </w:r>
    </w:p>
    <w:p w:rsidR="00A400B7" w:rsidRPr="00F23935" w:rsidRDefault="00A400B7" w:rsidP="00A400B7">
      <w:pPr>
        <w:numPr>
          <w:ilvl w:val="0"/>
          <w:numId w:val="1"/>
        </w:numPr>
        <w:jc w:val="both"/>
      </w:pPr>
      <w:r w:rsidRPr="00F23935">
        <w:t>állást foglal a feladatkörébe tartozó előterjesztésekkel kapcsolatosan,</w:t>
      </w:r>
    </w:p>
    <w:p w:rsidR="00A400B7" w:rsidRPr="00F23935" w:rsidRDefault="00A400B7" w:rsidP="00A400B7">
      <w:pPr>
        <w:numPr>
          <w:ilvl w:val="0"/>
          <w:numId w:val="1"/>
        </w:numPr>
        <w:jc w:val="both"/>
      </w:pPr>
      <w:r w:rsidRPr="00F23935">
        <w:t xml:space="preserve">közreműködik az önkormányzati rendeletek és határozatok előkészítésében, </w:t>
      </w:r>
    </w:p>
    <w:p w:rsidR="00A400B7" w:rsidRPr="00F23935" w:rsidRDefault="00A400B7" w:rsidP="00A400B7">
      <w:pPr>
        <w:numPr>
          <w:ilvl w:val="0"/>
          <w:numId w:val="1"/>
        </w:numPr>
        <w:jc w:val="both"/>
      </w:pPr>
      <w:r w:rsidRPr="00F23935">
        <w:t>javaslatot tesz a Képviselő-testület hatáskörébe tartozó, és a bizottság feladatkörét érintő személyi kérdésekben.</w:t>
      </w:r>
    </w:p>
    <w:p w:rsidR="00A400B7" w:rsidRPr="00F23935" w:rsidRDefault="00A400B7" w:rsidP="00A400B7">
      <w:pPr>
        <w:pStyle w:val="Listaszerbekezds"/>
        <w:numPr>
          <w:ilvl w:val="0"/>
          <w:numId w:val="1"/>
        </w:numPr>
        <w:jc w:val="both"/>
      </w:pPr>
      <w:r w:rsidRPr="00F23935">
        <w:t xml:space="preserve">Vizsgálja a Képviselő-testület tagjai megbízatásának törvényességét, összeférhetetlenségi, méltatlansági ügyeit. </w:t>
      </w:r>
    </w:p>
    <w:p w:rsidR="00A400B7" w:rsidRPr="00F23935" w:rsidRDefault="00A400B7" w:rsidP="00A400B7">
      <w:pPr>
        <w:pStyle w:val="Listaszerbekezds"/>
        <w:numPr>
          <w:ilvl w:val="0"/>
          <w:numId w:val="1"/>
        </w:numPr>
        <w:jc w:val="both"/>
      </w:pPr>
      <w:r w:rsidRPr="00F23935">
        <w:t xml:space="preserve"> Ellátja a Képviselő-testület működésénél a titkos szavazás lebonyolítását.</w:t>
      </w:r>
    </w:p>
    <w:p w:rsidR="00A400B7" w:rsidRPr="00F23935" w:rsidRDefault="00A400B7" w:rsidP="00A400B7">
      <w:pPr>
        <w:pStyle w:val="Listaszerbekezds"/>
        <w:numPr>
          <w:ilvl w:val="0"/>
          <w:numId w:val="1"/>
        </w:numPr>
        <w:jc w:val="both"/>
      </w:pPr>
      <w:r w:rsidRPr="00F23935">
        <w:t xml:space="preserve">Kezdeményezheti a fegyelmi eljárás lefolytatását a polgármester ellen. </w:t>
      </w:r>
    </w:p>
    <w:p w:rsidR="00A400B7" w:rsidRPr="00F23935" w:rsidRDefault="00A400B7" w:rsidP="00A400B7">
      <w:pPr>
        <w:ind w:left="2520"/>
        <w:jc w:val="right"/>
      </w:pPr>
    </w:p>
    <w:p w:rsidR="00A400B7" w:rsidRPr="00F23935" w:rsidRDefault="00A400B7" w:rsidP="00A400B7">
      <w:pPr>
        <w:jc w:val="center"/>
        <w:rPr>
          <w:b/>
          <w:bCs/>
        </w:rPr>
      </w:pPr>
      <w:r w:rsidRPr="00F23935">
        <w:rPr>
          <w:b/>
          <w:bCs/>
        </w:rPr>
        <w:t>II.</w:t>
      </w:r>
    </w:p>
    <w:p w:rsidR="00A400B7" w:rsidRPr="00F23935" w:rsidRDefault="00A400B7" w:rsidP="00A400B7">
      <w:pPr>
        <w:ind w:left="2520"/>
        <w:jc w:val="center"/>
        <w:rPr>
          <w:b/>
          <w:bCs/>
        </w:rPr>
      </w:pPr>
    </w:p>
    <w:p w:rsidR="00A400B7" w:rsidRPr="00F23935" w:rsidRDefault="00A400B7" w:rsidP="00A400B7">
      <w:pPr>
        <w:jc w:val="center"/>
        <w:rPr>
          <w:b/>
          <w:bCs/>
        </w:rPr>
      </w:pPr>
      <w:r w:rsidRPr="00F23935">
        <w:rPr>
          <w:b/>
          <w:bCs/>
        </w:rPr>
        <w:t>Az Ügyrendi Bizottság által/ a bizottság állásfoglalásával benyújtható előterjesztések</w:t>
      </w:r>
    </w:p>
    <w:p w:rsidR="00A400B7" w:rsidRPr="00F23935" w:rsidRDefault="00A400B7" w:rsidP="00A400B7">
      <w:pPr>
        <w:pStyle w:val="NormlWeb"/>
      </w:pPr>
      <w:r w:rsidRPr="00F23935">
        <w:rPr>
          <w:rStyle w:val="Kiemels2"/>
        </w:rPr>
        <w:t xml:space="preserve">     </w:t>
      </w:r>
      <w:r w:rsidRPr="005E034B">
        <w:rPr>
          <w:rStyle w:val="Kiemels2"/>
        </w:rPr>
        <w:t>1.)</w:t>
      </w:r>
      <w:r w:rsidRPr="00F23935">
        <w:rPr>
          <w:rStyle w:val="Kiemels2"/>
        </w:rPr>
        <w:t xml:space="preserve"> </w:t>
      </w:r>
      <w:r w:rsidRPr="00F23935">
        <w:t>Az Ügyrendi Bizottság benyújtja:</w:t>
      </w:r>
    </w:p>
    <w:p w:rsidR="00A400B7" w:rsidRPr="00F23935" w:rsidRDefault="00A400B7" w:rsidP="00A400B7">
      <w:pPr>
        <w:pStyle w:val="NormlWeb"/>
        <w:ind w:left="725"/>
        <w:jc w:val="both"/>
      </w:pPr>
      <w:r w:rsidRPr="00F23935">
        <w:t>a) a Szabolcs-Szatmár-Bereg Megyei Kormányhivatal, valamint egyéb, az önkormányzatok törvényes működése tekintetében hatáskörrel rendelkező szerv által jelzett, a Képviselő-testület és bizottságai jogszabálysértő döntésére vonatkozó felhívását, észrevételét tartalmazó előterjesztéseket,</w:t>
      </w:r>
    </w:p>
    <w:p w:rsidR="00A400B7" w:rsidRPr="00F23935" w:rsidRDefault="00A400B7" w:rsidP="00A400B7">
      <w:pPr>
        <w:pStyle w:val="NormlWeb"/>
        <w:ind w:left="708"/>
        <w:jc w:val="both"/>
      </w:pPr>
      <w:r w:rsidRPr="00F23935">
        <w:t>b) az összeférhetetlenség megállapítására irányuló kezdeményezés kivizsgálását követően amennyiben szükséges, az összeférhetetlenségről szóló Képviselő-testületi döntés-tervezetét tartalmazó előterjesztéseket,</w:t>
      </w:r>
    </w:p>
    <w:p w:rsidR="00A400B7" w:rsidRPr="00F23935" w:rsidRDefault="00A400B7" w:rsidP="00A400B7">
      <w:pPr>
        <w:pStyle w:val="NormlWeb"/>
        <w:ind w:left="708"/>
        <w:jc w:val="both"/>
      </w:pPr>
      <w:r w:rsidRPr="00F23935">
        <w:t>c) a méltatlanság megállapítására irányuló kezdeményezés kivizsgálását követően amennyiben szükséges, a méltatlanságról szóló Képviselő-testületi döntés-tervezetét tartalmazó előterjesztéseket,</w:t>
      </w:r>
    </w:p>
    <w:p w:rsidR="00A400B7" w:rsidRDefault="00A400B7" w:rsidP="00A400B7">
      <w:pPr>
        <w:pStyle w:val="NormlWeb"/>
        <w:ind w:left="725"/>
        <w:jc w:val="both"/>
      </w:pPr>
    </w:p>
    <w:p w:rsidR="00A400B7" w:rsidRPr="00F23935" w:rsidRDefault="00A400B7" w:rsidP="00A400B7">
      <w:pPr>
        <w:pStyle w:val="NormlWeb"/>
        <w:ind w:left="725"/>
        <w:jc w:val="both"/>
      </w:pPr>
    </w:p>
    <w:p w:rsidR="00A400B7" w:rsidRPr="00F23935" w:rsidRDefault="00A400B7" w:rsidP="00A400B7">
      <w:pPr>
        <w:pStyle w:val="NormlWeb"/>
      </w:pPr>
      <w:r w:rsidRPr="00F23935">
        <w:rPr>
          <w:rStyle w:val="Kiemels2"/>
        </w:rPr>
        <w:t xml:space="preserve">     </w:t>
      </w:r>
      <w:r w:rsidRPr="005E034B">
        <w:rPr>
          <w:rStyle w:val="Kiemels2"/>
        </w:rPr>
        <w:t>2.)</w:t>
      </w:r>
      <w:r w:rsidRPr="00F23935">
        <w:rPr>
          <w:rStyle w:val="Kiemels2"/>
        </w:rPr>
        <w:t xml:space="preserve"> </w:t>
      </w:r>
      <w:r w:rsidRPr="00F23935">
        <w:t>Az Ügyrendi Bizottság véleményt nyilvánít, illetőleg állást foglal:</w:t>
      </w:r>
    </w:p>
    <w:p w:rsidR="00A400B7" w:rsidRPr="00F23935" w:rsidRDefault="00A400B7" w:rsidP="00A400B7">
      <w:pPr>
        <w:pStyle w:val="NormlWeb"/>
        <w:ind w:left="725"/>
        <w:jc w:val="both"/>
      </w:pPr>
      <w:r w:rsidRPr="00F23935">
        <w:t>a) érdekképviseleti szervezethez való csatlakozás tárgyú előterjesztésekkel kapcsolatosan,</w:t>
      </w:r>
    </w:p>
    <w:p w:rsidR="00A400B7" w:rsidRPr="00F23935" w:rsidRDefault="00A400B7" w:rsidP="00A400B7">
      <w:pPr>
        <w:pStyle w:val="NormlWeb"/>
        <w:ind w:left="725"/>
        <w:jc w:val="both"/>
      </w:pPr>
      <w:r w:rsidRPr="00F23935">
        <w:t>b) a rendőrkapitány Képviselő-testület elé kerülő beszámolója tárgyú előterjesztésekkel kapcsolatosan,</w:t>
      </w:r>
    </w:p>
    <w:p w:rsidR="00A400B7" w:rsidRPr="00F23935" w:rsidRDefault="00A400B7" w:rsidP="00A400B7">
      <w:pPr>
        <w:pStyle w:val="NormlWeb"/>
        <w:ind w:left="725"/>
        <w:jc w:val="both"/>
      </w:pPr>
      <w:r w:rsidRPr="00F23935">
        <w:t>c) a Jegyző Közös Önkormányzati Hivatal működéséről szóló, a Képviselő-testület elé kerülő beszámolója tárgyú előterjesztésekkel kapcsolatosan,</w:t>
      </w:r>
    </w:p>
    <w:p w:rsidR="00A400B7" w:rsidRPr="00F23935" w:rsidRDefault="00A400B7" w:rsidP="00A400B7">
      <w:pPr>
        <w:pStyle w:val="NormlWeb"/>
        <w:ind w:left="725"/>
        <w:jc w:val="both"/>
      </w:pPr>
      <w:r w:rsidRPr="00F23935">
        <w:t>d) egyéb személyi kérdéseket érintő Képviselő-testületi előterjesztésekkel kapcsolatosan,</w:t>
      </w:r>
    </w:p>
    <w:p w:rsidR="00A400B7" w:rsidRPr="00F23935" w:rsidRDefault="00A400B7" w:rsidP="00A400B7">
      <w:pPr>
        <w:pStyle w:val="NormlWeb"/>
        <w:ind w:left="725"/>
        <w:jc w:val="both"/>
      </w:pPr>
      <w:r w:rsidRPr="00F23935">
        <w:t>e) az önkormányzat nemzetközi külkapcsolatait, testvérközségi kapcsolatait, nemzetközi szervezetekben való részvételét érintő Képviselő-testületi előterjesztésekkel kapcsolatosan,</w:t>
      </w:r>
    </w:p>
    <w:p w:rsidR="00A400B7" w:rsidRPr="00F23935" w:rsidRDefault="00A400B7" w:rsidP="00A400B7"/>
    <w:p w:rsidR="00A400B7" w:rsidRPr="00F23935" w:rsidRDefault="00A400B7" w:rsidP="00A400B7"/>
    <w:p w:rsidR="00A400B7" w:rsidRPr="00F23935" w:rsidRDefault="00A400B7" w:rsidP="00A400B7">
      <w:pPr>
        <w:jc w:val="center"/>
        <w:rPr>
          <w:b/>
        </w:rPr>
      </w:pPr>
      <w:r w:rsidRPr="00F23935">
        <w:rPr>
          <w:b/>
        </w:rPr>
        <w:t>B</w:t>
      </w:r>
    </w:p>
    <w:p w:rsidR="00A400B7" w:rsidRPr="00F23935" w:rsidRDefault="00A400B7" w:rsidP="00A400B7">
      <w:pPr>
        <w:jc w:val="center"/>
        <w:rPr>
          <w:b/>
        </w:rPr>
      </w:pPr>
    </w:p>
    <w:p w:rsidR="00A400B7" w:rsidRPr="00F23935" w:rsidRDefault="00A400B7" w:rsidP="00A400B7">
      <w:pPr>
        <w:jc w:val="center"/>
        <w:rPr>
          <w:b/>
          <w:caps/>
          <w:u w:val="single"/>
        </w:rPr>
      </w:pPr>
      <w:r w:rsidRPr="00F23935">
        <w:rPr>
          <w:b/>
          <w:caps/>
          <w:u w:val="single"/>
        </w:rPr>
        <w:t>Vagyonnyilatkozatokat Vizsgáló Bizottság</w:t>
      </w:r>
    </w:p>
    <w:p w:rsidR="00A400B7" w:rsidRPr="00F23935" w:rsidRDefault="00A400B7" w:rsidP="00A400B7">
      <w:pPr>
        <w:jc w:val="center"/>
        <w:rPr>
          <w:b/>
        </w:rPr>
      </w:pPr>
    </w:p>
    <w:p w:rsidR="00A400B7" w:rsidRPr="00F23935" w:rsidRDefault="00A400B7" w:rsidP="00A400B7">
      <w:pPr>
        <w:jc w:val="center"/>
        <w:rPr>
          <w:b/>
        </w:rPr>
      </w:pPr>
      <w:r w:rsidRPr="00F23935">
        <w:rPr>
          <w:b/>
        </w:rPr>
        <w:t>I.</w:t>
      </w:r>
    </w:p>
    <w:p w:rsidR="00A400B7" w:rsidRPr="00F23935" w:rsidRDefault="00A400B7" w:rsidP="00A400B7">
      <w:pPr>
        <w:jc w:val="center"/>
        <w:rPr>
          <w:b/>
        </w:rPr>
      </w:pPr>
    </w:p>
    <w:p w:rsidR="00A400B7" w:rsidRPr="00F23935" w:rsidRDefault="00A400B7" w:rsidP="00A400B7">
      <w:pPr>
        <w:jc w:val="center"/>
        <w:rPr>
          <w:b/>
        </w:rPr>
      </w:pPr>
      <w:r w:rsidRPr="00F23935">
        <w:rPr>
          <w:b/>
        </w:rPr>
        <w:t>Alapvető feladatai</w:t>
      </w:r>
    </w:p>
    <w:p w:rsidR="00A400B7" w:rsidRPr="00F23935" w:rsidRDefault="00A400B7" w:rsidP="00A400B7">
      <w:pPr>
        <w:jc w:val="center"/>
        <w:rPr>
          <w:b/>
        </w:rPr>
      </w:pPr>
    </w:p>
    <w:p w:rsidR="00A400B7" w:rsidRPr="00F23935" w:rsidRDefault="00A400B7" w:rsidP="00A400B7">
      <w:pPr>
        <w:jc w:val="both"/>
      </w:pPr>
      <w:r w:rsidRPr="00F23935">
        <w:t xml:space="preserve">a) Nyilvántartja, kezeli és ellenőrzi a Képviselő-testületi tagok és a hozzátartozóik vagyonnyilatkozatait, lefolytatja a vagyonnyilatkozattal kapcsolatos eljárást az </w:t>
      </w:r>
      <w:proofErr w:type="gramStart"/>
      <w:r w:rsidRPr="00F23935">
        <w:t>Mötv.-</w:t>
      </w:r>
      <w:proofErr w:type="gramEnd"/>
      <w:r w:rsidRPr="00F23935">
        <w:t>ben és e rendeletben foglalt szabályok alapján.</w:t>
      </w:r>
    </w:p>
    <w:p w:rsidR="00A400B7" w:rsidRPr="00F23935" w:rsidRDefault="00A400B7" w:rsidP="00A400B7">
      <w:pPr>
        <w:jc w:val="both"/>
      </w:pPr>
      <w:r w:rsidRPr="00F23935">
        <w:t xml:space="preserve"> </w:t>
      </w:r>
    </w:p>
    <w:p w:rsidR="00A400B7" w:rsidRPr="00F23935" w:rsidRDefault="00A400B7" w:rsidP="00A400B7">
      <w:pPr>
        <w:jc w:val="both"/>
      </w:pPr>
      <w:r w:rsidRPr="00F23935">
        <w:t>b) Kivizsgálja a vagyonnyilatkozattal kapcsolatos bejelentéseket.</w:t>
      </w:r>
    </w:p>
    <w:p w:rsidR="00A400B7" w:rsidRPr="00F23935" w:rsidRDefault="00A400B7" w:rsidP="00A400B7">
      <w:pPr>
        <w:jc w:val="both"/>
      </w:pPr>
    </w:p>
    <w:p w:rsidR="00A400B7" w:rsidRPr="00F23935" w:rsidRDefault="00A400B7" w:rsidP="00A400B7">
      <w:pPr>
        <w:jc w:val="center"/>
        <w:rPr>
          <w:b/>
          <w:bCs/>
        </w:rPr>
      </w:pPr>
      <w:r w:rsidRPr="00F23935">
        <w:rPr>
          <w:b/>
          <w:bCs/>
        </w:rPr>
        <w:t>II.</w:t>
      </w:r>
    </w:p>
    <w:p w:rsidR="00A400B7" w:rsidRPr="00F23935" w:rsidRDefault="00A400B7" w:rsidP="00A400B7">
      <w:pPr>
        <w:ind w:left="2520"/>
        <w:jc w:val="center"/>
        <w:rPr>
          <w:b/>
          <w:bCs/>
        </w:rPr>
      </w:pPr>
    </w:p>
    <w:p w:rsidR="00A400B7" w:rsidRPr="00F23935" w:rsidRDefault="00A400B7" w:rsidP="00A400B7">
      <w:pPr>
        <w:jc w:val="center"/>
        <w:rPr>
          <w:b/>
          <w:bCs/>
        </w:rPr>
      </w:pPr>
      <w:r w:rsidRPr="00F23935">
        <w:rPr>
          <w:b/>
          <w:bCs/>
        </w:rPr>
        <w:t>A Vagyonnyilatkozatokat Vizsgáló Bizottság által/ a bizottság állásfoglalásával benyújtható előterjesztések</w:t>
      </w:r>
    </w:p>
    <w:p w:rsidR="00A400B7" w:rsidRPr="00F23935" w:rsidRDefault="00A400B7" w:rsidP="00A400B7">
      <w:pPr>
        <w:pStyle w:val="NormlWeb"/>
        <w:jc w:val="both"/>
      </w:pPr>
      <w:r w:rsidRPr="00F23935">
        <w:t>A Vagyonnyilatkozatokat Vizsgáló Bizottság véleményt nyilvánít, illetőleg állást foglal a feladatkörébe tartozó Képviselő-testületi előterjesztésekkel kapcsolatosan, illetőleg a vagyonnyilatkozattal kapcsolatos bejelentések kivizsgálását követően az eljárás    eredményéről a Képviselő-testületet tájékoztatja, az erre vonatkozó előterjesztést benyújtja.</w:t>
      </w:r>
    </w:p>
    <w:p w:rsidR="00A400B7" w:rsidRDefault="00A400B7" w:rsidP="00A400B7">
      <w:pPr>
        <w:pStyle w:val="NormlWeb"/>
        <w:jc w:val="both"/>
      </w:pPr>
    </w:p>
    <w:p w:rsidR="00A400B7" w:rsidRPr="00F23935" w:rsidRDefault="00A400B7" w:rsidP="00A400B7">
      <w:pPr>
        <w:pStyle w:val="NormlWeb"/>
        <w:jc w:val="both"/>
      </w:pPr>
    </w:p>
    <w:p w:rsidR="00A400B7" w:rsidRPr="005E034B" w:rsidRDefault="00A400B7" w:rsidP="00A400B7">
      <w:pPr>
        <w:pStyle w:val="Cmsor1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E034B">
        <w:rPr>
          <w:rFonts w:ascii="Times New Roman" w:hAnsi="Times New Roman" w:cs="Times New Roman"/>
          <w:sz w:val="24"/>
          <w:szCs w:val="24"/>
        </w:rPr>
        <w:lastRenderedPageBreak/>
        <w:t>III.</w:t>
      </w:r>
    </w:p>
    <w:p w:rsidR="00A400B7" w:rsidRPr="00F23935" w:rsidRDefault="00A400B7" w:rsidP="00A400B7">
      <w:pPr>
        <w:rPr>
          <w:b/>
        </w:rPr>
      </w:pPr>
    </w:p>
    <w:p w:rsidR="00A400B7" w:rsidRPr="00F23935" w:rsidRDefault="00A400B7" w:rsidP="00A400B7">
      <w:pPr>
        <w:jc w:val="center"/>
        <w:rPr>
          <w:b/>
        </w:rPr>
      </w:pPr>
      <w:r w:rsidRPr="00F23935">
        <w:rPr>
          <w:b/>
        </w:rPr>
        <w:t>A vagyonnyilatkozatok kezelésével, nyilvántartásával kapcsolatos feladatai</w:t>
      </w:r>
    </w:p>
    <w:p w:rsidR="00A400B7" w:rsidRPr="00F23935" w:rsidRDefault="00A400B7" w:rsidP="00A400B7">
      <w:pPr>
        <w:jc w:val="both"/>
      </w:pPr>
    </w:p>
    <w:p w:rsidR="00A400B7" w:rsidRPr="00F23935" w:rsidRDefault="00A400B7" w:rsidP="00A400B7">
      <w:pPr>
        <w:pStyle w:val="Listaszerbekezds"/>
        <w:numPr>
          <w:ilvl w:val="0"/>
          <w:numId w:val="2"/>
        </w:numPr>
        <w:jc w:val="both"/>
      </w:pPr>
      <w:r w:rsidRPr="00F23935">
        <w:t>Felhívja a kötelezettet a vagyonnyilatkozat tételére.</w:t>
      </w:r>
    </w:p>
    <w:p w:rsidR="00A400B7" w:rsidRPr="00F23935" w:rsidRDefault="00A400B7" w:rsidP="00A400B7">
      <w:pPr>
        <w:numPr>
          <w:ilvl w:val="0"/>
          <w:numId w:val="2"/>
        </w:numPr>
        <w:jc w:val="both"/>
      </w:pPr>
      <w:r w:rsidRPr="00F23935">
        <w:t xml:space="preserve">Igazolást ad ki a kitöltött vagyonnyilatkozatok átvételéről. </w:t>
      </w:r>
    </w:p>
    <w:p w:rsidR="00A400B7" w:rsidRPr="00F23935" w:rsidRDefault="00A400B7" w:rsidP="00A400B7">
      <w:pPr>
        <w:numPr>
          <w:ilvl w:val="0"/>
          <w:numId w:val="2"/>
        </w:numPr>
        <w:jc w:val="both"/>
      </w:pPr>
      <w:r w:rsidRPr="00F23935">
        <w:t>Nyilvántartást vezet az átvett vagyonnyilatkozatokról, továbbá az azokhoz kapcsolódó egyéb iratokról.</w:t>
      </w:r>
    </w:p>
    <w:p w:rsidR="00A400B7" w:rsidRPr="00F23935" w:rsidRDefault="00A400B7" w:rsidP="00A400B7">
      <w:pPr>
        <w:numPr>
          <w:ilvl w:val="0"/>
          <w:numId w:val="2"/>
        </w:numPr>
        <w:jc w:val="both"/>
      </w:pPr>
      <w:r w:rsidRPr="00F23935">
        <w:t>Gondoskodik a polgármesteri, alpolgármesteri és a képviselői vagyonnyilatkozatok hozzáférhetővé tételéről.</w:t>
      </w:r>
    </w:p>
    <w:p w:rsidR="00A400B7" w:rsidRPr="00F23935" w:rsidRDefault="00A400B7" w:rsidP="00A400B7">
      <w:pPr>
        <w:numPr>
          <w:ilvl w:val="0"/>
          <w:numId w:val="2"/>
        </w:numPr>
        <w:jc w:val="both"/>
      </w:pPr>
      <w:r w:rsidRPr="00F23935">
        <w:t>Gondoskodik a vagyonnyilatkozat kezelésére, adatvédelmére vonatkozó technikai szabályok betartásáról.</w:t>
      </w:r>
    </w:p>
    <w:p w:rsidR="00A400B7" w:rsidRPr="00F23935" w:rsidRDefault="00A400B7" w:rsidP="00A400B7">
      <w:pPr>
        <w:numPr>
          <w:ilvl w:val="0"/>
          <w:numId w:val="2"/>
        </w:numPr>
        <w:jc w:val="both"/>
      </w:pPr>
      <w:r w:rsidRPr="00F23935">
        <w:t xml:space="preserve">A vagyonnyilatkozattal kapcsolatos eljárás esetén felhívja az érintettet az ellenőrzéshez szükséges azonosító adatok közlésére. </w:t>
      </w:r>
    </w:p>
    <w:p w:rsidR="00A400B7" w:rsidRPr="00F23935" w:rsidRDefault="00A400B7" w:rsidP="00A400B7">
      <w:pPr>
        <w:numPr>
          <w:ilvl w:val="0"/>
          <w:numId w:val="2"/>
        </w:numPr>
        <w:jc w:val="both"/>
      </w:pPr>
      <w:r w:rsidRPr="00F23935">
        <w:t>Ellátja a vagyonnyilatkozatok ellenőrzésével kapcsolatos feladatokat,</w:t>
      </w:r>
    </w:p>
    <w:p w:rsidR="00A400B7" w:rsidRPr="00F23935" w:rsidRDefault="00A400B7" w:rsidP="00A400B7">
      <w:pPr>
        <w:jc w:val="both"/>
      </w:pPr>
    </w:p>
    <w:p w:rsidR="00A400B7" w:rsidRPr="00F23935" w:rsidRDefault="00A400B7" w:rsidP="00A400B7">
      <w:pPr>
        <w:jc w:val="both"/>
      </w:pPr>
    </w:p>
    <w:p w:rsidR="00A400B7" w:rsidRPr="00F23935" w:rsidRDefault="00A400B7" w:rsidP="00A400B7">
      <w:pPr>
        <w:jc w:val="center"/>
        <w:rPr>
          <w:b/>
        </w:rPr>
      </w:pPr>
      <w:r w:rsidRPr="00F23935">
        <w:rPr>
          <w:b/>
        </w:rPr>
        <w:t>IV.</w:t>
      </w:r>
    </w:p>
    <w:p w:rsidR="00A400B7" w:rsidRPr="00F23935" w:rsidRDefault="00A400B7" w:rsidP="00A400B7">
      <w:pPr>
        <w:jc w:val="center"/>
        <w:rPr>
          <w:b/>
        </w:rPr>
      </w:pPr>
    </w:p>
    <w:p w:rsidR="00A400B7" w:rsidRPr="00F23935" w:rsidRDefault="00A400B7" w:rsidP="00A400B7">
      <w:pPr>
        <w:jc w:val="center"/>
      </w:pPr>
      <w:r w:rsidRPr="00F23935">
        <w:rPr>
          <w:b/>
        </w:rPr>
        <w:t>A vagyonnyilatkozat benyújtásával kapcsolatos szabályok</w:t>
      </w:r>
    </w:p>
    <w:p w:rsidR="00A400B7" w:rsidRPr="00F23935" w:rsidRDefault="00A400B7" w:rsidP="00A400B7">
      <w:pPr>
        <w:jc w:val="both"/>
      </w:pPr>
    </w:p>
    <w:p w:rsidR="00A400B7" w:rsidRPr="00F23935" w:rsidRDefault="00A400B7" w:rsidP="00A400B7">
      <w:pPr>
        <w:pStyle w:val="Listaszerbekezds"/>
        <w:numPr>
          <w:ilvl w:val="0"/>
          <w:numId w:val="3"/>
        </w:numPr>
        <w:jc w:val="both"/>
      </w:pPr>
      <w:r w:rsidRPr="00F23935">
        <w:t xml:space="preserve">A kitöltéskori állapotnak megfelelő adatok alapján kitöltött képviselői- és hozzátartozói vagyonnyilatkozatok egy példányát a Közös Önkormányzati Hivatalban – egy előre meghatározott és közölt időpontban – a Bizottság elnöke veszi át, és igazolást állít ki azok átvételéről. </w:t>
      </w:r>
    </w:p>
    <w:p w:rsidR="00A400B7" w:rsidRPr="00F23935" w:rsidRDefault="00A400B7" w:rsidP="00A400B7">
      <w:pPr>
        <w:numPr>
          <w:ilvl w:val="0"/>
          <w:numId w:val="3"/>
        </w:numPr>
        <w:jc w:val="both"/>
      </w:pPr>
      <w:r w:rsidRPr="00F23935">
        <w:t xml:space="preserve">A Képviselő-testületi tag a saját és a hozzátartozói vagyonnyilatkozatát külön-külön borítékban adja át a Bizottság elnökének. </w:t>
      </w:r>
    </w:p>
    <w:p w:rsidR="00A400B7" w:rsidRPr="00F23935" w:rsidRDefault="00A400B7" w:rsidP="00A400B7">
      <w:pPr>
        <w:numPr>
          <w:ilvl w:val="0"/>
          <w:numId w:val="3"/>
        </w:numPr>
        <w:jc w:val="both"/>
      </w:pPr>
      <w:r w:rsidRPr="00F23935">
        <w:t xml:space="preserve">A Képviselő-testületi tag vagyonnyilatkozatának átvétele névvel ellátott nyílt borítékban, a hozzátartozói vagyonnyilatkozat átvétele névvel ellátott, lezárt, az átvételkor a Közös Önkormányzati Hivatal körbélyegzőjével lepecsételt borítékban történik. </w:t>
      </w:r>
    </w:p>
    <w:p w:rsidR="00A400B7" w:rsidRPr="00F23935" w:rsidRDefault="00A400B7" w:rsidP="00A400B7">
      <w:pPr>
        <w:jc w:val="both"/>
      </w:pPr>
    </w:p>
    <w:p w:rsidR="00A400B7" w:rsidRPr="00F23935" w:rsidRDefault="00A400B7" w:rsidP="00A400B7">
      <w:pPr>
        <w:jc w:val="center"/>
        <w:rPr>
          <w:b/>
        </w:rPr>
      </w:pPr>
      <w:r w:rsidRPr="00F23935">
        <w:rPr>
          <w:b/>
        </w:rPr>
        <w:t>V.</w:t>
      </w:r>
    </w:p>
    <w:p w:rsidR="00A400B7" w:rsidRPr="00F23935" w:rsidRDefault="00A400B7" w:rsidP="00A400B7">
      <w:pPr>
        <w:jc w:val="center"/>
        <w:rPr>
          <w:b/>
        </w:rPr>
      </w:pPr>
    </w:p>
    <w:p w:rsidR="00A400B7" w:rsidRPr="00F23935" w:rsidRDefault="00A400B7" w:rsidP="00A400B7">
      <w:pPr>
        <w:jc w:val="center"/>
        <w:rPr>
          <w:b/>
        </w:rPr>
      </w:pPr>
      <w:r w:rsidRPr="00F23935">
        <w:rPr>
          <w:b/>
        </w:rPr>
        <w:t>A vagyonnyilatkozatok kezelésének szabályai</w:t>
      </w:r>
    </w:p>
    <w:p w:rsidR="00A400B7" w:rsidRPr="00F23935" w:rsidRDefault="00A400B7" w:rsidP="00A400B7">
      <w:pPr>
        <w:jc w:val="both"/>
        <w:rPr>
          <w:b/>
        </w:rPr>
      </w:pPr>
    </w:p>
    <w:p w:rsidR="00A400B7" w:rsidRPr="00F23935" w:rsidRDefault="00A400B7" w:rsidP="00A400B7">
      <w:pPr>
        <w:pStyle w:val="Listaszerbekezds"/>
        <w:numPr>
          <w:ilvl w:val="0"/>
          <w:numId w:val="4"/>
        </w:numPr>
        <w:jc w:val="both"/>
      </w:pPr>
      <w:r w:rsidRPr="00F23935">
        <w:t xml:space="preserve">A vagyonnyilatkozatokat az egyéb iratoktól elkülönítetten kell kezelni, azokat a jegyző által kijelölt biztonsági zárral ellátott helyiségben, lemezszekrényben kell tárolni. </w:t>
      </w:r>
    </w:p>
    <w:p w:rsidR="00A400B7" w:rsidRPr="00F23935" w:rsidRDefault="00A400B7" w:rsidP="00A400B7">
      <w:pPr>
        <w:numPr>
          <w:ilvl w:val="0"/>
          <w:numId w:val="4"/>
        </w:numPr>
        <w:jc w:val="both"/>
      </w:pPr>
      <w:r w:rsidRPr="00F23935">
        <w:t xml:space="preserve">A vagyonnyilatkozatokról, és az ellenőrzési eljárásról nyilvántartást kell vezetni. </w:t>
      </w:r>
    </w:p>
    <w:p w:rsidR="00A400B7" w:rsidRPr="00F23935" w:rsidRDefault="00A400B7" w:rsidP="00A400B7">
      <w:pPr>
        <w:numPr>
          <w:ilvl w:val="0"/>
          <w:numId w:val="4"/>
        </w:numPr>
        <w:jc w:val="both"/>
      </w:pPr>
      <w:r w:rsidRPr="00F23935">
        <w:t xml:space="preserve">A vagyonnyilatkozatokkal kapcsolatos iratokat iktatni kell. Az iktatást külön gyűjtőszámra és a szükséges számú alszámra kell elvégezni. </w:t>
      </w:r>
    </w:p>
    <w:p w:rsidR="00A400B7" w:rsidRDefault="00A400B7" w:rsidP="00A400B7">
      <w:pPr>
        <w:rPr>
          <w:b/>
        </w:rPr>
      </w:pPr>
    </w:p>
    <w:p w:rsidR="00A400B7" w:rsidRPr="00F23935" w:rsidRDefault="00A400B7" w:rsidP="00A400B7">
      <w:pPr>
        <w:jc w:val="center"/>
        <w:rPr>
          <w:b/>
        </w:rPr>
      </w:pPr>
      <w:r w:rsidRPr="00F23935">
        <w:rPr>
          <w:b/>
        </w:rPr>
        <w:t>VI.</w:t>
      </w:r>
    </w:p>
    <w:p w:rsidR="00A400B7" w:rsidRPr="00F23935" w:rsidRDefault="00A400B7" w:rsidP="00A400B7">
      <w:pPr>
        <w:jc w:val="center"/>
        <w:rPr>
          <w:b/>
        </w:rPr>
      </w:pPr>
    </w:p>
    <w:p w:rsidR="00A400B7" w:rsidRPr="00F23935" w:rsidRDefault="00A400B7" w:rsidP="00A400B7">
      <w:pPr>
        <w:jc w:val="center"/>
        <w:rPr>
          <w:b/>
        </w:rPr>
      </w:pPr>
      <w:r w:rsidRPr="00F23935">
        <w:rPr>
          <w:b/>
        </w:rPr>
        <w:t>Felelősségi szabályok</w:t>
      </w:r>
    </w:p>
    <w:p w:rsidR="00A400B7" w:rsidRPr="00F23935" w:rsidRDefault="00A400B7" w:rsidP="00A400B7">
      <w:pPr>
        <w:jc w:val="both"/>
        <w:rPr>
          <w:b/>
        </w:rPr>
      </w:pPr>
    </w:p>
    <w:p w:rsidR="00A400B7" w:rsidRPr="00F23935" w:rsidRDefault="00A400B7" w:rsidP="00A400B7">
      <w:pPr>
        <w:pStyle w:val="Listaszerbekezds"/>
        <w:numPr>
          <w:ilvl w:val="0"/>
          <w:numId w:val="5"/>
        </w:numPr>
        <w:jc w:val="both"/>
      </w:pPr>
      <w:r w:rsidRPr="00F23935">
        <w:t xml:space="preserve">A vagyonnyilatkozatokkal kapcsolatos adatok védelméért, az adatkezelés jogszerűségéért a Bizottság felelős. </w:t>
      </w:r>
    </w:p>
    <w:p w:rsidR="00A400B7" w:rsidRPr="00F23935" w:rsidRDefault="00A400B7" w:rsidP="00A400B7">
      <w:pPr>
        <w:numPr>
          <w:ilvl w:val="0"/>
          <w:numId w:val="5"/>
        </w:numPr>
        <w:jc w:val="both"/>
      </w:pPr>
      <w:r w:rsidRPr="00F23935">
        <w:t xml:space="preserve">A Képviselő-testületi tagfelelős azért, hogy az általa bejelentett adatok hitelesek, pontosak, teljes körűek és aktuálisak legyenek. </w:t>
      </w:r>
    </w:p>
    <w:p w:rsidR="00A400B7" w:rsidRPr="00124061" w:rsidRDefault="00A400B7" w:rsidP="00A400B7">
      <w:pPr>
        <w:numPr>
          <w:ilvl w:val="0"/>
          <w:numId w:val="5"/>
        </w:numPr>
        <w:tabs>
          <w:tab w:val="clear" w:pos="360"/>
          <w:tab w:val="num" w:pos="0"/>
        </w:tabs>
        <w:jc w:val="center"/>
      </w:pPr>
      <w:r w:rsidRPr="00997561">
        <w:t>A vagyonnyilatkozatok technikai kezelése szabályainak megtartásáért a jegyző felelős.</w:t>
      </w:r>
    </w:p>
    <w:p w:rsidR="00A400B7" w:rsidRPr="00DA34D4" w:rsidRDefault="00A400B7" w:rsidP="00A400B7">
      <w:pPr>
        <w:jc w:val="both"/>
        <w:rPr>
          <w:b/>
        </w:rPr>
      </w:pPr>
    </w:p>
    <w:p w:rsidR="00A400B7" w:rsidRPr="00DA34D4" w:rsidRDefault="00A400B7" w:rsidP="00A400B7">
      <w:pPr>
        <w:ind w:left="2520"/>
        <w:jc w:val="right"/>
      </w:pPr>
      <w:r w:rsidRPr="00DA34D4">
        <w:rPr>
          <w:b/>
        </w:rPr>
        <w:t xml:space="preserve">2.melléklet a </w:t>
      </w:r>
      <w:r>
        <w:rPr>
          <w:b/>
        </w:rPr>
        <w:t>13</w:t>
      </w:r>
      <w:r w:rsidRPr="00DA34D4">
        <w:rPr>
          <w:b/>
        </w:rPr>
        <w:t>/2018.(</w:t>
      </w:r>
      <w:r>
        <w:rPr>
          <w:b/>
        </w:rPr>
        <w:t>XII.27.</w:t>
      </w:r>
      <w:r w:rsidRPr="00DA34D4">
        <w:rPr>
          <w:b/>
        </w:rPr>
        <w:t>) önkormányzati rendelethez</w:t>
      </w:r>
      <w:r w:rsidRPr="00DA34D4">
        <w:t xml:space="preserve"> </w:t>
      </w:r>
    </w:p>
    <w:p w:rsidR="00A400B7" w:rsidRPr="00DA34D4" w:rsidRDefault="00A400B7" w:rsidP="00A400B7">
      <w:pPr>
        <w:ind w:left="2520"/>
        <w:jc w:val="right"/>
      </w:pPr>
    </w:p>
    <w:p w:rsidR="00A400B7" w:rsidRPr="00DA34D4" w:rsidRDefault="00A400B7" w:rsidP="00A400B7">
      <w:pPr>
        <w:ind w:left="2520"/>
        <w:jc w:val="right"/>
      </w:pPr>
    </w:p>
    <w:p w:rsidR="00A400B7" w:rsidRPr="00DA34D4" w:rsidRDefault="00A400B7" w:rsidP="00A400B7">
      <w:pPr>
        <w:ind w:left="2520"/>
        <w:jc w:val="right"/>
      </w:pPr>
    </w:p>
    <w:p w:rsidR="00A400B7" w:rsidRPr="00DA34D4" w:rsidRDefault="00A400B7" w:rsidP="00A400B7">
      <w:pPr>
        <w:jc w:val="center"/>
        <w:rPr>
          <w:b/>
        </w:rPr>
      </w:pPr>
      <w:r w:rsidRPr="00DA34D4">
        <w:rPr>
          <w:b/>
        </w:rPr>
        <w:t>A Képviselő-testület által a polgármesterre átruházott hatáskörök jegyzéke</w:t>
      </w:r>
    </w:p>
    <w:p w:rsidR="00A400B7" w:rsidRPr="00DA34D4" w:rsidRDefault="00A400B7" w:rsidP="00A400B7">
      <w:pPr>
        <w:jc w:val="both"/>
      </w:pPr>
    </w:p>
    <w:p w:rsidR="00A400B7" w:rsidRPr="00DA34D4" w:rsidRDefault="00A400B7" w:rsidP="00A400B7">
      <w:pPr>
        <w:jc w:val="both"/>
        <w:rPr>
          <w:u w:val="single"/>
        </w:rPr>
      </w:pPr>
      <w:r w:rsidRPr="00DA34D4">
        <w:rPr>
          <w:u w:val="single"/>
        </w:rPr>
        <w:t>1. A 9/2010.(VII.2.) mezőladányi önkormányzati rendelet 9.§ (5) bekezdése értelmében:</w:t>
      </w:r>
    </w:p>
    <w:p w:rsidR="00A400B7" w:rsidRPr="00DA34D4" w:rsidRDefault="00A400B7" w:rsidP="00A400B7">
      <w:pPr>
        <w:jc w:val="both"/>
      </w:pPr>
    </w:p>
    <w:p w:rsidR="00A400B7" w:rsidRPr="00DA34D4" w:rsidRDefault="00A400B7" w:rsidP="00A400B7">
      <w:pPr>
        <w:jc w:val="both"/>
      </w:pPr>
      <w:r w:rsidRPr="00DA34D4">
        <w:t xml:space="preserve"> „Közterület elfoglalni a rendeltetésétől eltérő célra és más módon használni az önkormányzat hozzájárulásával szabad. A hozzájárulást a </w:t>
      </w:r>
      <w:r w:rsidRPr="00DA34D4">
        <w:rPr>
          <w:b/>
        </w:rPr>
        <w:t xml:space="preserve">polgármester </w:t>
      </w:r>
      <w:r w:rsidRPr="00DA34D4">
        <w:t>adja meg.”</w:t>
      </w:r>
    </w:p>
    <w:p w:rsidR="00A400B7" w:rsidRPr="00DA34D4" w:rsidRDefault="00A400B7" w:rsidP="00A400B7">
      <w:pPr>
        <w:jc w:val="both"/>
      </w:pPr>
    </w:p>
    <w:p w:rsidR="00A400B7" w:rsidRPr="00DA34D4" w:rsidRDefault="00A400B7" w:rsidP="00A400B7">
      <w:pPr>
        <w:jc w:val="both"/>
        <w:rPr>
          <w:u w:val="single"/>
        </w:rPr>
      </w:pPr>
      <w:r w:rsidRPr="00DA34D4">
        <w:rPr>
          <w:u w:val="single"/>
        </w:rPr>
        <w:t>2. A 12/2000.(IX.5.) mezőladányi önkormányzati rendelet 5.§ (1) bekezdése értelmében:</w:t>
      </w:r>
    </w:p>
    <w:p w:rsidR="00A400B7" w:rsidRPr="00DA34D4" w:rsidRDefault="00A400B7" w:rsidP="00A400B7">
      <w:pPr>
        <w:jc w:val="both"/>
      </w:pPr>
    </w:p>
    <w:p w:rsidR="00A400B7" w:rsidRPr="00DA34D4" w:rsidRDefault="00A400B7" w:rsidP="00A400B7">
      <w:pPr>
        <w:jc w:val="both"/>
      </w:pPr>
      <w:r w:rsidRPr="00DA34D4">
        <w:t xml:space="preserve">„Mezőladány község </w:t>
      </w:r>
      <w:r w:rsidRPr="00DA34D4">
        <w:rPr>
          <w:b/>
        </w:rPr>
        <w:t xml:space="preserve">polgármestere </w:t>
      </w:r>
      <w:r w:rsidRPr="00DA34D4">
        <w:t>(a továbbiakban: polgármester) a 2. §. (1)  bekezdésében felsorolt ünnepeken kívül is elrendelheti Mezőladány közterületeinek teljes vagy részleges fellobogózását.”</w:t>
      </w:r>
    </w:p>
    <w:p w:rsidR="00A400B7" w:rsidRPr="00DA34D4" w:rsidRDefault="00A400B7" w:rsidP="00A400B7">
      <w:pPr>
        <w:jc w:val="both"/>
      </w:pPr>
    </w:p>
    <w:p w:rsidR="00A400B7" w:rsidRPr="00DA34D4" w:rsidRDefault="00A400B7" w:rsidP="00A400B7">
      <w:pPr>
        <w:jc w:val="both"/>
        <w:rPr>
          <w:u w:val="single"/>
        </w:rPr>
      </w:pPr>
      <w:r w:rsidRPr="00DA34D4">
        <w:rPr>
          <w:u w:val="single"/>
        </w:rPr>
        <w:t>3. A 12/2000.(IX.5.) mezőladányi önkormányzati rendelet 5.§ (2) bekezdése értelmében:</w:t>
      </w:r>
    </w:p>
    <w:p w:rsidR="00A400B7" w:rsidRPr="00DA34D4" w:rsidRDefault="00A400B7" w:rsidP="00A400B7">
      <w:pPr>
        <w:jc w:val="both"/>
      </w:pPr>
    </w:p>
    <w:p w:rsidR="00A400B7" w:rsidRPr="00DA34D4" w:rsidRDefault="00A400B7" w:rsidP="00A400B7">
      <w:pPr>
        <w:jc w:val="both"/>
      </w:pPr>
      <w:r w:rsidRPr="00DA34D4">
        <w:t xml:space="preserve">„A közterületek közül azokat, melyeket az ünnepi esemény jellegéhez képest fel kell lobogózni, a </w:t>
      </w:r>
      <w:r w:rsidRPr="00DA34D4">
        <w:rPr>
          <w:b/>
        </w:rPr>
        <w:t>polgármester</w:t>
      </w:r>
      <w:r w:rsidRPr="00DA34D4">
        <w:t xml:space="preserve"> határozza meg.”</w:t>
      </w:r>
    </w:p>
    <w:p w:rsidR="00A400B7" w:rsidRPr="00DA34D4" w:rsidRDefault="00A400B7" w:rsidP="00A400B7">
      <w:pPr>
        <w:jc w:val="both"/>
      </w:pPr>
    </w:p>
    <w:p w:rsidR="00A400B7" w:rsidRPr="00DA34D4" w:rsidRDefault="00A400B7" w:rsidP="00A400B7">
      <w:pPr>
        <w:jc w:val="both"/>
        <w:rPr>
          <w:u w:val="single"/>
        </w:rPr>
      </w:pPr>
      <w:r w:rsidRPr="00DA34D4">
        <w:rPr>
          <w:u w:val="single"/>
        </w:rPr>
        <w:t>4. A 12/2000.(IX.5.) mezőladányi önkormányzati rendelet 6.§-a értelmében:</w:t>
      </w:r>
    </w:p>
    <w:p w:rsidR="00A400B7" w:rsidRPr="00DA34D4" w:rsidRDefault="00A400B7" w:rsidP="00A400B7">
      <w:pPr>
        <w:jc w:val="both"/>
      </w:pPr>
    </w:p>
    <w:p w:rsidR="00A400B7" w:rsidRPr="00DA34D4" w:rsidRDefault="00A400B7" w:rsidP="00A400B7">
      <w:pPr>
        <w:jc w:val="both"/>
      </w:pPr>
    </w:p>
    <w:p w:rsidR="00A400B7" w:rsidRPr="00DA34D4" w:rsidRDefault="00A400B7" w:rsidP="00A400B7">
      <w:pPr>
        <w:jc w:val="both"/>
      </w:pPr>
      <w:r w:rsidRPr="00DA34D4">
        <w:t xml:space="preserve">„Magyarország történelmének tragikus eseményei, valamint köztiszteletben álló, így különösen a Magyar Köztársaság közjogi méltóságai, a választókörzet országgyűlési képviselői, a Szabolcs-Szatmár-Bereg Megyei Közgyűlés tagjai, valamint a helyi települési képviselők elhunyta, vagy tömegszerencsétlenség esetén a </w:t>
      </w:r>
      <w:r w:rsidRPr="00DA34D4">
        <w:rPr>
          <w:b/>
        </w:rPr>
        <w:t>polgármester</w:t>
      </w:r>
      <w:r w:rsidRPr="00DA34D4">
        <w:t xml:space="preserve"> elrendelheti az Önkormányzati tulajdonban lévő középületek, közterületek gyászlobogóval való fellobogózását.”</w:t>
      </w:r>
    </w:p>
    <w:p w:rsidR="00A400B7" w:rsidRPr="00DA34D4" w:rsidRDefault="00A400B7" w:rsidP="00A400B7"/>
    <w:p w:rsidR="00A400B7" w:rsidRPr="00DA34D4" w:rsidRDefault="00A400B7" w:rsidP="00A400B7">
      <w:pPr>
        <w:rPr>
          <w:u w:val="single"/>
        </w:rPr>
      </w:pPr>
      <w:r w:rsidRPr="00DA34D4">
        <w:rPr>
          <w:u w:val="single"/>
        </w:rPr>
        <w:t>5.A 15/2000.(X.3.) mezőladányi önkormányzati rendelet 24.§ (5) bekezdése értelmében:</w:t>
      </w:r>
    </w:p>
    <w:p w:rsidR="00A400B7" w:rsidRPr="00DA34D4" w:rsidRDefault="00A400B7" w:rsidP="00A400B7">
      <w:pPr>
        <w:jc w:val="both"/>
      </w:pPr>
    </w:p>
    <w:p w:rsidR="00A400B7" w:rsidRPr="00DA34D4" w:rsidRDefault="00A400B7" w:rsidP="00A400B7">
      <w:pPr>
        <w:jc w:val="both"/>
      </w:pPr>
      <w:r w:rsidRPr="00DA34D4">
        <w:t xml:space="preserve">„A köztemető nyitvatartási idejét – az évszakokhoz és a szokásokhoz igazodva – a </w:t>
      </w:r>
      <w:r w:rsidRPr="00DA34D4">
        <w:rPr>
          <w:b/>
        </w:rPr>
        <w:t>polgármester</w:t>
      </w:r>
      <w:r w:rsidRPr="00DA34D4">
        <w:t xml:space="preserve"> határozza meg.”</w:t>
      </w:r>
    </w:p>
    <w:p w:rsidR="00A400B7" w:rsidRPr="00DA34D4" w:rsidRDefault="00A400B7" w:rsidP="00A400B7"/>
    <w:p w:rsidR="00A400B7" w:rsidRPr="00DA34D4" w:rsidRDefault="00A400B7" w:rsidP="00A400B7">
      <w:pPr>
        <w:rPr>
          <w:u w:val="single"/>
        </w:rPr>
      </w:pPr>
      <w:r w:rsidRPr="00DA34D4">
        <w:rPr>
          <w:u w:val="single"/>
        </w:rPr>
        <w:t>6.Az 1/2015.(II.16.) mezőladányi önkormányzati rendelet 20.§-a értelmében:</w:t>
      </w:r>
    </w:p>
    <w:p w:rsidR="00A400B7" w:rsidRPr="00DA34D4" w:rsidRDefault="00A400B7" w:rsidP="00A400B7">
      <w:pPr>
        <w:jc w:val="both"/>
      </w:pPr>
    </w:p>
    <w:p w:rsidR="00A400B7" w:rsidRPr="00DA34D4" w:rsidRDefault="00A400B7" w:rsidP="00A400B7">
      <w:pPr>
        <w:jc w:val="both"/>
      </w:pPr>
      <w:r w:rsidRPr="00DA34D4">
        <w:t xml:space="preserve">„A Képviselő-testület felhatalmazza a </w:t>
      </w:r>
      <w:r w:rsidRPr="00DA34D4">
        <w:rPr>
          <w:b/>
        </w:rPr>
        <w:t>polgármestert,</w:t>
      </w:r>
      <w:r w:rsidRPr="00DA34D4">
        <w:t xml:space="preserve"> hogy a nettó 5 millió forint összeghatárt meg nem haladó értékű, az önkormányzat költségvetésében meghatározott beruházások, felújítások, árubeszerzések, továbbá a szükséges karbantartások megvalósítása érdekében a Képviselő-testület külön felhatalmazása nélkül kötelezettségeket vállaljon, kivitelezőkkel megállapodást kössön.” </w:t>
      </w:r>
    </w:p>
    <w:p w:rsidR="00A400B7" w:rsidRPr="00DA34D4" w:rsidRDefault="00A400B7" w:rsidP="00A400B7">
      <w:pPr>
        <w:jc w:val="both"/>
        <w:rPr>
          <w:u w:val="single"/>
        </w:rPr>
      </w:pPr>
    </w:p>
    <w:p w:rsidR="00A400B7" w:rsidRPr="00DA34D4" w:rsidRDefault="00A400B7" w:rsidP="00A400B7">
      <w:pPr>
        <w:jc w:val="both"/>
        <w:rPr>
          <w:u w:val="single"/>
        </w:rPr>
      </w:pPr>
    </w:p>
    <w:p w:rsidR="00A400B7" w:rsidRPr="00DA34D4" w:rsidRDefault="00A400B7" w:rsidP="00A400B7">
      <w:pPr>
        <w:jc w:val="both"/>
        <w:rPr>
          <w:u w:val="single"/>
        </w:rPr>
      </w:pPr>
    </w:p>
    <w:p w:rsidR="00A400B7" w:rsidRPr="00DA34D4" w:rsidRDefault="00A400B7" w:rsidP="00A400B7">
      <w:pPr>
        <w:jc w:val="both"/>
        <w:rPr>
          <w:u w:val="single"/>
        </w:rPr>
      </w:pPr>
    </w:p>
    <w:p w:rsidR="00A400B7" w:rsidRPr="00DA34D4" w:rsidRDefault="00A400B7" w:rsidP="00A400B7">
      <w:pPr>
        <w:jc w:val="both"/>
        <w:rPr>
          <w:u w:val="single"/>
        </w:rPr>
      </w:pPr>
    </w:p>
    <w:p w:rsidR="00A400B7" w:rsidRPr="00DA34D4" w:rsidRDefault="00A400B7" w:rsidP="00A400B7">
      <w:pPr>
        <w:jc w:val="both"/>
        <w:rPr>
          <w:u w:val="single"/>
        </w:rPr>
      </w:pPr>
    </w:p>
    <w:p w:rsidR="00A400B7" w:rsidRPr="00DA34D4" w:rsidRDefault="00A400B7" w:rsidP="00A400B7">
      <w:pPr>
        <w:jc w:val="both"/>
        <w:rPr>
          <w:u w:val="single"/>
        </w:rPr>
      </w:pPr>
    </w:p>
    <w:p w:rsidR="00A400B7" w:rsidRPr="00DA34D4" w:rsidRDefault="00A400B7" w:rsidP="00A400B7">
      <w:pPr>
        <w:jc w:val="both"/>
        <w:rPr>
          <w:u w:val="single"/>
        </w:rPr>
      </w:pPr>
      <w:r w:rsidRPr="00DA34D4">
        <w:rPr>
          <w:u w:val="single"/>
        </w:rPr>
        <w:t>7.A 4/2015.(III.2.) mezőladányi önkormányzati rendelet 1. mellékletében foglaltak értelmében:</w:t>
      </w:r>
    </w:p>
    <w:p w:rsidR="00A400B7" w:rsidRPr="00DA34D4" w:rsidRDefault="00A400B7" w:rsidP="00A400B7"/>
    <w:p w:rsidR="00A400B7" w:rsidRPr="00DA34D4" w:rsidRDefault="00A400B7" w:rsidP="00A400B7">
      <w:pPr>
        <w:jc w:val="both"/>
      </w:pPr>
    </w:p>
    <w:p w:rsidR="00A400B7" w:rsidRPr="00DA34D4" w:rsidRDefault="00A400B7" w:rsidP="00A400B7">
      <w:pPr>
        <w:pStyle w:val="Szvegtrzs"/>
        <w:rPr>
          <w:szCs w:val="24"/>
        </w:rPr>
      </w:pPr>
      <w:r w:rsidRPr="00DA34D4">
        <w:rPr>
          <w:szCs w:val="24"/>
        </w:rPr>
        <w:t>A Képviselő-testület az alábbi szociális ellátásokkal kapcsolatos hatásköröket ruházza át a polgármesterre:</w:t>
      </w:r>
    </w:p>
    <w:p w:rsidR="00A400B7" w:rsidRPr="00DA34D4" w:rsidRDefault="00A400B7" w:rsidP="00A400B7">
      <w:pPr>
        <w:jc w:val="both"/>
      </w:pPr>
    </w:p>
    <w:p w:rsidR="00A400B7" w:rsidRPr="00DA34D4" w:rsidRDefault="00A400B7" w:rsidP="00A400B7">
      <w:pPr>
        <w:pStyle w:val="Listaszerbekezds"/>
        <w:numPr>
          <w:ilvl w:val="1"/>
          <w:numId w:val="6"/>
        </w:numPr>
        <w:jc w:val="both"/>
      </w:pPr>
      <w:r w:rsidRPr="00DA34D4">
        <w:t>Rendkívüli települési támogatása temetési költségek támogatása címén,</w:t>
      </w:r>
    </w:p>
    <w:p w:rsidR="00A400B7" w:rsidRPr="00DA34D4" w:rsidRDefault="00A400B7" w:rsidP="00A400B7">
      <w:pPr>
        <w:pStyle w:val="Listaszerbekezds"/>
        <w:numPr>
          <w:ilvl w:val="1"/>
          <w:numId w:val="6"/>
        </w:numPr>
        <w:jc w:val="both"/>
      </w:pPr>
      <w:r w:rsidRPr="00DA34D4">
        <w:t>Települési támogatás a lakhatáshoz kapcsolódó rendszeres kiadások támogatása címén</w:t>
      </w:r>
    </w:p>
    <w:p w:rsidR="00A400B7" w:rsidRPr="00DA34D4" w:rsidRDefault="00A400B7" w:rsidP="00A400B7">
      <w:pPr>
        <w:pStyle w:val="Listaszerbekezds"/>
        <w:numPr>
          <w:ilvl w:val="1"/>
          <w:numId w:val="6"/>
        </w:numPr>
        <w:jc w:val="both"/>
      </w:pPr>
      <w:r w:rsidRPr="00DA34D4">
        <w:t>Települési támogatás a 65. életévét betöltött személyek hulladékkezelési közszolgáltatási díjának eseti támogatása címén,</w:t>
      </w:r>
    </w:p>
    <w:p w:rsidR="00A400B7" w:rsidRPr="00DA34D4" w:rsidRDefault="00A400B7" w:rsidP="00A400B7">
      <w:pPr>
        <w:pStyle w:val="Listaszerbekezds"/>
        <w:numPr>
          <w:ilvl w:val="1"/>
          <w:numId w:val="6"/>
        </w:numPr>
        <w:jc w:val="both"/>
      </w:pPr>
      <w:r w:rsidRPr="00DA34D4">
        <w:t>Köztemetés.</w:t>
      </w:r>
    </w:p>
    <w:p w:rsidR="00A400B7" w:rsidRPr="00DA34D4" w:rsidRDefault="00A400B7" w:rsidP="00A400B7"/>
    <w:p w:rsidR="00A400B7" w:rsidRPr="00DA34D4" w:rsidRDefault="00A400B7" w:rsidP="00A400B7">
      <w:pPr>
        <w:rPr>
          <w:u w:val="single"/>
        </w:rPr>
      </w:pPr>
      <w:r w:rsidRPr="00DA34D4">
        <w:rPr>
          <w:u w:val="single"/>
        </w:rPr>
        <w:t>8. A 2/2013.(II.4.) mezőladányi önkormányzati rendelet 16.§ (3) bekezdése értelmében:</w:t>
      </w:r>
    </w:p>
    <w:p w:rsidR="00A400B7" w:rsidRPr="00DA34D4" w:rsidRDefault="00A400B7" w:rsidP="00A400B7"/>
    <w:p w:rsidR="00A400B7" w:rsidRPr="00DA34D4" w:rsidRDefault="00A400B7" w:rsidP="00A400B7">
      <w:pPr>
        <w:jc w:val="both"/>
      </w:pPr>
      <w:r w:rsidRPr="00DA34D4">
        <w:t xml:space="preserve">„A Képviselő-testület az alább felsorolt tulajdonosi jogok és kötelezettségek tulajdonosi joggyakorlására a </w:t>
      </w:r>
      <w:r w:rsidRPr="00DA34D4">
        <w:rPr>
          <w:b/>
        </w:rPr>
        <w:t>polgármestert</w:t>
      </w:r>
      <w:r w:rsidRPr="00DA34D4">
        <w:t xml:space="preserve"> hatalmazza fel:</w:t>
      </w:r>
    </w:p>
    <w:p w:rsidR="00A400B7" w:rsidRPr="00DA34D4" w:rsidRDefault="00A400B7" w:rsidP="00A400B7">
      <w:pPr>
        <w:ind w:firstLine="540"/>
        <w:jc w:val="both"/>
      </w:pPr>
      <w:r w:rsidRPr="00DA34D4">
        <w:t>a) a Képviselő-testület által szövegszerűen elfogadott szerződések aláírása;</w:t>
      </w:r>
    </w:p>
    <w:p w:rsidR="00A400B7" w:rsidRPr="00DA34D4" w:rsidRDefault="00A400B7" w:rsidP="00A400B7">
      <w:pPr>
        <w:ind w:left="540"/>
        <w:jc w:val="both"/>
      </w:pPr>
      <w:r w:rsidRPr="00DA34D4">
        <w:t>b) a Képviselő-testület szerződéskötésről szóló döntése alapján, amennyiben a testület a szerződést nem szövegszerűen fogadta el, az önkormányzati határozat keretei között a szerződés szövegének megállapítása, elfogadása, a szerződés aláírása;</w:t>
      </w:r>
    </w:p>
    <w:p w:rsidR="00A400B7" w:rsidRPr="00DA34D4" w:rsidRDefault="00A400B7" w:rsidP="00A400B7">
      <w:pPr>
        <w:ind w:left="540"/>
        <w:jc w:val="both"/>
      </w:pPr>
      <w:r w:rsidRPr="00DA34D4">
        <w:t>c) az önkormányzat vagyonának, továbbá jogos érdekeinek védelme céljából szerződés felbontására, vagy megszüntetésére irányuló jognyilatkozatok megtétele, az önkormányzat igényeinek érvényesítését célzó jognyilatkozatok kiadása;</w:t>
      </w:r>
    </w:p>
    <w:p w:rsidR="00A400B7" w:rsidRPr="00DA34D4" w:rsidRDefault="00A400B7" w:rsidP="00A400B7">
      <w:pPr>
        <w:ind w:left="540"/>
        <w:jc w:val="both"/>
      </w:pPr>
      <w:r w:rsidRPr="00DA34D4">
        <w:t>d) az önkormányzati igények érvényesítése, a tulajdonost megillető nyilatkozattételi jog gyakorlása az önkormányzat jogvédelme érdekében közigazgatási, peres, vagy nem peres eljárás megindítása;</w:t>
      </w:r>
    </w:p>
    <w:p w:rsidR="00A400B7" w:rsidRPr="00DA34D4" w:rsidRDefault="00A400B7" w:rsidP="00A400B7">
      <w:pPr>
        <w:ind w:left="540"/>
        <w:jc w:val="both"/>
      </w:pPr>
      <w:r w:rsidRPr="00DA34D4">
        <w:t xml:space="preserve">e) közművezetékek elhelyezése céljára vezetékjogot, szolgalmi jogot, vagy közérdekű használati jogot biztosító szerződések </w:t>
      </w:r>
      <w:proofErr w:type="gramStart"/>
      <w:r w:rsidRPr="00DA34D4">
        <w:t>megkötése ,</w:t>
      </w:r>
      <w:proofErr w:type="gramEnd"/>
      <w:r w:rsidRPr="00DA34D4">
        <w:t xml:space="preserve"> feltéve, hogy e jogok biztosítása nem eredményez változást, vagy korlátozást az érintett ingatlanok településrendezési terv szerinti felhasználhatóságában;</w:t>
      </w:r>
    </w:p>
    <w:p w:rsidR="00A400B7" w:rsidRPr="00DA34D4" w:rsidRDefault="00A400B7" w:rsidP="00A400B7">
      <w:pPr>
        <w:ind w:left="540"/>
        <w:jc w:val="both"/>
      </w:pPr>
      <w:r w:rsidRPr="00DA34D4">
        <w:t>f) az önkormányzat tulajdonában lévő épületek eseti jelleggel, kizárólag határozott időre történő bérbeadására vonatkozó bérleti szerződés megkötése, amennyiben a bérletből származó bevétel a szerződés időtartama alatt a 100 000 Ft-ot nem haladja meg.”</w:t>
      </w:r>
    </w:p>
    <w:p w:rsidR="00A400B7" w:rsidRPr="00DA34D4" w:rsidRDefault="00A400B7" w:rsidP="00A400B7">
      <w:pPr>
        <w:pStyle w:val="Cmsor1"/>
        <w:keepNext w:val="0"/>
        <w:rPr>
          <w:rFonts w:ascii="Times New Roman" w:hAnsi="Times New Roman" w:cs="Times New Roman"/>
          <w:sz w:val="24"/>
          <w:szCs w:val="24"/>
        </w:rPr>
      </w:pPr>
    </w:p>
    <w:p w:rsidR="00A400B7" w:rsidRPr="00DA34D4" w:rsidRDefault="00A400B7" w:rsidP="00A400B7">
      <w:pPr>
        <w:pStyle w:val="Cmsor1"/>
        <w:keepNext w:val="0"/>
        <w:rPr>
          <w:rFonts w:ascii="Times New Roman" w:hAnsi="Times New Roman" w:cs="Times New Roman"/>
          <w:sz w:val="24"/>
          <w:szCs w:val="24"/>
          <w:u w:val="single"/>
        </w:rPr>
      </w:pPr>
      <w:r w:rsidRPr="00DA34D4">
        <w:rPr>
          <w:rFonts w:ascii="Times New Roman" w:hAnsi="Times New Roman" w:cs="Times New Roman"/>
          <w:sz w:val="24"/>
          <w:szCs w:val="24"/>
          <w:u w:val="single"/>
        </w:rPr>
        <w:t>9. A 14/2013.(IX.30.) mezőladányi önkormányzati rendelet 6. §-a értelmében</w:t>
      </w:r>
    </w:p>
    <w:p w:rsidR="00A400B7" w:rsidRPr="00DA34D4" w:rsidRDefault="00A400B7" w:rsidP="00A400B7"/>
    <w:p w:rsidR="00A400B7" w:rsidRPr="00DA34D4" w:rsidRDefault="00A400B7" w:rsidP="00A400B7">
      <w:r w:rsidRPr="00DA34D4">
        <w:t xml:space="preserve">„A képviselő-testület a közterület filmforgatási célú használatával kapcsolatos hatósági szerződés jóváhagyásával kapcsolatos hatáskörét a </w:t>
      </w:r>
      <w:r w:rsidRPr="00DA34D4">
        <w:rPr>
          <w:b/>
        </w:rPr>
        <w:t>polgármesterre</w:t>
      </w:r>
      <w:r w:rsidRPr="00DA34D4">
        <w:t xml:space="preserve"> ruházza át.”</w:t>
      </w:r>
    </w:p>
    <w:p w:rsidR="00A400B7" w:rsidRPr="003C24E7" w:rsidRDefault="00A400B7" w:rsidP="00A400B7"/>
    <w:p w:rsidR="00A400B7" w:rsidRPr="00DA34D4" w:rsidRDefault="00A400B7" w:rsidP="00A400B7">
      <w:pPr>
        <w:pStyle w:val="Cmsor1"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34D4">
        <w:rPr>
          <w:rFonts w:ascii="Times New Roman" w:hAnsi="Times New Roman" w:cs="Times New Roman"/>
          <w:sz w:val="24"/>
          <w:szCs w:val="24"/>
          <w:u w:val="single"/>
        </w:rPr>
        <w:t>10. A helyi közutak tekintetében az önkormányzati közútkezelői hozzájárulások kiadásával kapcsolatos alábbi hatáskörök:</w:t>
      </w:r>
    </w:p>
    <w:p w:rsidR="00A400B7" w:rsidRPr="00DA34D4" w:rsidRDefault="00A400B7" w:rsidP="00A400B7"/>
    <w:p w:rsidR="00A400B7" w:rsidRPr="00DA34D4" w:rsidRDefault="00A400B7" w:rsidP="00A400B7">
      <w:pPr>
        <w:autoSpaceDE w:val="0"/>
        <w:autoSpaceDN w:val="0"/>
        <w:adjustRightInd w:val="0"/>
      </w:pPr>
      <w:r w:rsidRPr="00DA34D4">
        <w:t>a) a közút lezárása vagy forgalmának korlátozása (elterelése) a közúton folyó munka, a közút állagának védelme, a közúti forgalom biztonsága vagy időjárási körülmények miatt.</w:t>
      </w:r>
    </w:p>
    <w:p w:rsidR="00A400B7" w:rsidRPr="00DA34D4" w:rsidRDefault="00A400B7" w:rsidP="00A400B7">
      <w:pPr>
        <w:autoSpaceDE w:val="0"/>
        <w:autoSpaceDN w:val="0"/>
        <w:adjustRightInd w:val="0"/>
        <w:jc w:val="both"/>
      </w:pPr>
      <w:r w:rsidRPr="00DA34D4">
        <w:lastRenderedPageBreak/>
        <w:t>b) a megrongálódott közút kijavítása, a közút forgalmának biztonságát veszélyeztető helyzet elhárítása a kijavításig és a veszélyhelyzet elhárításáig a forgalomban résztvevők tájékoztatása, szükség esetén sebesség- vagy súlykorlátozás elrendelése, illetőleg a közút lezárása.</w:t>
      </w:r>
    </w:p>
    <w:p w:rsidR="00A400B7" w:rsidRPr="00DA34D4" w:rsidRDefault="00A400B7" w:rsidP="00A400B7">
      <w:pPr>
        <w:autoSpaceDE w:val="0"/>
        <w:autoSpaceDN w:val="0"/>
        <w:adjustRightInd w:val="0"/>
      </w:pPr>
      <w:r w:rsidRPr="00DA34D4">
        <w:t xml:space="preserve">c)  a közút felbontásához, annak területén, az alatt vagy felett építmény vagy más létesítmény elhelyezéséhez, a közút területének egyéb nem közlekedési célú </w:t>
      </w:r>
      <w:proofErr w:type="gramStart"/>
      <w:r w:rsidRPr="00DA34D4">
        <w:t>elfoglalásához  közútkezelői</w:t>
      </w:r>
      <w:proofErr w:type="gramEnd"/>
      <w:r w:rsidRPr="00DA34D4">
        <w:t xml:space="preserve"> hozzájárulás kiadása. </w:t>
      </w:r>
    </w:p>
    <w:p w:rsidR="00A400B7" w:rsidRPr="00DA34D4" w:rsidRDefault="00A400B7" w:rsidP="00A400B7">
      <w:pPr>
        <w:autoSpaceDE w:val="0"/>
        <w:autoSpaceDN w:val="0"/>
        <w:adjustRightInd w:val="0"/>
        <w:jc w:val="both"/>
      </w:pPr>
      <w:r w:rsidRPr="00DA34D4">
        <w:t xml:space="preserve">d) a közút területének nem közlekedési célú igénybevétele valamely hatóság engedélyéhez kötött építmény elhelyezése céljára közútkezelői hozzájárulás kiadásával kapcsolatos feladatok. </w:t>
      </w:r>
    </w:p>
    <w:p w:rsidR="00A400B7" w:rsidRPr="00DA34D4" w:rsidRDefault="00A400B7" w:rsidP="00A400B7">
      <w:pPr>
        <w:autoSpaceDE w:val="0"/>
        <w:autoSpaceDN w:val="0"/>
        <w:adjustRightInd w:val="0"/>
      </w:pPr>
      <w:r w:rsidRPr="00DA34D4">
        <w:t xml:space="preserve">e) útcsatlakozás létesítésével, felújításával, korszerűsítésével, fenntartásával, áthelyezésével, megszüntetésével kapcsolatos közútkezelői feladatok. </w:t>
      </w:r>
    </w:p>
    <w:p w:rsidR="00A400B7" w:rsidRPr="00DA34D4" w:rsidRDefault="00A400B7" w:rsidP="00A400B7">
      <w:pPr>
        <w:autoSpaceDE w:val="0"/>
        <w:autoSpaceDN w:val="0"/>
        <w:adjustRightInd w:val="0"/>
        <w:jc w:val="both"/>
      </w:pPr>
      <w:r w:rsidRPr="00DA34D4">
        <w:t xml:space="preserve">f) a közút műtárgyának minősülő burkolat árokba, csatornába vagy más vízelvezető létesítménybe a közút területén kívüli területekről származó vizek bevezetéséhez szükséges közútkezelői feladatok. </w:t>
      </w:r>
    </w:p>
    <w:p w:rsidR="00A400B7" w:rsidRPr="00DA34D4" w:rsidRDefault="00A400B7" w:rsidP="00A400B7">
      <w:pPr>
        <w:autoSpaceDE w:val="0"/>
        <w:autoSpaceDN w:val="0"/>
        <w:adjustRightInd w:val="0"/>
        <w:jc w:val="both"/>
      </w:pPr>
      <w:r w:rsidRPr="00DA34D4">
        <w:t xml:space="preserve">g) külterületen a közút tengelyétől számított ötven méteren, autópálya, autóút és főútvonal esetén száz méteren belül építmény elhelyezéséhez, bővítéséhez, kő, kavics, agyag, homok és egyéb ásványi nyersanyag kitermeléséhez, valamint a közút területének határáról számított tíz méter távolságon belül fa ültetéséhez vagy kivágásához közútkezelői hozzájárulás kiadása. </w:t>
      </w:r>
    </w:p>
    <w:p w:rsidR="00A400B7" w:rsidRPr="00DA34D4" w:rsidRDefault="00A400B7" w:rsidP="00A400B7">
      <w:pPr>
        <w:autoSpaceDE w:val="0"/>
        <w:autoSpaceDN w:val="0"/>
        <w:adjustRightInd w:val="0"/>
        <w:jc w:val="both"/>
      </w:pPr>
      <w:r w:rsidRPr="00DA34D4">
        <w:t xml:space="preserve">h) belterületen – a közút mellett – ipari, kereskedelmi, vendéglátó-ipari, továbbá egyéb szolgáltatási célú építmény építéséhez, bővítéséhez, rendeltetésének megváltoztatásához, valamint a helyi építési szabályzatban, vagy a szabályozási tervben szereplő közlekedési és közműterületen belül nyomvonal jellegű építmény elhelyezéséhez, bővítéséhez, továbbá a közút területének határától számított két méter távolságon belül fa ültetéséhez vagy kivágásához közútkezelői hozzájárulás kiadása. </w:t>
      </w:r>
    </w:p>
    <w:p w:rsidR="00A400B7" w:rsidRPr="00DA34D4" w:rsidRDefault="00A400B7" w:rsidP="00A400B7">
      <w:pPr>
        <w:autoSpaceDE w:val="0"/>
        <w:autoSpaceDN w:val="0"/>
        <w:adjustRightInd w:val="0"/>
        <w:jc w:val="both"/>
      </w:pPr>
      <w:r w:rsidRPr="00DA34D4">
        <w:rPr>
          <w:lang w:bidi="hi-IN"/>
        </w:rPr>
        <w:t xml:space="preserve">i) kezelői hozzájárulás kiadás, amennyiben az elhelyezendő létesítmény dőlési távolsága a közút határát keresztezi. </w:t>
      </w:r>
    </w:p>
    <w:p w:rsidR="00A400B7" w:rsidRPr="00DA34D4" w:rsidRDefault="00A400B7" w:rsidP="00A400B7"/>
    <w:p w:rsidR="00A400B7" w:rsidRPr="00DA34D4" w:rsidRDefault="00A400B7" w:rsidP="00A400B7">
      <w:pPr>
        <w:pStyle w:val="Cmsor1"/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A400B7" w:rsidRPr="00DA34D4" w:rsidRDefault="00A400B7" w:rsidP="00A400B7">
      <w:pPr>
        <w:pStyle w:val="Cmsor1"/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A400B7" w:rsidRPr="00124DEB" w:rsidRDefault="00A400B7" w:rsidP="00A400B7">
      <w:pPr>
        <w:jc w:val="both"/>
      </w:pPr>
      <w:r w:rsidRPr="00124DEB">
        <w:rPr>
          <w:vertAlign w:val="superscript"/>
        </w:rPr>
        <w:t>1</w:t>
      </w:r>
      <w:r>
        <w:t xml:space="preserve"> A </w:t>
      </w:r>
      <w:r w:rsidR="001544E9">
        <w:t>1</w:t>
      </w:r>
      <w:bookmarkStart w:id="0" w:name="_GoBack"/>
      <w:bookmarkEnd w:id="0"/>
      <w:r>
        <w:t>1/2019.(X.21</w:t>
      </w:r>
      <w:r w:rsidRPr="00124DEB">
        <w:t>.) mezőladányi ör-el módosított és egységes szerkezetbe foglalt szöveg.</w:t>
      </w:r>
    </w:p>
    <w:p w:rsidR="00A400B7" w:rsidRPr="00124DEB" w:rsidRDefault="00A400B7" w:rsidP="00A400B7">
      <w:pPr>
        <w:jc w:val="both"/>
      </w:pPr>
    </w:p>
    <w:p w:rsidR="00A400B7" w:rsidRPr="00124DEB" w:rsidRDefault="00A400B7" w:rsidP="00A400B7">
      <w:pPr>
        <w:jc w:val="both"/>
      </w:pPr>
      <w:r>
        <w:t>Hatályos: 2019. október 21.-én 17 óra 30 perctől</w:t>
      </w:r>
    </w:p>
    <w:p w:rsidR="00A400B7" w:rsidRPr="00DA34D4" w:rsidRDefault="00A400B7" w:rsidP="00A400B7">
      <w:pPr>
        <w:pStyle w:val="Cmsor1"/>
        <w:tabs>
          <w:tab w:val="left" w:pos="900"/>
        </w:tabs>
        <w:rPr>
          <w:rFonts w:ascii="Times New Roman" w:hAnsi="Times New Roman" w:cs="Times New Roman"/>
        </w:rPr>
      </w:pPr>
    </w:p>
    <w:p w:rsidR="00A400B7" w:rsidRPr="00DA34D4" w:rsidRDefault="00A400B7" w:rsidP="00A400B7">
      <w:pPr>
        <w:pStyle w:val="Cmsor1"/>
        <w:tabs>
          <w:tab w:val="left" w:pos="900"/>
        </w:tabs>
        <w:rPr>
          <w:rFonts w:ascii="Times New Roman" w:hAnsi="Times New Roman" w:cs="Times New Roman"/>
        </w:rPr>
      </w:pPr>
    </w:p>
    <w:p w:rsidR="00A400B7" w:rsidRPr="00DA34D4" w:rsidRDefault="00A400B7" w:rsidP="00A400B7">
      <w:pPr>
        <w:pStyle w:val="Cmsor1"/>
        <w:tabs>
          <w:tab w:val="left" w:pos="900"/>
        </w:tabs>
        <w:rPr>
          <w:rFonts w:ascii="Times New Roman" w:hAnsi="Times New Roman" w:cs="Times New Roman"/>
        </w:rPr>
      </w:pPr>
    </w:p>
    <w:p w:rsidR="0037563B" w:rsidRDefault="0037563B"/>
    <w:sectPr w:rsidR="00375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47120"/>
    <w:multiLevelType w:val="singleLevel"/>
    <w:tmpl w:val="7080805A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1A8615B"/>
    <w:multiLevelType w:val="singleLevel"/>
    <w:tmpl w:val="6654FA1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8B12703"/>
    <w:multiLevelType w:val="singleLevel"/>
    <w:tmpl w:val="B56C877C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0E31623"/>
    <w:multiLevelType w:val="singleLevel"/>
    <w:tmpl w:val="E9E20C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757E37A7"/>
    <w:multiLevelType w:val="hybridMultilevel"/>
    <w:tmpl w:val="9A64822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4408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1F3BDD"/>
    <w:multiLevelType w:val="singleLevel"/>
    <w:tmpl w:val="A300D3FE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B7"/>
    <w:rsid w:val="001544E9"/>
    <w:rsid w:val="0037563B"/>
    <w:rsid w:val="00A4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BC64"/>
  <w15:chartTrackingRefBased/>
  <w15:docId w15:val="{4A53D10A-2123-44F7-997A-35DE299D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A40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400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400B7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Szvegtrzs">
    <w:name w:val="Body Text"/>
    <w:basedOn w:val="Norml"/>
    <w:link w:val="SzvegtrzsChar"/>
    <w:rsid w:val="00A400B7"/>
    <w:pPr>
      <w:jc w:val="center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A400B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ormlWeb">
    <w:name w:val="Normal (Web)"/>
    <w:basedOn w:val="Norml"/>
    <w:uiPriority w:val="99"/>
    <w:rsid w:val="00A400B7"/>
    <w:pPr>
      <w:spacing w:before="100" w:beforeAutospacing="1" w:after="100" w:afterAutospacing="1"/>
    </w:pPr>
  </w:style>
  <w:style w:type="paragraph" w:styleId="Listaszerbekezds">
    <w:name w:val="List Paragraph"/>
    <w:aliases w:val="Felsorolas1"/>
    <w:basedOn w:val="Norml"/>
    <w:link w:val="ListaszerbekezdsChar"/>
    <w:uiPriority w:val="34"/>
    <w:qFormat/>
    <w:rsid w:val="00A400B7"/>
    <w:pPr>
      <w:ind w:left="720"/>
      <w:contextualSpacing/>
    </w:pPr>
    <w:rPr>
      <w:lang w:eastAsia="ja-JP"/>
    </w:rPr>
  </w:style>
  <w:style w:type="character" w:customStyle="1" w:styleId="ListaszerbekezdsChar">
    <w:name w:val="Listaszerű bekezdés Char"/>
    <w:aliases w:val="Felsorolas1 Char"/>
    <w:basedOn w:val="Bekezdsalapbettpusa"/>
    <w:link w:val="Listaszerbekezds"/>
    <w:uiPriority w:val="34"/>
    <w:rsid w:val="00A400B7"/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Kiemels2">
    <w:name w:val="Strong"/>
    <w:basedOn w:val="Bekezdsalapbettpusa"/>
    <w:uiPriority w:val="22"/>
    <w:qFormat/>
    <w:rsid w:val="00A400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1552</Words>
  <Characters>10715</Characters>
  <Application>Microsoft Office Word</Application>
  <DocSecurity>0</DocSecurity>
  <Lines>89</Lines>
  <Paragraphs>24</Paragraphs>
  <ScaleCrop>false</ScaleCrop>
  <Company/>
  <LinksUpToDate>false</LinksUpToDate>
  <CharactersWithSpaces>12243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mezoladanyhivatal@gmail.com</dc:creator>
  <cp:keywords/>
  <dc:description/>
  <cp:lastModifiedBy>mezoladanyhivatal@gmail.com</cp:lastModifiedBy>
  <cp:revision>2</cp:revision>
  <dcterms:created xsi:type="dcterms:W3CDTF">2019-10-22T09:48:00Z</dcterms:created>
  <dcterms:modified xsi:type="dcterms:W3CDTF">2019-10-22T09:51:00Z</dcterms:modified>
</cp:coreProperties>
</file>