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DB3" w:rsidRDefault="00EB4DB3" w:rsidP="00EB4DB3">
      <w:pPr>
        <w:rPr>
          <w:sz w:val="24"/>
          <w:szCs w:val="24"/>
        </w:rPr>
      </w:pPr>
    </w:p>
    <w:p w:rsidR="00EB4DB3" w:rsidRDefault="00EB4DB3" w:rsidP="00EB4DB3">
      <w:pPr>
        <w:rPr>
          <w:sz w:val="24"/>
          <w:szCs w:val="24"/>
        </w:rPr>
      </w:pPr>
    </w:p>
    <w:p w:rsidR="00EB4DB3" w:rsidRDefault="00EB4DB3" w:rsidP="00EB4DB3">
      <w:pPr>
        <w:rPr>
          <w:sz w:val="24"/>
          <w:szCs w:val="24"/>
        </w:rPr>
      </w:pPr>
    </w:p>
    <w:p w:rsidR="00EB4DB3" w:rsidRDefault="00EB4DB3" w:rsidP="00EB4DB3">
      <w:pPr>
        <w:rPr>
          <w:b/>
          <w:sz w:val="24"/>
        </w:rPr>
      </w:pPr>
      <w:r>
        <w:rPr>
          <w:sz w:val="24"/>
          <w:szCs w:val="24"/>
        </w:rPr>
        <w:t xml:space="preserve">2. </w:t>
      </w:r>
      <w:r w:rsidRPr="00A419F8">
        <w:rPr>
          <w:sz w:val="24"/>
          <w:szCs w:val="24"/>
        </w:rPr>
        <w:t>melléklet</w:t>
      </w:r>
      <w:r>
        <w:rPr>
          <w:sz w:val="24"/>
          <w:szCs w:val="24"/>
        </w:rPr>
        <w:t>e</w:t>
      </w:r>
      <w:r w:rsidRPr="00A419F8">
        <w:rPr>
          <w:sz w:val="24"/>
          <w:szCs w:val="24"/>
        </w:rPr>
        <w:t xml:space="preserve"> </w:t>
      </w:r>
      <w:r w:rsidRPr="00617721">
        <w:rPr>
          <w:sz w:val="24"/>
        </w:rPr>
        <w:t>5/2015. (III.18.</w:t>
      </w:r>
      <w:proofErr w:type="gramStart"/>
      <w:r w:rsidRPr="00617721">
        <w:rPr>
          <w:sz w:val="24"/>
        </w:rPr>
        <w:t>)  ö</w:t>
      </w:r>
      <w:r w:rsidRPr="00A419F8">
        <w:rPr>
          <w:sz w:val="24"/>
        </w:rPr>
        <w:t>nkormányzati</w:t>
      </w:r>
      <w:proofErr w:type="gramEnd"/>
      <w:r w:rsidRPr="00A419F8">
        <w:rPr>
          <w:sz w:val="24"/>
        </w:rPr>
        <w:t xml:space="preserve"> rendelet</w:t>
      </w:r>
      <w:r>
        <w:rPr>
          <w:sz w:val="24"/>
        </w:rPr>
        <w:t>hez</w:t>
      </w:r>
    </w:p>
    <w:p w:rsidR="00EB4DB3" w:rsidRDefault="00EB4DB3" w:rsidP="00EB4DB3">
      <w:pPr>
        <w:rPr>
          <w:sz w:val="24"/>
          <w:szCs w:val="24"/>
        </w:rPr>
      </w:pPr>
    </w:p>
    <w:p w:rsidR="00EB4DB3" w:rsidRDefault="00EB4DB3" w:rsidP="00EB4DB3">
      <w:pPr>
        <w:rPr>
          <w:sz w:val="24"/>
          <w:szCs w:val="24"/>
        </w:rPr>
      </w:pPr>
    </w:p>
    <w:p w:rsidR="00EB4DB3" w:rsidRDefault="00EB4DB3" w:rsidP="00EB4DB3">
      <w:pPr>
        <w:jc w:val="center"/>
        <w:rPr>
          <w:b/>
          <w:sz w:val="24"/>
          <w:szCs w:val="24"/>
        </w:rPr>
      </w:pPr>
      <w:r w:rsidRPr="00D65B5F">
        <w:rPr>
          <w:b/>
          <w:sz w:val="24"/>
          <w:szCs w:val="24"/>
        </w:rPr>
        <w:t xml:space="preserve">A személyes gondoskodást nyújtó szociális ellátások személyi térítési díj meghatározásánál alkalmazható </w:t>
      </w:r>
      <w:r>
        <w:rPr>
          <w:b/>
          <w:sz w:val="24"/>
          <w:szCs w:val="24"/>
        </w:rPr>
        <w:t xml:space="preserve">intézményi </w:t>
      </w:r>
      <w:r w:rsidRPr="00D65B5F">
        <w:rPr>
          <w:b/>
          <w:sz w:val="24"/>
          <w:szCs w:val="24"/>
        </w:rPr>
        <w:t>térítési díj csökkentések a jövedelem függvényében</w:t>
      </w:r>
    </w:p>
    <w:p w:rsidR="00EB4DB3" w:rsidRDefault="00EB4DB3" w:rsidP="00EB4DB3">
      <w:pPr>
        <w:jc w:val="center"/>
        <w:rPr>
          <w:b/>
          <w:sz w:val="24"/>
          <w:szCs w:val="24"/>
        </w:rPr>
      </w:pPr>
    </w:p>
    <w:p w:rsidR="00EB4DB3" w:rsidRPr="00ED537C" w:rsidRDefault="00EB4DB3" w:rsidP="00EB4DB3">
      <w:pPr>
        <w:jc w:val="both"/>
        <w:rPr>
          <w:b/>
          <w:sz w:val="24"/>
          <w:szCs w:val="24"/>
          <w:u w:val="single"/>
        </w:rPr>
      </w:pPr>
      <w:r w:rsidRPr="00ED537C">
        <w:rPr>
          <w:b/>
          <w:sz w:val="24"/>
          <w:szCs w:val="24"/>
          <w:u w:val="single"/>
        </w:rPr>
        <w:t>Szociális étkeztetés</w:t>
      </w:r>
      <w:r>
        <w:rPr>
          <w:b/>
          <w:sz w:val="24"/>
          <w:szCs w:val="24"/>
          <w:u w:val="single"/>
        </w:rPr>
        <w:t xml:space="preserve"> </w:t>
      </w:r>
      <w:proofErr w:type="gramStart"/>
      <w:r w:rsidRPr="00ED537C">
        <w:rPr>
          <w:b/>
          <w:sz w:val="24"/>
          <w:szCs w:val="24"/>
          <w:u w:val="single"/>
        </w:rPr>
        <w:t>esetében</w:t>
      </w:r>
      <w:r>
        <w:rPr>
          <w:b/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 helyben fogyasztva vagy elvitellel díját tekintve)</w:t>
      </w:r>
      <w:r w:rsidRPr="00486C3D">
        <w:rPr>
          <w:b/>
          <w:sz w:val="24"/>
          <w:szCs w:val="24"/>
        </w:rPr>
        <w:t xml:space="preserve">: </w:t>
      </w:r>
    </w:p>
    <w:tbl>
      <w:tblPr>
        <w:tblStyle w:val="Rcsostblzat"/>
        <w:tblW w:w="10315" w:type="dxa"/>
        <w:tblLook w:val="01E0"/>
      </w:tblPr>
      <w:tblGrid>
        <w:gridCol w:w="3227"/>
        <w:gridCol w:w="3544"/>
        <w:gridCol w:w="3544"/>
      </w:tblGrid>
      <w:tr w:rsidR="00EB4DB3" w:rsidRPr="00ED537C" w:rsidTr="00B9663A">
        <w:tc>
          <w:tcPr>
            <w:tcW w:w="3227" w:type="dxa"/>
          </w:tcPr>
          <w:p w:rsidR="00EB4DB3" w:rsidRPr="00ED537C" w:rsidRDefault="00EB4DB3" w:rsidP="00B9663A">
            <w:pPr>
              <w:jc w:val="center"/>
              <w:rPr>
                <w:sz w:val="24"/>
                <w:szCs w:val="24"/>
              </w:rPr>
            </w:pPr>
            <w:r w:rsidRPr="00ED537C">
              <w:rPr>
                <w:sz w:val="24"/>
                <w:szCs w:val="24"/>
              </w:rPr>
              <w:t>Jövedelem kategóriák</w:t>
            </w:r>
          </w:p>
          <w:p w:rsidR="00EB4DB3" w:rsidRPr="00ED537C" w:rsidRDefault="00EB4DB3" w:rsidP="00B9663A">
            <w:pPr>
              <w:jc w:val="center"/>
              <w:rPr>
                <w:sz w:val="24"/>
                <w:szCs w:val="24"/>
              </w:rPr>
            </w:pPr>
            <w:r w:rsidRPr="00ED537C">
              <w:rPr>
                <w:sz w:val="24"/>
                <w:szCs w:val="24"/>
              </w:rPr>
              <w:t>Ft/hó</w:t>
            </w:r>
          </w:p>
        </w:tc>
        <w:tc>
          <w:tcPr>
            <w:tcW w:w="3544" w:type="dxa"/>
          </w:tcPr>
          <w:p w:rsidR="00EB4DB3" w:rsidRDefault="00EB4DB3" w:rsidP="00B96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Szociális étkezés</w:t>
            </w:r>
          </w:p>
          <w:p w:rsidR="00EB4DB3" w:rsidRPr="00ED537C" w:rsidRDefault="00EB4DB3" w:rsidP="00B96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Kedvezménye mértéke</w:t>
            </w:r>
          </w:p>
        </w:tc>
        <w:tc>
          <w:tcPr>
            <w:tcW w:w="3544" w:type="dxa"/>
          </w:tcPr>
          <w:p w:rsidR="00EB4DB3" w:rsidRPr="00D068B4" w:rsidRDefault="00EB4DB3" w:rsidP="00B9663A">
            <w:pPr>
              <w:jc w:val="center"/>
              <w:rPr>
                <w:sz w:val="24"/>
                <w:szCs w:val="24"/>
              </w:rPr>
            </w:pPr>
            <w:r w:rsidRPr="00D068B4">
              <w:rPr>
                <w:sz w:val="24"/>
                <w:szCs w:val="24"/>
              </w:rPr>
              <w:t xml:space="preserve">Napi háromszori étkezés esetén a kedvezmény mértéke </w:t>
            </w:r>
          </w:p>
        </w:tc>
      </w:tr>
      <w:tr w:rsidR="00EB4DB3" w:rsidRPr="00ED537C" w:rsidTr="00B9663A">
        <w:tc>
          <w:tcPr>
            <w:tcW w:w="3227" w:type="dxa"/>
          </w:tcPr>
          <w:p w:rsidR="00EB4DB3" w:rsidRPr="00ED537C" w:rsidRDefault="00EB4DB3" w:rsidP="00B96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           -    30</w:t>
            </w:r>
            <w:r w:rsidRPr="00ED537C">
              <w:rPr>
                <w:sz w:val="24"/>
                <w:szCs w:val="24"/>
              </w:rPr>
              <w:t>.000</w:t>
            </w:r>
          </w:p>
        </w:tc>
        <w:tc>
          <w:tcPr>
            <w:tcW w:w="3544" w:type="dxa"/>
          </w:tcPr>
          <w:p w:rsidR="00EB4DB3" w:rsidRPr="00D068B4" w:rsidRDefault="00EB4DB3" w:rsidP="00B96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  <w:r w:rsidRPr="00D068B4">
              <w:rPr>
                <w:sz w:val="24"/>
                <w:szCs w:val="24"/>
              </w:rPr>
              <w:t xml:space="preserve"> %      </w:t>
            </w:r>
          </w:p>
        </w:tc>
        <w:tc>
          <w:tcPr>
            <w:tcW w:w="3544" w:type="dxa"/>
          </w:tcPr>
          <w:p w:rsidR="00EB4DB3" w:rsidRPr="00D068B4" w:rsidRDefault="00EB4DB3" w:rsidP="00B9663A">
            <w:pPr>
              <w:jc w:val="center"/>
              <w:rPr>
                <w:b/>
                <w:sz w:val="24"/>
                <w:szCs w:val="24"/>
              </w:rPr>
            </w:pPr>
            <w:r w:rsidRPr="00D068B4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, 2676</w:t>
            </w:r>
            <w:r w:rsidRPr="00D068B4">
              <w:rPr>
                <w:sz w:val="24"/>
                <w:szCs w:val="24"/>
              </w:rPr>
              <w:t xml:space="preserve">%  </w:t>
            </w:r>
            <w:r w:rsidRPr="00D068B4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EB4DB3" w:rsidRPr="00ED537C" w:rsidTr="00B9663A">
        <w:tc>
          <w:tcPr>
            <w:tcW w:w="3227" w:type="dxa"/>
          </w:tcPr>
          <w:p w:rsidR="00EB4DB3" w:rsidRPr="00ED537C" w:rsidRDefault="00EB4DB3" w:rsidP="00B96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30.001   -    60</w:t>
            </w:r>
            <w:r w:rsidRPr="00ED537C">
              <w:rPr>
                <w:sz w:val="24"/>
                <w:szCs w:val="24"/>
              </w:rPr>
              <w:t>.000,-</w:t>
            </w:r>
          </w:p>
        </w:tc>
        <w:tc>
          <w:tcPr>
            <w:tcW w:w="3544" w:type="dxa"/>
          </w:tcPr>
          <w:p w:rsidR="00EB4DB3" w:rsidRPr="00D068B4" w:rsidRDefault="00EB4DB3" w:rsidP="00B96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51,2676</w:t>
            </w:r>
            <w:r w:rsidRPr="00D068B4">
              <w:rPr>
                <w:sz w:val="24"/>
                <w:szCs w:val="24"/>
              </w:rPr>
              <w:t xml:space="preserve"> %     </w:t>
            </w:r>
          </w:p>
        </w:tc>
        <w:tc>
          <w:tcPr>
            <w:tcW w:w="3544" w:type="dxa"/>
          </w:tcPr>
          <w:p w:rsidR="00EB4DB3" w:rsidRPr="00D068B4" w:rsidRDefault="00EB4DB3" w:rsidP="00B966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23, 5211</w:t>
            </w:r>
            <w:r w:rsidRPr="00D068B4">
              <w:rPr>
                <w:sz w:val="24"/>
                <w:szCs w:val="24"/>
              </w:rPr>
              <w:t xml:space="preserve"> %</w:t>
            </w:r>
            <w:r w:rsidRPr="00D068B4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EB4DB3" w:rsidRPr="00ED537C" w:rsidTr="00B9663A">
        <w:tc>
          <w:tcPr>
            <w:tcW w:w="3227" w:type="dxa"/>
          </w:tcPr>
          <w:p w:rsidR="00EB4DB3" w:rsidRPr="00ED537C" w:rsidRDefault="00EB4DB3" w:rsidP="00B96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60.001   -    90</w:t>
            </w:r>
            <w:r w:rsidRPr="00ED537C">
              <w:rPr>
                <w:sz w:val="24"/>
                <w:szCs w:val="24"/>
              </w:rPr>
              <w:t>.000,-</w:t>
            </w:r>
          </w:p>
        </w:tc>
        <w:tc>
          <w:tcPr>
            <w:tcW w:w="3544" w:type="dxa"/>
          </w:tcPr>
          <w:p w:rsidR="00EB4DB3" w:rsidRPr="00D068B4" w:rsidRDefault="00EB4DB3" w:rsidP="00B96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46,7606</w:t>
            </w:r>
            <w:r w:rsidRPr="00D068B4">
              <w:rPr>
                <w:sz w:val="24"/>
                <w:szCs w:val="24"/>
              </w:rPr>
              <w:t xml:space="preserve"> %    </w:t>
            </w:r>
          </w:p>
        </w:tc>
        <w:tc>
          <w:tcPr>
            <w:tcW w:w="3544" w:type="dxa"/>
          </w:tcPr>
          <w:p w:rsidR="00EB4DB3" w:rsidRPr="00D068B4" w:rsidRDefault="00EB4DB3" w:rsidP="00B966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8,0282</w:t>
            </w:r>
            <w:r w:rsidRPr="00D068B4">
              <w:rPr>
                <w:sz w:val="24"/>
                <w:szCs w:val="24"/>
              </w:rPr>
              <w:t xml:space="preserve"> % </w:t>
            </w:r>
            <w:r w:rsidRPr="00D068B4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EB4DB3" w:rsidRPr="00ED537C" w:rsidTr="00B9663A">
        <w:tc>
          <w:tcPr>
            <w:tcW w:w="3227" w:type="dxa"/>
          </w:tcPr>
          <w:p w:rsidR="00EB4DB3" w:rsidRPr="00ED537C" w:rsidRDefault="00EB4DB3" w:rsidP="00B9663A">
            <w:pPr>
              <w:rPr>
                <w:sz w:val="24"/>
                <w:szCs w:val="24"/>
              </w:rPr>
            </w:pPr>
            <w:r w:rsidRPr="00ED537C">
              <w:rPr>
                <w:sz w:val="24"/>
                <w:szCs w:val="24"/>
              </w:rPr>
              <w:t>90.001   -</w:t>
            </w:r>
          </w:p>
        </w:tc>
        <w:tc>
          <w:tcPr>
            <w:tcW w:w="3544" w:type="dxa"/>
          </w:tcPr>
          <w:p w:rsidR="00EB4DB3" w:rsidRPr="00D068B4" w:rsidRDefault="00EB4DB3" w:rsidP="00B96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44,507</w:t>
            </w:r>
            <w:r w:rsidRPr="00D068B4">
              <w:rPr>
                <w:sz w:val="24"/>
                <w:szCs w:val="24"/>
              </w:rPr>
              <w:t xml:space="preserve">%    </w:t>
            </w:r>
          </w:p>
        </w:tc>
        <w:tc>
          <w:tcPr>
            <w:tcW w:w="3544" w:type="dxa"/>
          </w:tcPr>
          <w:p w:rsidR="00EB4DB3" w:rsidRPr="00D068B4" w:rsidRDefault="00EB4DB3" w:rsidP="00B966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5,6338</w:t>
            </w:r>
            <w:r w:rsidRPr="00D068B4">
              <w:rPr>
                <w:sz w:val="24"/>
                <w:szCs w:val="24"/>
              </w:rPr>
              <w:t xml:space="preserve"> % </w:t>
            </w:r>
            <w:r w:rsidRPr="00D068B4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:rsidR="00EB4DB3" w:rsidRPr="00506243" w:rsidRDefault="00EB4DB3" w:rsidP="00EB4DB3">
      <w:pPr>
        <w:jc w:val="both"/>
        <w:rPr>
          <w:b/>
          <w:color w:val="FF0000"/>
          <w:sz w:val="24"/>
          <w:szCs w:val="24"/>
          <w:u w:val="single"/>
        </w:rPr>
      </w:pPr>
    </w:p>
    <w:p w:rsidR="00EB4DB3" w:rsidRPr="00AC2667" w:rsidRDefault="00EB4DB3" w:rsidP="00EB4DB3">
      <w:pPr>
        <w:jc w:val="both"/>
        <w:rPr>
          <w:sz w:val="24"/>
          <w:szCs w:val="24"/>
        </w:rPr>
      </w:pPr>
      <w:r w:rsidRPr="00AC2667">
        <w:rPr>
          <w:b/>
          <w:sz w:val="24"/>
          <w:szCs w:val="24"/>
          <w:u w:val="single"/>
        </w:rPr>
        <w:t>Szociális étkeztetés diétás étrend esetében:</w:t>
      </w:r>
      <w:r w:rsidRPr="00AC2667">
        <w:rPr>
          <w:sz w:val="24"/>
          <w:szCs w:val="24"/>
        </w:rPr>
        <w:t>(a helyben fogyasztva vagy elvitellel díját tekintve)</w:t>
      </w:r>
      <w:r w:rsidRPr="00AC2667">
        <w:rPr>
          <w:b/>
          <w:sz w:val="24"/>
          <w:szCs w:val="24"/>
        </w:rPr>
        <w:t xml:space="preserve">: </w:t>
      </w:r>
    </w:p>
    <w:tbl>
      <w:tblPr>
        <w:tblStyle w:val="Rcsostblzat"/>
        <w:tblW w:w="10315" w:type="dxa"/>
        <w:tblLook w:val="01E0"/>
      </w:tblPr>
      <w:tblGrid>
        <w:gridCol w:w="3227"/>
        <w:gridCol w:w="3544"/>
        <w:gridCol w:w="3544"/>
      </w:tblGrid>
      <w:tr w:rsidR="00EB4DB3" w:rsidRPr="00AC2667" w:rsidTr="00B9663A">
        <w:tc>
          <w:tcPr>
            <w:tcW w:w="3227" w:type="dxa"/>
          </w:tcPr>
          <w:p w:rsidR="00EB4DB3" w:rsidRPr="00AC2667" w:rsidRDefault="00EB4DB3" w:rsidP="00B9663A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Jövedelem kategóriák</w:t>
            </w:r>
          </w:p>
          <w:p w:rsidR="00EB4DB3" w:rsidRPr="00AC2667" w:rsidRDefault="00EB4DB3" w:rsidP="00B9663A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Ft/hó</w:t>
            </w:r>
          </w:p>
        </w:tc>
        <w:tc>
          <w:tcPr>
            <w:tcW w:w="3544" w:type="dxa"/>
          </w:tcPr>
          <w:p w:rsidR="00EB4DB3" w:rsidRPr="00AC2667" w:rsidRDefault="00EB4DB3" w:rsidP="00B9663A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 Szociális étkezés</w:t>
            </w:r>
          </w:p>
          <w:p w:rsidR="00EB4DB3" w:rsidRPr="00AC2667" w:rsidRDefault="00EB4DB3" w:rsidP="00B9663A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Kedvezménye mértéke</w:t>
            </w:r>
          </w:p>
        </w:tc>
        <w:tc>
          <w:tcPr>
            <w:tcW w:w="3544" w:type="dxa"/>
          </w:tcPr>
          <w:p w:rsidR="00EB4DB3" w:rsidRPr="00AC2667" w:rsidRDefault="00EB4DB3" w:rsidP="00B9663A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Napi háromszori étkezés esetén a kedvezmény mértéke </w:t>
            </w:r>
          </w:p>
        </w:tc>
      </w:tr>
      <w:tr w:rsidR="00EB4DB3" w:rsidRPr="00AC2667" w:rsidTr="00B9663A">
        <w:tc>
          <w:tcPr>
            <w:tcW w:w="3227" w:type="dxa"/>
          </w:tcPr>
          <w:p w:rsidR="00EB4DB3" w:rsidRPr="00AC2667" w:rsidRDefault="00EB4DB3" w:rsidP="00B9663A">
            <w:pPr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0            -    30.000</w:t>
            </w:r>
          </w:p>
        </w:tc>
        <w:tc>
          <w:tcPr>
            <w:tcW w:w="3544" w:type="dxa"/>
          </w:tcPr>
          <w:p w:rsidR="00EB4DB3" w:rsidRPr="00AC2667" w:rsidRDefault="00EB4DB3" w:rsidP="00B9663A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72,3653 %      </w:t>
            </w:r>
          </w:p>
        </w:tc>
        <w:tc>
          <w:tcPr>
            <w:tcW w:w="3544" w:type="dxa"/>
          </w:tcPr>
          <w:p w:rsidR="00EB4DB3" w:rsidRPr="00AC2667" w:rsidRDefault="00EB4DB3" w:rsidP="00B9663A">
            <w:pPr>
              <w:jc w:val="center"/>
              <w:rPr>
                <w:b/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 66,1983 %  </w:t>
            </w:r>
            <w:r w:rsidRPr="00AC2667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EB4DB3" w:rsidRPr="00AC2667" w:rsidTr="00B9663A">
        <w:tc>
          <w:tcPr>
            <w:tcW w:w="3227" w:type="dxa"/>
          </w:tcPr>
          <w:p w:rsidR="00EB4DB3" w:rsidRPr="00AC2667" w:rsidRDefault="00EB4DB3" w:rsidP="00B9663A">
            <w:pPr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30.001   -    60.000,-</w:t>
            </w:r>
          </w:p>
        </w:tc>
        <w:tc>
          <w:tcPr>
            <w:tcW w:w="3544" w:type="dxa"/>
          </w:tcPr>
          <w:p w:rsidR="00EB4DB3" w:rsidRPr="00AC2667" w:rsidRDefault="00EB4DB3" w:rsidP="00B9663A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66,1983 %     </w:t>
            </w:r>
          </w:p>
        </w:tc>
        <w:tc>
          <w:tcPr>
            <w:tcW w:w="3544" w:type="dxa"/>
          </w:tcPr>
          <w:p w:rsidR="00EB4DB3" w:rsidRPr="00AC2667" w:rsidRDefault="00EB4DB3" w:rsidP="00B9663A">
            <w:pPr>
              <w:jc w:val="center"/>
              <w:rPr>
                <w:b/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45,2771 %</w:t>
            </w:r>
            <w:r w:rsidRPr="00AC2667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EB4DB3" w:rsidRPr="00AC2667" w:rsidTr="00B9663A">
        <w:tc>
          <w:tcPr>
            <w:tcW w:w="3227" w:type="dxa"/>
          </w:tcPr>
          <w:p w:rsidR="00EB4DB3" w:rsidRPr="00AC2667" w:rsidRDefault="00EB4DB3" w:rsidP="00B9663A">
            <w:pPr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60.001   -    90.000,-</w:t>
            </w:r>
          </w:p>
        </w:tc>
        <w:tc>
          <w:tcPr>
            <w:tcW w:w="3544" w:type="dxa"/>
          </w:tcPr>
          <w:p w:rsidR="00EB4DB3" w:rsidRPr="00AC2667" w:rsidRDefault="00EB4DB3" w:rsidP="00B9663A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63,1538 %    </w:t>
            </w:r>
          </w:p>
        </w:tc>
        <w:tc>
          <w:tcPr>
            <w:tcW w:w="3544" w:type="dxa"/>
          </w:tcPr>
          <w:p w:rsidR="00EB4DB3" w:rsidRPr="00AC2667" w:rsidRDefault="00EB4DB3" w:rsidP="00B9663A">
            <w:pPr>
              <w:jc w:val="center"/>
              <w:rPr>
                <w:b/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36,0656 % </w:t>
            </w:r>
            <w:r w:rsidRPr="00AC2667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EB4DB3" w:rsidRPr="00AC2667" w:rsidTr="00B9663A">
        <w:tc>
          <w:tcPr>
            <w:tcW w:w="3227" w:type="dxa"/>
          </w:tcPr>
          <w:p w:rsidR="00EB4DB3" w:rsidRPr="00AC2667" w:rsidRDefault="00EB4DB3" w:rsidP="00B9663A">
            <w:pPr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90.001   -</w:t>
            </w:r>
          </w:p>
        </w:tc>
        <w:tc>
          <w:tcPr>
            <w:tcW w:w="3544" w:type="dxa"/>
          </w:tcPr>
          <w:p w:rsidR="00EB4DB3" w:rsidRPr="00AC2667" w:rsidRDefault="00EB4DB3" w:rsidP="00B9663A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61,5925 %    </w:t>
            </w:r>
          </w:p>
        </w:tc>
        <w:tc>
          <w:tcPr>
            <w:tcW w:w="3544" w:type="dxa"/>
          </w:tcPr>
          <w:p w:rsidR="00EB4DB3" w:rsidRPr="00AC2667" w:rsidRDefault="00EB4DB3" w:rsidP="00B9663A">
            <w:pPr>
              <w:jc w:val="center"/>
              <w:rPr>
                <w:b/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34,5043  % </w:t>
            </w:r>
            <w:r w:rsidRPr="00AC2667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:rsidR="00EB4DB3" w:rsidRPr="00AC2667" w:rsidRDefault="00EB4DB3" w:rsidP="00EB4DB3">
      <w:pPr>
        <w:jc w:val="both"/>
        <w:rPr>
          <w:sz w:val="24"/>
          <w:szCs w:val="24"/>
        </w:rPr>
      </w:pPr>
    </w:p>
    <w:p w:rsidR="00EB4DB3" w:rsidRPr="00AC2667" w:rsidRDefault="00EB4DB3" w:rsidP="00EB4DB3">
      <w:pPr>
        <w:jc w:val="both"/>
        <w:rPr>
          <w:sz w:val="24"/>
          <w:szCs w:val="24"/>
        </w:rPr>
      </w:pPr>
      <w:r w:rsidRPr="00AC2667">
        <w:rPr>
          <w:b/>
          <w:sz w:val="24"/>
          <w:szCs w:val="24"/>
          <w:u w:val="single"/>
        </w:rPr>
        <w:t xml:space="preserve">Szociális étkeztetés </w:t>
      </w:r>
      <w:proofErr w:type="spellStart"/>
      <w:r w:rsidRPr="00AC2667">
        <w:rPr>
          <w:b/>
          <w:sz w:val="24"/>
          <w:szCs w:val="24"/>
          <w:u w:val="single"/>
        </w:rPr>
        <w:t>glutén</w:t>
      </w:r>
      <w:proofErr w:type="spellEnd"/>
      <w:r w:rsidRPr="00AC2667">
        <w:rPr>
          <w:b/>
          <w:sz w:val="24"/>
          <w:szCs w:val="24"/>
          <w:u w:val="single"/>
        </w:rPr>
        <w:t>/</w:t>
      </w:r>
      <w:proofErr w:type="spellStart"/>
      <w:r w:rsidRPr="00AC2667">
        <w:rPr>
          <w:b/>
          <w:sz w:val="24"/>
          <w:szCs w:val="24"/>
          <w:u w:val="single"/>
        </w:rPr>
        <w:t>laktózmentes</w:t>
      </w:r>
      <w:proofErr w:type="spellEnd"/>
      <w:r w:rsidRPr="00AC2667">
        <w:rPr>
          <w:b/>
          <w:sz w:val="24"/>
          <w:szCs w:val="24"/>
          <w:u w:val="single"/>
        </w:rPr>
        <w:t xml:space="preserve"> </w:t>
      </w:r>
      <w:proofErr w:type="gramStart"/>
      <w:r w:rsidRPr="00AC2667">
        <w:rPr>
          <w:b/>
          <w:sz w:val="24"/>
          <w:szCs w:val="24"/>
          <w:u w:val="single"/>
        </w:rPr>
        <w:t xml:space="preserve">étrendnél  </w:t>
      </w:r>
      <w:r w:rsidRPr="00AC2667">
        <w:rPr>
          <w:sz w:val="24"/>
          <w:szCs w:val="24"/>
        </w:rPr>
        <w:t>(</w:t>
      </w:r>
      <w:proofErr w:type="gramEnd"/>
      <w:r w:rsidRPr="00AC2667">
        <w:rPr>
          <w:sz w:val="24"/>
          <w:szCs w:val="24"/>
        </w:rPr>
        <w:t>a helyben fogyasztva vagy elvitellel díját tekintve)</w:t>
      </w:r>
      <w:r w:rsidRPr="00AC2667">
        <w:rPr>
          <w:b/>
          <w:sz w:val="24"/>
          <w:szCs w:val="24"/>
        </w:rPr>
        <w:t xml:space="preserve">: </w:t>
      </w:r>
    </w:p>
    <w:p w:rsidR="00EB4DB3" w:rsidRPr="00AC2667" w:rsidRDefault="00EB4DB3" w:rsidP="00EB4DB3">
      <w:pPr>
        <w:jc w:val="both"/>
        <w:rPr>
          <w:sz w:val="24"/>
          <w:szCs w:val="24"/>
        </w:rPr>
      </w:pPr>
    </w:p>
    <w:tbl>
      <w:tblPr>
        <w:tblStyle w:val="Rcsostblzat"/>
        <w:tblW w:w="10315" w:type="dxa"/>
        <w:tblLook w:val="01E0"/>
      </w:tblPr>
      <w:tblGrid>
        <w:gridCol w:w="3227"/>
        <w:gridCol w:w="3544"/>
        <w:gridCol w:w="3544"/>
      </w:tblGrid>
      <w:tr w:rsidR="00EB4DB3" w:rsidRPr="00AC2667" w:rsidTr="00B9663A">
        <w:tc>
          <w:tcPr>
            <w:tcW w:w="3227" w:type="dxa"/>
          </w:tcPr>
          <w:p w:rsidR="00EB4DB3" w:rsidRPr="00AC2667" w:rsidRDefault="00EB4DB3" w:rsidP="00B9663A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Jövedelem kategóriák</w:t>
            </w:r>
          </w:p>
          <w:p w:rsidR="00EB4DB3" w:rsidRPr="00AC2667" w:rsidRDefault="00EB4DB3" w:rsidP="00B9663A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Ft/hó</w:t>
            </w:r>
          </w:p>
        </w:tc>
        <w:tc>
          <w:tcPr>
            <w:tcW w:w="3544" w:type="dxa"/>
          </w:tcPr>
          <w:p w:rsidR="00EB4DB3" w:rsidRPr="00AC2667" w:rsidRDefault="00EB4DB3" w:rsidP="00B9663A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 Szociális étkezés</w:t>
            </w:r>
          </w:p>
          <w:p w:rsidR="00EB4DB3" w:rsidRPr="00AC2667" w:rsidRDefault="00EB4DB3" w:rsidP="00B9663A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Kedvezménye mértéke</w:t>
            </w:r>
          </w:p>
        </w:tc>
        <w:tc>
          <w:tcPr>
            <w:tcW w:w="3544" w:type="dxa"/>
          </w:tcPr>
          <w:p w:rsidR="00EB4DB3" w:rsidRPr="00AC2667" w:rsidRDefault="00EB4DB3" w:rsidP="00B9663A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Napi háromszori étkezés esetén a kedvezmény mértéke </w:t>
            </w:r>
          </w:p>
        </w:tc>
      </w:tr>
      <w:tr w:rsidR="00EB4DB3" w:rsidRPr="00AC2667" w:rsidTr="00B9663A">
        <w:tc>
          <w:tcPr>
            <w:tcW w:w="3227" w:type="dxa"/>
          </w:tcPr>
          <w:p w:rsidR="00EB4DB3" w:rsidRPr="00AC2667" w:rsidRDefault="00EB4DB3" w:rsidP="00B9663A">
            <w:pPr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0            -    30.000</w:t>
            </w:r>
          </w:p>
        </w:tc>
        <w:tc>
          <w:tcPr>
            <w:tcW w:w="3544" w:type="dxa"/>
          </w:tcPr>
          <w:p w:rsidR="00EB4DB3" w:rsidRPr="00AC2667" w:rsidRDefault="00EB4DB3" w:rsidP="00B9663A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72,7956 %      </w:t>
            </w:r>
          </w:p>
        </w:tc>
        <w:tc>
          <w:tcPr>
            <w:tcW w:w="3544" w:type="dxa"/>
          </w:tcPr>
          <w:p w:rsidR="00EB4DB3" w:rsidRPr="00AC2667" w:rsidRDefault="00EB4DB3" w:rsidP="00B9663A">
            <w:pPr>
              <w:jc w:val="center"/>
              <w:rPr>
                <w:b/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 66,9173 %  </w:t>
            </w:r>
            <w:r w:rsidRPr="00AC2667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EB4DB3" w:rsidRPr="00AC2667" w:rsidTr="00B9663A">
        <w:tc>
          <w:tcPr>
            <w:tcW w:w="3227" w:type="dxa"/>
          </w:tcPr>
          <w:p w:rsidR="00EB4DB3" w:rsidRPr="00AC2667" w:rsidRDefault="00EB4DB3" w:rsidP="00B9663A">
            <w:pPr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30.001   -    60.000,-</w:t>
            </w:r>
          </w:p>
        </w:tc>
        <w:tc>
          <w:tcPr>
            <w:tcW w:w="3544" w:type="dxa"/>
          </w:tcPr>
          <w:p w:rsidR="00EB4DB3" w:rsidRPr="00AC2667" w:rsidRDefault="00EB4DB3" w:rsidP="00B9663A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66,9173 %     </w:t>
            </w:r>
          </w:p>
        </w:tc>
        <w:tc>
          <w:tcPr>
            <w:tcW w:w="3544" w:type="dxa"/>
          </w:tcPr>
          <w:p w:rsidR="00EB4DB3" w:rsidRPr="00AC2667" w:rsidRDefault="00EB4DB3" w:rsidP="00B9663A">
            <w:pPr>
              <w:jc w:val="center"/>
              <w:rPr>
                <w:b/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46,4798 %</w:t>
            </w:r>
            <w:r w:rsidRPr="00AC2667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EB4DB3" w:rsidRPr="00AC2667" w:rsidTr="00B9663A">
        <w:tc>
          <w:tcPr>
            <w:tcW w:w="3227" w:type="dxa"/>
          </w:tcPr>
          <w:p w:rsidR="00EB4DB3" w:rsidRPr="00AC2667" w:rsidRDefault="00EB4DB3" w:rsidP="00B9663A">
            <w:pPr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60.001   -    90.000,-</w:t>
            </w:r>
          </w:p>
        </w:tc>
        <w:tc>
          <w:tcPr>
            <w:tcW w:w="3544" w:type="dxa"/>
          </w:tcPr>
          <w:p w:rsidR="00EB4DB3" w:rsidRPr="00AC2667" w:rsidRDefault="00EB4DB3" w:rsidP="00B9663A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63,9098 %    </w:t>
            </w:r>
          </w:p>
        </w:tc>
        <w:tc>
          <w:tcPr>
            <w:tcW w:w="3544" w:type="dxa"/>
          </w:tcPr>
          <w:p w:rsidR="00EB4DB3" w:rsidRPr="00AC2667" w:rsidRDefault="00EB4DB3" w:rsidP="00B9663A">
            <w:pPr>
              <w:jc w:val="center"/>
              <w:rPr>
                <w:b/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37,594  % </w:t>
            </w:r>
            <w:r w:rsidRPr="00AC2667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EB4DB3" w:rsidRPr="00AC2667" w:rsidTr="00B9663A">
        <w:tc>
          <w:tcPr>
            <w:tcW w:w="3227" w:type="dxa"/>
          </w:tcPr>
          <w:p w:rsidR="00EB4DB3" w:rsidRPr="00AC2667" w:rsidRDefault="00EB4DB3" w:rsidP="00B9663A">
            <w:pPr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90.001   -</w:t>
            </w:r>
          </w:p>
        </w:tc>
        <w:tc>
          <w:tcPr>
            <w:tcW w:w="3544" w:type="dxa"/>
          </w:tcPr>
          <w:p w:rsidR="00EB4DB3" w:rsidRPr="00AC2667" w:rsidRDefault="00EB4DB3" w:rsidP="00B9663A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62,3377 %    </w:t>
            </w:r>
          </w:p>
        </w:tc>
        <w:tc>
          <w:tcPr>
            <w:tcW w:w="3544" w:type="dxa"/>
          </w:tcPr>
          <w:p w:rsidR="00EB4DB3" w:rsidRPr="00AC2667" w:rsidRDefault="00EB4DB3" w:rsidP="00B9663A">
            <w:pPr>
              <w:jc w:val="center"/>
              <w:rPr>
                <w:b/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35,9535 % </w:t>
            </w:r>
            <w:r w:rsidRPr="00AC2667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:rsidR="00EB4DB3" w:rsidRDefault="00EB4DB3" w:rsidP="00EB4DB3">
      <w:pPr>
        <w:jc w:val="both"/>
        <w:rPr>
          <w:sz w:val="24"/>
          <w:szCs w:val="24"/>
        </w:rPr>
      </w:pPr>
    </w:p>
    <w:p w:rsidR="00EB4DB3" w:rsidRDefault="00EB4DB3" w:rsidP="00EB4DB3">
      <w:pPr>
        <w:jc w:val="both"/>
        <w:rPr>
          <w:b/>
          <w:sz w:val="24"/>
          <w:szCs w:val="24"/>
        </w:rPr>
      </w:pPr>
      <w:r w:rsidRPr="00ED02BF">
        <w:rPr>
          <w:b/>
          <w:sz w:val="24"/>
          <w:szCs w:val="24"/>
        </w:rPr>
        <w:t xml:space="preserve">Házi segítségnyújtás esetében: </w:t>
      </w:r>
    </w:p>
    <w:p w:rsidR="00EB4DB3" w:rsidRPr="00ED02BF" w:rsidRDefault="00EB4DB3" w:rsidP="00EB4D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kedvezmény jövedelemtől függetlenül 100 %. </w:t>
      </w:r>
    </w:p>
    <w:p w:rsidR="00EB4DB3" w:rsidRDefault="00EB4DB3" w:rsidP="00EB4DB3">
      <w:pPr>
        <w:jc w:val="both"/>
        <w:rPr>
          <w:sz w:val="24"/>
          <w:szCs w:val="24"/>
        </w:rPr>
      </w:pPr>
    </w:p>
    <w:p w:rsidR="00EB4DB3" w:rsidRPr="00E76FFF" w:rsidRDefault="00EB4DB3" w:rsidP="00EB4DB3">
      <w:pPr>
        <w:jc w:val="both"/>
        <w:rPr>
          <w:b/>
          <w:sz w:val="24"/>
          <w:szCs w:val="24"/>
        </w:rPr>
      </w:pPr>
      <w:r w:rsidRPr="00E76FFF">
        <w:rPr>
          <w:b/>
          <w:sz w:val="24"/>
          <w:szCs w:val="24"/>
        </w:rPr>
        <w:t xml:space="preserve">Nappali ellátás (idősek klubja) esetében: </w:t>
      </w:r>
    </w:p>
    <w:p w:rsidR="00EB4DB3" w:rsidRDefault="00EB4DB3" w:rsidP="00EB4D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Étkezés nélkül a kedvezmény jövedelemtől függetlenül 100 %. </w:t>
      </w:r>
    </w:p>
    <w:p w:rsidR="00EB4DB3" w:rsidRPr="005905BB" w:rsidRDefault="00EB4DB3" w:rsidP="00EB4DB3">
      <w:pPr>
        <w:jc w:val="both"/>
        <w:rPr>
          <w:sz w:val="24"/>
          <w:szCs w:val="24"/>
        </w:rPr>
      </w:pPr>
      <w:r w:rsidRPr="005905BB">
        <w:rPr>
          <w:sz w:val="24"/>
          <w:szCs w:val="24"/>
        </w:rPr>
        <w:t xml:space="preserve">Étkezéssel csak az étkezési díjat </w:t>
      </w:r>
      <w:proofErr w:type="spellStart"/>
      <w:r w:rsidRPr="005905BB">
        <w:rPr>
          <w:sz w:val="24"/>
          <w:szCs w:val="24"/>
        </w:rPr>
        <w:t>figyelembevéve</w:t>
      </w:r>
      <w:proofErr w:type="spellEnd"/>
      <w:r>
        <w:rPr>
          <w:sz w:val="24"/>
          <w:szCs w:val="24"/>
        </w:rPr>
        <w:t xml:space="preserve"> (az étkezés nélküli díj kedvezménye a jövedelemtől függetlenül 100 %, amely ezen ellátásnál is érvényes)</w:t>
      </w:r>
      <w:r w:rsidRPr="005905BB">
        <w:rPr>
          <w:sz w:val="24"/>
          <w:szCs w:val="24"/>
        </w:rPr>
        <w:t xml:space="preserve">: </w:t>
      </w:r>
    </w:p>
    <w:tbl>
      <w:tblPr>
        <w:tblStyle w:val="Rcsostblzat"/>
        <w:tblW w:w="0" w:type="auto"/>
        <w:tblLook w:val="01E0"/>
      </w:tblPr>
      <w:tblGrid>
        <w:gridCol w:w="2802"/>
        <w:gridCol w:w="2976"/>
        <w:gridCol w:w="3119"/>
      </w:tblGrid>
      <w:tr w:rsidR="00EB4DB3" w:rsidRPr="00D068B4" w:rsidTr="00B9663A">
        <w:tc>
          <w:tcPr>
            <w:tcW w:w="2802" w:type="dxa"/>
          </w:tcPr>
          <w:p w:rsidR="00EB4DB3" w:rsidRPr="00D068B4" w:rsidRDefault="00EB4DB3" w:rsidP="00B9663A">
            <w:pPr>
              <w:jc w:val="center"/>
              <w:rPr>
                <w:sz w:val="24"/>
                <w:szCs w:val="24"/>
              </w:rPr>
            </w:pPr>
            <w:r w:rsidRPr="00D068B4">
              <w:rPr>
                <w:sz w:val="24"/>
                <w:szCs w:val="24"/>
              </w:rPr>
              <w:t>Jövedelem kategóriák/hó/Ft</w:t>
            </w:r>
          </w:p>
        </w:tc>
        <w:tc>
          <w:tcPr>
            <w:tcW w:w="2976" w:type="dxa"/>
          </w:tcPr>
          <w:p w:rsidR="00EB4DB3" w:rsidRPr="00D068B4" w:rsidRDefault="00EB4DB3" w:rsidP="00B9663A">
            <w:pPr>
              <w:jc w:val="center"/>
              <w:rPr>
                <w:sz w:val="24"/>
                <w:szCs w:val="24"/>
              </w:rPr>
            </w:pPr>
            <w:r w:rsidRPr="00D068B4">
              <w:rPr>
                <w:sz w:val="24"/>
                <w:szCs w:val="24"/>
              </w:rPr>
              <w:t xml:space="preserve">Napi háromszori étkezés esetén a kedvezmény mértéke </w:t>
            </w:r>
          </w:p>
        </w:tc>
        <w:tc>
          <w:tcPr>
            <w:tcW w:w="3119" w:type="dxa"/>
          </w:tcPr>
          <w:p w:rsidR="00EB4DB3" w:rsidRPr="00D068B4" w:rsidRDefault="00EB4DB3" w:rsidP="00B9663A">
            <w:pPr>
              <w:jc w:val="center"/>
              <w:rPr>
                <w:sz w:val="24"/>
                <w:szCs w:val="24"/>
              </w:rPr>
            </w:pPr>
            <w:r w:rsidRPr="00D068B4">
              <w:rPr>
                <w:sz w:val="24"/>
                <w:szCs w:val="24"/>
              </w:rPr>
              <w:t>Ebéd esetén a ke</w:t>
            </w:r>
            <w:r>
              <w:rPr>
                <w:sz w:val="24"/>
                <w:szCs w:val="24"/>
              </w:rPr>
              <w:t xml:space="preserve">dvezmény mértéke </w:t>
            </w:r>
          </w:p>
        </w:tc>
      </w:tr>
      <w:tr w:rsidR="00EB4DB3" w:rsidRPr="005905BB" w:rsidTr="00B9663A">
        <w:tc>
          <w:tcPr>
            <w:tcW w:w="2802" w:type="dxa"/>
          </w:tcPr>
          <w:p w:rsidR="00EB4DB3" w:rsidRPr="00D068B4" w:rsidRDefault="00EB4DB3" w:rsidP="00B9663A">
            <w:pPr>
              <w:rPr>
                <w:sz w:val="24"/>
                <w:szCs w:val="24"/>
              </w:rPr>
            </w:pPr>
            <w:r w:rsidRPr="00D068B4">
              <w:rPr>
                <w:sz w:val="24"/>
                <w:szCs w:val="24"/>
              </w:rPr>
              <w:t xml:space="preserve"> 0           -    30.000</w:t>
            </w:r>
          </w:p>
        </w:tc>
        <w:tc>
          <w:tcPr>
            <w:tcW w:w="2976" w:type="dxa"/>
          </w:tcPr>
          <w:p w:rsidR="00EB4DB3" w:rsidRPr="00D068B4" w:rsidRDefault="00EB4DB3" w:rsidP="00B9663A">
            <w:pPr>
              <w:jc w:val="center"/>
              <w:rPr>
                <w:b/>
                <w:sz w:val="24"/>
                <w:szCs w:val="24"/>
              </w:rPr>
            </w:pPr>
            <w:r w:rsidRPr="00D068B4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, 2676</w:t>
            </w:r>
            <w:r w:rsidRPr="00D068B4">
              <w:rPr>
                <w:sz w:val="24"/>
                <w:szCs w:val="24"/>
              </w:rPr>
              <w:t xml:space="preserve">%  </w:t>
            </w:r>
            <w:r w:rsidRPr="00D068B4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</w:tcPr>
          <w:p w:rsidR="00EB4DB3" w:rsidRPr="00D068B4" w:rsidRDefault="00EB4DB3" w:rsidP="00B96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  <w:r w:rsidRPr="00D068B4">
              <w:rPr>
                <w:sz w:val="24"/>
                <w:szCs w:val="24"/>
              </w:rPr>
              <w:t xml:space="preserve"> %      </w:t>
            </w:r>
          </w:p>
        </w:tc>
      </w:tr>
      <w:tr w:rsidR="00EB4DB3" w:rsidRPr="005905BB" w:rsidTr="00B9663A">
        <w:tc>
          <w:tcPr>
            <w:tcW w:w="2802" w:type="dxa"/>
          </w:tcPr>
          <w:p w:rsidR="00EB4DB3" w:rsidRPr="00D068B4" w:rsidRDefault="00EB4DB3" w:rsidP="00B9663A">
            <w:pPr>
              <w:rPr>
                <w:sz w:val="24"/>
                <w:szCs w:val="24"/>
              </w:rPr>
            </w:pPr>
            <w:r w:rsidRPr="00D068B4">
              <w:rPr>
                <w:sz w:val="24"/>
                <w:szCs w:val="24"/>
              </w:rPr>
              <w:t>30.001   -    60.000</w:t>
            </w:r>
          </w:p>
        </w:tc>
        <w:tc>
          <w:tcPr>
            <w:tcW w:w="2976" w:type="dxa"/>
          </w:tcPr>
          <w:p w:rsidR="00EB4DB3" w:rsidRPr="00D068B4" w:rsidRDefault="00EB4DB3" w:rsidP="00B966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23, 5211</w:t>
            </w:r>
            <w:r w:rsidRPr="00D068B4">
              <w:rPr>
                <w:sz w:val="24"/>
                <w:szCs w:val="24"/>
              </w:rPr>
              <w:t xml:space="preserve"> %</w:t>
            </w:r>
            <w:r w:rsidRPr="00D068B4"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3119" w:type="dxa"/>
          </w:tcPr>
          <w:p w:rsidR="00EB4DB3" w:rsidRPr="00D068B4" w:rsidRDefault="00EB4DB3" w:rsidP="00B96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51,2676</w:t>
            </w:r>
            <w:r w:rsidRPr="00D068B4">
              <w:rPr>
                <w:sz w:val="24"/>
                <w:szCs w:val="24"/>
              </w:rPr>
              <w:t xml:space="preserve"> %     </w:t>
            </w:r>
          </w:p>
        </w:tc>
      </w:tr>
      <w:tr w:rsidR="00EB4DB3" w:rsidRPr="005905BB" w:rsidTr="00B9663A">
        <w:tc>
          <w:tcPr>
            <w:tcW w:w="2802" w:type="dxa"/>
          </w:tcPr>
          <w:p w:rsidR="00EB4DB3" w:rsidRPr="00D068B4" w:rsidRDefault="00EB4DB3" w:rsidP="00B9663A">
            <w:pPr>
              <w:rPr>
                <w:sz w:val="24"/>
                <w:szCs w:val="24"/>
              </w:rPr>
            </w:pPr>
            <w:r w:rsidRPr="00D068B4">
              <w:rPr>
                <w:sz w:val="24"/>
                <w:szCs w:val="24"/>
              </w:rPr>
              <w:t>60.001   -    90.000,-</w:t>
            </w:r>
          </w:p>
        </w:tc>
        <w:tc>
          <w:tcPr>
            <w:tcW w:w="2976" w:type="dxa"/>
          </w:tcPr>
          <w:p w:rsidR="00EB4DB3" w:rsidRPr="00D068B4" w:rsidRDefault="00EB4DB3" w:rsidP="00B966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8,0282</w:t>
            </w:r>
            <w:r w:rsidRPr="00D068B4">
              <w:rPr>
                <w:sz w:val="24"/>
                <w:szCs w:val="24"/>
              </w:rPr>
              <w:t xml:space="preserve"> % </w:t>
            </w:r>
            <w:r w:rsidRPr="00D068B4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</w:tcPr>
          <w:p w:rsidR="00EB4DB3" w:rsidRPr="00D068B4" w:rsidRDefault="00EB4DB3" w:rsidP="00B96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46,7606</w:t>
            </w:r>
            <w:r w:rsidRPr="00D068B4">
              <w:rPr>
                <w:sz w:val="24"/>
                <w:szCs w:val="24"/>
              </w:rPr>
              <w:t xml:space="preserve"> %    </w:t>
            </w:r>
          </w:p>
        </w:tc>
      </w:tr>
      <w:tr w:rsidR="00EB4DB3" w:rsidRPr="005905BB" w:rsidTr="00B9663A">
        <w:tc>
          <w:tcPr>
            <w:tcW w:w="2802" w:type="dxa"/>
          </w:tcPr>
          <w:p w:rsidR="00EB4DB3" w:rsidRPr="00D068B4" w:rsidRDefault="00EB4DB3" w:rsidP="00B9663A">
            <w:pPr>
              <w:rPr>
                <w:sz w:val="24"/>
                <w:szCs w:val="24"/>
              </w:rPr>
            </w:pPr>
            <w:r w:rsidRPr="00D068B4">
              <w:rPr>
                <w:sz w:val="24"/>
                <w:szCs w:val="24"/>
              </w:rPr>
              <w:t xml:space="preserve">90.001   - </w:t>
            </w:r>
          </w:p>
        </w:tc>
        <w:tc>
          <w:tcPr>
            <w:tcW w:w="2976" w:type="dxa"/>
          </w:tcPr>
          <w:p w:rsidR="00EB4DB3" w:rsidRPr="00D068B4" w:rsidRDefault="00EB4DB3" w:rsidP="00B966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5,6338</w:t>
            </w:r>
            <w:r w:rsidRPr="00D068B4">
              <w:rPr>
                <w:sz w:val="24"/>
                <w:szCs w:val="24"/>
              </w:rPr>
              <w:t xml:space="preserve"> % </w:t>
            </w:r>
            <w:r w:rsidRPr="00D068B4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</w:tcPr>
          <w:p w:rsidR="00EB4DB3" w:rsidRPr="00D068B4" w:rsidRDefault="00EB4DB3" w:rsidP="00B96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44,507</w:t>
            </w:r>
            <w:r w:rsidRPr="00D068B4">
              <w:rPr>
                <w:sz w:val="24"/>
                <w:szCs w:val="24"/>
              </w:rPr>
              <w:t xml:space="preserve">%    </w:t>
            </w:r>
          </w:p>
        </w:tc>
      </w:tr>
    </w:tbl>
    <w:p w:rsidR="00EB4DB3" w:rsidRPr="00D65B5F" w:rsidRDefault="00EB4DB3" w:rsidP="00EB2DF0">
      <w:pPr>
        <w:jc w:val="both"/>
      </w:pPr>
    </w:p>
    <w:sectPr w:rsidR="00EB4DB3" w:rsidRPr="00D65B5F" w:rsidSect="00EB2DF0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851" w:right="1417" w:bottom="1276" w:left="1417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667" w:rsidRDefault="00EB2DF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AC2667" w:rsidRDefault="00EB2DF0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667" w:rsidRDefault="00EB2DF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AC2667" w:rsidRDefault="00EB2DF0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667" w:rsidRDefault="00EB2DF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C2667" w:rsidRDefault="00EB2DF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667" w:rsidRDefault="00EB2DF0">
    <w:pPr>
      <w:pStyle w:val="lfej"/>
      <w:framePr w:wrap="around" w:vAnchor="text" w:hAnchor="margin" w:xAlign="center" w:y="1"/>
      <w:rPr>
        <w:rStyle w:val="Oldalszm"/>
      </w:rPr>
    </w:pPr>
  </w:p>
  <w:p w:rsidR="00AC2667" w:rsidRDefault="00EB2DF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A06BC"/>
    <w:multiLevelType w:val="hybridMultilevel"/>
    <w:tmpl w:val="CF405742"/>
    <w:lvl w:ilvl="0" w:tplc="F08E29F4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4DB3"/>
    <w:rsid w:val="002846CF"/>
    <w:rsid w:val="00EB2DF0"/>
    <w:rsid w:val="00EB4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4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B4DB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B4DB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EB4DB3"/>
  </w:style>
  <w:style w:type="paragraph" w:styleId="lfej">
    <w:name w:val="header"/>
    <w:basedOn w:val="Norml"/>
    <w:link w:val="lfejChar"/>
    <w:rsid w:val="00EB4DB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B4DB3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rsid w:val="00EB4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2015-03-31T06:41:00Z</dcterms:created>
  <dcterms:modified xsi:type="dcterms:W3CDTF">2015-03-31T06:43:00Z</dcterms:modified>
</cp:coreProperties>
</file>