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20"/>
        <w:gridCol w:w="4864"/>
        <w:gridCol w:w="1220"/>
        <w:gridCol w:w="1167"/>
        <w:gridCol w:w="1420"/>
      </w:tblGrid>
      <w:tr w:rsidR="00FE50EB" w:rsidTr="0068627E">
        <w:trPr>
          <w:trHeight w:val="319"/>
        </w:trPr>
        <w:tc>
          <w:tcPr>
            <w:tcW w:w="9691" w:type="dxa"/>
            <w:gridSpan w:val="5"/>
            <w:noWrap/>
            <w:vAlign w:val="center"/>
            <w:hideMark/>
          </w:tcPr>
          <w:p w:rsidR="00FE50EB" w:rsidRPr="00FE50EB" w:rsidRDefault="00FE50EB" w:rsidP="00330D7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</w:pP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1. melléklet a</w:t>
            </w:r>
            <w:r w:rsidR="00330D7A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z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</w:t>
            </w:r>
            <w:r w:rsidR="00330D7A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5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/201</w:t>
            </w:r>
            <w:r w:rsidR="00F55F91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8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. (</w:t>
            </w:r>
            <w:r w:rsidR="00330D7A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V. 09.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996A2C" w:rsidTr="0068627E">
        <w:trPr>
          <w:trHeight w:val="319"/>
        </w:trPr>
        <w:tc>
          <w:tcPr>
            <w:tcW w:w="9691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68627E">
        <w:trPr>
          <w:trHeight w:val="319"/>
        </w:trPr>
        <w:tc>
          <w:tcPr>
            <w:tcW w:w="5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 w:rsidP="000F4C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Tr="0068627E">
        <w:trPr>
          <w:trHeight w:val="319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8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6B0AF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392EE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68627E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215.230.843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235.558.423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235.558.095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39.934.587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40.934.587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40.934.587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39.714.196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40.828.997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40.828.997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38.614.683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35.923.160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35.932.832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6B0AF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1.200.000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 w:rsidP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és kiegészítő támogatások</w:t>
            </w:r>
            <w:r w:rsidR="00996A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16.076.568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16.102.105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16.102.105</w:t>
            </w:r>
          </w:p>
        </w:tc>
      </w:tr>
      <w:tr w:rsidR="004556F6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F6" w:rsidRDefault="004556F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6F6" w:rsidRDefault="004556F6" w:rsidP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F6" w:rsidRDefault="004556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F6" w:rsidRDefault="004556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556F6" w:rsidRDefault="004556F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79.690.809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100.569.574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100.559.574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</w:t>
            </w:r>
            <w:r w:rsidR="00392E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kezelésű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931.000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társadalombiztosítás pénzügyi alapjai</w:t>
            </w:r>
            <w:r w:rsidR="00996A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5.917.060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elkülönített állami pénzalapok</w:t>
            </w:r>
            <w:r w:rsidR="00996A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85.224.705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C1223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helyi önkormányzatok és költségvetési szerveik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8.486.809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268.229.849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92E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268.229.849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392E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Fejezeti kezelésű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elői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.EU-s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programokra és azok hazai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társfinanszíro</w:t>
            </w:r>
            <w:r w:rsidR="005D624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D624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268.229.849</w:t>
            </w:r>
          </w:p>
        </w:tc>
      </w:tr>
      <w:tr w:rsidR="00996A2C" w:rsidTr="0068627E">
        <w:trPr>
          <w:trHeight w:val="481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B5C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24.700.000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B5C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43.291.423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B5C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36.898.669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E00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E006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2.000.000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B5C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1.620.898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497A9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Értékesítési és forgalmi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B5C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B5C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38.591.423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B5C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32.639.373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B5C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B5C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B5C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2.474.411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3B5C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163.987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D18A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1.834.000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D18A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1.835.283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D18A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1.647.995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D18A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138.676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81423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D18A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179.914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81423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  <w:r w:rsidR="00ED18A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D18A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1.834.000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D18A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1.835.283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D18A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1.329.405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8E1DBC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8E1DBC">
        <w:trPr>
          <w:trHeight w:val="240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34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E22A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900.000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E22A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899.922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E22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E22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899.922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626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241.764.843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626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549.814.978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626D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543.234.530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7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818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17.549.964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A15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17.548.681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A15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17.548.681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818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17.549.964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A15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17.548.681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A15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17.548.681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5263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4.775.955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Pr="0005676F" w:rsidRDefault="00A5263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4.775.955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57E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17.549.964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A15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17.548.681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A15F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22.324.636</w:t>
            </w:r>
          </w:p>
        </w:tc>
      </w:tr>
      <w:tr w:rsidR="00996A2C" w:rsidTr="0068627E">
        <w:trPr>
          <w:trHeight w:val="2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3714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259.314.807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B3A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567.363.659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143F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565.559.166</w:t>
            </w:r>
          </w:p>
        </w:tc>
      </w:tr>
    </w:tbl>
    <w:p w:rsidR="00FE50EB" w:rsidRDefault="00FE50EB">
      <w:r>
        <w:br w:type="page"/>
      </w:r>
    </w:p>
    <w:tbl>
      <w:tblPr>
        <w:tblW w:w="972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0"/>
        <w:gridCol w:w="3764"/>
        <w:gridCol w:w="2295"/>
        <w:gridCol w:w="1795"/>
        <w:gridCol w:w="1338"/>
      </w:tblGrid>
      <w:tr w:rsidR="00FE50EB" w:rsidTr="001F43B5">
        <w:trPr>
          <w:trHeight w:val="240"/>
        </w:trPr>
        <w:tc>
          <w:tcPr>
            <w:tcW w:w="9722" w:type="dxa"/>
            <w:gridSpan w:val="5"/>
            <w:vAlign w:val="center"/>
          </w:tcPr>
          <w:p w:rsidR="00FE50EB" w:rsidRDefault="00FE50EB" w:rsidP="00FE50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lastRenderedPageBreak/>
              <w:t>2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. melléklet a</w:t>
            </w:r>
            <w:r w:rsidR="00330D7A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z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 </w:t>
            </w:r>
            <w:r w:rsidR="00330D7A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5</w:t>
            </w:r>
            <w:r w:rsidR="00330D7A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/201</w:t>
            </w:r>
            <w:r w:rsidR="00330D7A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8</w:t>
            </w:r>
            <w:r w:rsidR="00330D7A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. (</w:t>
            </w:r>
            <w:r w:rsidR="00330D7A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V. 09.</w:t>
            </w:r>
            <w:r w:rsidR="00330D7A"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 xml:space="preserve">) </w:t>
            </w:r>
            <w:r w:rsidRPr="00FE50EB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996A2C" w:rsidTr="001F43B5">
        <w:trPr>
          <w:trHeight w:val="330"/>
        </w:trPr>
        <w:tc>
          <w:tcPr>
            <w:tcW w:w="972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633A4D" w:rsidTr="00DF6700">
        <w:trPr>
          <w:trHeight w:val="330"/>
        </w:trPr>
        <w:tc>
          <w:tcPr>
            <w:tcW w:w="4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 w:rsidP="000F4C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633A4D" w:rsidTr="00DF6700">
        <w:trPr>
          <w:trHeight w:val="330"/>
        </w:trPr>
        <w:tc>
          <w:tcPr>
            <w:tcW w:w="5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54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C562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1E0E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633A4D" w:rsidTr="00DF6700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53C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62.402.000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53C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71.652.218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53C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70.627.720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53C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8.566.000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53C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10.330.673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53C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9.855.542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B53C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41.914.000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B53C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33.647.447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B53C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30.236.088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B53C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6.700.000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B53C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9.238.025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B53CE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8.861.709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Pr="000F753B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0F753B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767" w:type="dxa"/>
            <w:vAlign w:val="center"/>
            <w:hideMark/>
          </w:tcPr>
          <w:p w:rsidR="00996A2C" w:rsidRPr="000F753B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0F753B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Pr="000F753B" w:rsidRDefault="0028597E" w:rsidP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91.384.050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Pr="000F753B" w:rsidRDefault="0028597E" w:rsidP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111.950.974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Pr="000F753B" w:rsidRDefault="0028597E" w:rsidP="000F75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102.388.276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859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2.442.000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859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3.349.590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859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3.349.590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FA06A2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Törvényi előírásokon alapuló befizetései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 w:rsidP="00AA125C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859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85.458.050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859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84.731.705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0026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82.401.947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0026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3.484.000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0026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23.869.679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0026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16.636.739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B50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1.300.000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B50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283.323.488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B50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30.155.264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2B5038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1.300.000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2B5038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283.323.488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2B5038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30.155.264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31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43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48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1B25A2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212.266.050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1B25A2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520.142.825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1B25A2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252.124.599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777A8A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47.048.757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777A8A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47.220.834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777A8A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47.220.834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777A8A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4.243.148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777A8A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4.243.148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777A8A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4.243.148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777A8A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42.805.609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777A8A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42.977.686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777A8A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42.977.686</w:t>
            </w:r>
          </w:p>
        </w:tc>
      </w:tr>
      <w:tr w:rsidR="00633A4D" w:rsidTr="00DF6700">
        <w:trPr>
          <w:trHeight w:val="240"/>
        </w:trPr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59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5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5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33A4D" w:rsidTr="00DF6700">
        <w:trPr>
          <w:trHeight w:val="25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7E" w:rsidRDefault="0068627E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627E" w:rsidRDefault="0068627E" w:rsidP="0068627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DF6700" w:rsidRPr="00DF6700" w:rsidTr="00DF6700">
        <w:trPr>
          <w:trHeight w:val="255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00" w:rsidRPr="00DF6700" w:rsidRDefault="00DF6700" w:rsidP="00633A4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00" w:rsidRPr="00DF6700" w:rsidRDefault="00DF6700" w:rsidP="00AA125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DF6700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FINANSZÍROZÁSI KIADÁSOK ÖSSZESEN: (5+…+8)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00" w:rsidRPr="00DF6700" w:rsidRDefault="00DF6700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47.048.757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700" w:rsidRPr="00DF6700" w:rsidRDefault="00DF6700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47.220.834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F6700" w:rsidRPr="00DF6700" w:rsidRDefault="00DF6700" w:rsidP="0068627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47.220.834</w:t>
            </w:r>
          </w:p>
        </w:tc>
      </w:tr>
      <w:tr w:rsidR="00633A4D" w:rsidTr="00DF6700">
        <w:trPr>
          <w:trHeight w:val="330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7494A" w:rsidRDefault="00E7494A" w:rsidP="00E7494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7494A" w:rsidRDefault="00E7494A" w:rsidP="00E7494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494A" w:rsidRDefault="00805FE9" w:rsidP="00E7494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259.314.807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7494A" w:rsidRDefault="00393D97" w:rsidP="00E7494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567.363.659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494A" w:rsidRDefault="00FD3156" w:rsidP="00E7494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299.345.433</w:t>
            </w:r>
          </w:p>
        </w:tc>
      </w:tr>
      <w:tr w:rsidR="00633A4D" w:rsidTr="00DF6700">
        <w:trPr>
          <w:trHeight w:val="315"/>
        </w:trPr>
        <w:tc>
          <w:tcPr>
            <w:tcW w:w="523" w:type="dxa"/>
            <w:noWrap/>
            <w:vAlign w:val="bottom"/>
            <w:hideMark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3767" w:type="dxa"/>
            <w:noWrap/>
            <w:vAlign w:val="bottom"/>
            <w:hideMark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2297" w:type="dxa"/>
            <w:noWrap/>
            <w:vAlign w:val="center"/>
            <w:hideMark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1796" w:type="dxa"/>
            <w:noWrap/>
            <w:vAlign w:val="center"/>
            <w:hideMark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  <w:tc>
          <w:tcPr>
            <w:tcW w:w="1339" w:type="dxa"/>
            <w:noWrap/>
            <w:vAlign w:val="center"/>
            <w:hideMark/>
          </w:tcPr>
          <w:p w:rsidR="00E7494A" w:rsidRDefault="00E7494A" w:rsidP="00E7494A">
            <w:pPr>
              <w:spacing w:after="0"/>
              <w:rPr>
                <w:rFonts w:cs="Times New Roman"/>
              </w:rPr>
            </w:pPr>
          </w:p>
        </w:tc>
      </w:tr>
    </w:tbl>
    <w:p w:rsidR="00996A2C" w:rsidRDefault="00996A2C" w:rsidP="00996A2C"/>
    <w:p w:rsidR="000F4CA6" w:rsidRDefault="000F4CA6" w:rsidP="00996A2C">
      <w:pPr>
        <w:sectPr w:rsidR="000F4CA6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2701A5" w:rsidRDefault="00FE50EB" w:rsidP="002701A5">
      <w:pPr>
        <w:jc w:val="right"/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3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az 5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 09.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2701A5" w:rsidTr="00392EEA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01A5" w:rsidRPr="00EE3F6D" w:rsidRDefault="00FE50EB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 201</w:t>
            </w:r>
            <w:r w:rsidR="00BC084B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 évi pénzforgalom elszámolása</w:t>
            </w:r>
          </w:p>
        </w:tc>
      </w:tr>
      <w:tr w:rsidR="002701A5" w:rsidTr="00392EEA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Összeg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Ft )</w:t>
            </w:r>
          </w:p>
        </w:tc>
      </w:tr>
      <w:tr w:rsidR="002701A5" w:rsidTr="00392EEA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</w:t>
            </w:r>
            <w:r w:rsidR="00053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január 1-jén</w:t>
            </w:r>
          </w:p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436B5E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17.549.964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436B5E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17.309.374</w:t>
            </w:r>
            <w:r w:rsidR="002701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436B5E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240.590</w:t>
            </w:r>
            <w:r w:rsidR="002701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436B5E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548.009.202</w:t>
            </w:r>
            <w:r w:rsidR="002701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701A5" w:rsidRDefault="00436B5E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299.345.433</w:t>
            </w:r>
            <w:r w:rsidR="002701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01A5" w:rsidTr="00392EEA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2014. december 31-én</w:t>
            </w:r>
          </w:p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436B5E" w:rsidP="00436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266.213.733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436B5E" w:rsidP="00436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266.213.733</w:t>
            </w:r>
          </w:p>
        </w:tc>
      </w:tr>
      <w:tr w:rsidR="002701A5" w:rsidTr="00392EEA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701A5" w:rsidRDefault="002701A5" w:rsidP="002701A5"/>
    <w:p w:rsidR="002701A5" w:rsidRDefault="002701A5" w:rsidP="00996A2C">
      <w:pPr>
        <w:sectPr w:rsidR="002701A5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FE50EB" w:rsidRPr="00FE50EB" w:rsidRDefault="00FE50EB" w:rsidP="00FE50E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4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</w:t>
      </w: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melléklet 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az 5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 09.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  <w:r w:rsidRPr="00FE50EB">
        <w:rPr>
          <w:rFonts w:ascii="Times New Roman" w:hAnsi="Times New Roman" w:cs="Times New Roman"/>
          <w:b/>
        </w:rPr>
        <w:t xml:space="preserve"> </w:t>
      </w:r>
    </w:p>
    <w:p w:rsidR="00C0233A" w:rsidRPr="00FE50EB" w:rsidRDefault="00C0233A" w:rsidP="00FE50EB">
      <w:pPr>
        <w:jc w:val="center"/>
        <w:rPr>
          <w:rFonts w:ascii="Times New Roman" w:hAnsi="Times New Roman" w:cs="Times New Roman"/>
          <w:b/>
        </w:rPr>
      </w:pPr>
      <w:r w:rsidRPr="00FE50EB">
        <w:rPr>
          <w:rFonts w:ascii="Times New Roman" w:hAnsi="Times New Roman" w:cs="Times New Roman"/>
          <w:b/>
        </w:rPr>
        <w:t>Az önkormányzat 201</w:t>
      </w:r>
      <w:r w:rsidR="00BB3E8C">
        <w:rPr>
          <w:rFonts w:ascii="Times New Roman" w:hAnsi="Times New Roman" w:cs="Times New Roman"/>
          <w:b/>
        </w:rPr>
        <w:t>7</w:t>
      </w:r>
      <w:r w:rsidRPr="00FE50EB">
        <w:rPr>
          <w:rFonts w:ascii="Times New Roman" w:hAnsi="Times New Roman" w:cs="Times New Roman"/>
          <w:b/>
        </w:rPr>
        <w:t>. évi eredmény kimutatása</w:t>
      </w:r>
    </w:p>
    <w:p w:rsidR="00C0233A" w:rsidRDefault="00C0233A" w:rsidP="00C0233A">
      <w:pPr>
        <w:tabs>
          <w:tab w:val="center" w:pos="4535"/>
          <w:tab w:val="left" w:pos="7099"/>
        </w:tabs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(Ft-ban)</w:t>
      </w:r>
    </w:p>
    <w:p w:rsidR="00C0233A" w:rsidRDefault="00C0233A" w:rsidP="00C0233A">
      <w:pPr>
        <w:tabs>
          <w:tab w:val="center" w:pos="4535"/>
          <w:tab w:val="left" w:pos="7099"/>
        </w:tabs>
        <w:jc w:val="center"/>
      </w:pPr>
    </w:p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396"/>
        <w:gridCol w:w="1240"/>
        <w:gridCol w:w="1240"/>
      </w:tblGrid>
      <w:tr w:rsidR="00C0233A" w:rsidTr="00392EEA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3A" w:rsidRPr="007907A8" w:rsidRDefault="00C0233A" w:rsidP="00392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3A" w:rsidRPr="007907A8" w:rsidRDefault="00C0233A" w:rsidP="00392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0233A" w:rsidRPr="007907A8" w:rsidRDefault="00C0233A" w:rsidP="00392EE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C0233A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33A" w:rsidRPr="007907A8" w:rsidRDefault="00C0233A" w:rsidP="00392E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33A" w:rsidRPr="007907A8" w:rsidRDefault="00042185" w:rsidP="00392EE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85.226.985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C0233A" w:rsidRPr="007907A8" w:rsidRDefault="00042185" w:rsidP="00392EE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43.660.727</w:t>
            </w:r>
          </w:p>
        </w:tc>
      </w:tr>
      <w:tr w:rsidR="00C0233A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C6881" w:rsidRDefault="00042185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85.226.985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C6881" w:rsidRDefault="00042185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43.660.727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042185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154.005.077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134.998.521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A23AD0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100.559.574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A23AD0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Felhalmozási célú támogatások </w:t>
            </w:r>
            <w:r w:rsidR="00C0233A">
              <w:rPr>
                <w:rFonts w:ascii="Times New Roman" w:eastAsia="Times New Roman" w:hAnsi="Times New Roman" w:cs="Times New Roman"/>
                <w:color w:val="000000"/>
              </w:rPr>
              <w:t>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269.129.771</w:t>
            </w:r>
          </w:p>
        </w:tc>
      </w:tr>
      <w:tr w:rsidR="00A23AD0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D0" w:rsidRDefault="00A23AD0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 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3AD0" w:rsidRPr="008411C2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113.972.982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23AD0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23.827.202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2313BC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F62503" w:rsidRDefault="00A23AD0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267.978.059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F62503" w:rsidRDefault="00A23AD0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528.515.068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13.937.307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12.805.867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12.889.815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10.139.733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F62503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F62503" w:rsidRDefault="00A23AD0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26.827.122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F62503" w:rsidRDefault="00A23AD0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22.945.600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74.358.893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59.077.940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8.568.290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10.928.123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2313BC" w:rsidRDefault="00C0233A" w:rsidP="00392EE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13.415.269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A23AD0" w:rsidP="00392EEA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9.599.253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A23AD0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96342452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220994" w:rsidRDefault="00A23AD0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79605316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A23AD0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16552802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220994" w:rsidRDefault="00A23AD0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16924294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2313BC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F679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233.310.743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220994" w:rsidRDefault="00F679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200.299.346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33A" w:rsidRPr="002313BC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:rsidR="00C0233A" w:rsidRPr="00220994" w:rsidRDefault="00F679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-19.828.075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220994" w:rsidRDefault="00F679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252.401.239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2862A4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14.893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2862A4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138.676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392EE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392EEA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2862A4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14.893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2862A4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138.676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7E13" w:rsidRDefault="00C0233A" w:rsidP="00392EE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7E13" w:rsidRDefault="00C0233A" w:rsidP="00392EE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7E13" w:rsidRDefault="00C0233A" w:rsidP="00392EE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7E13" w:rsidRDefault="00C0233A" w:rsidP="00392EEA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Default="00C0233A" w:rsidP="00392EE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2862A4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14.893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2862A4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138.676</w:t>
            </w: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392EE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33A" w:rsidRPr="008411C2" w:rsidTr="00392EEA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8411C2" w:rsidRDefault="00C0233A" w:rsidP="00392EEA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8411C2" w:rsidRDefault="00C0233A" w:rsidP="00392EEA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C0233A" w:rsidP="00392EEA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233A" w:rsidRPr="008411C2" w:rsidTr="00392EEA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3A" w:rsidRPr="00FB0191" w:rsidRDefault="00C0233A" w:rsidP="00392EE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233A" w:rsidRPr="00AE557D" w:rsidRDefault="002862A4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-19.813.182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0233A" w:rsidRPr="00AE557D" w:rsidRDefault="002862A4" w:rsidP="00392EE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252.539.915</w:t>
            </w:r>
          </w:p>
        </w:tc>
      </w:tr>
    </w:tbl>
    <w:p w:rsidR="00C0233A" w:rsidRPr="008411C2" w:rsidRDefault="00C0233A" w:rsidP="00C0233A">
      <w:pPr>
        <w:rPr>
          <w:rFonts w:eastAsia="Lucida Sans Unicode" w:cs="Tahoma"/>
          <w:lang w:bidi="hu-HU"/>
        </w:rPr>
      </w:pPr>
    </w:p>
    <w:p w:rsidR="00C0233A" w:rsidRDefault="00C0233A" w:rsidP="00996A2C">
      <w:pPr>
        <w:sectPr w:rsidR="00C0233A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C0233A" w:rsidRDefault="00FE50EB" w:rsidP="00C0233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5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az 5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 09.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C0233A" w:rsidRPr="007907A8" w:rsidRDefault="00C0233A" w:rsidP="00C023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 201</w:t>
      </w:r>
      <w:r w:rsidR="004578B8">
        <w:rPr>
          <w:rFonts w:ascii="Times New Roman" w:hAnsi="Times New Roman" w:cs="Times New Roman"/>
          <w:b/>
        </w:rPr>
        <w:t>7</w:t>
      </w:r>
      <w:r w:rsidRPr="007907A8">
        <w:rPr>
          <w:rFonts w:ascii="Times New Roman" w:hAnsi="Times New Roman" w:cs="Times New Roman"/>
          <w:b/>
        </w:rPr>
        <w:t xml:space="preserve">. évi </w:t>
      </w:r>
      <w:r>
        <w:rPr>
          <w:rFonts w:ascii="Times New Roman" w:hAnsi="Times New Roman" w:cs="Times New Roman"/>
          <w:b/>
        </w:rPr>
        <w:t>mérlegét</w:t>
      </w:r>
    </w:p>
    <w:p w:rsidR="002701A5" w:rsidRDefault="002701A5" w:rsidP="00996A2C"/>
    <w:tbl>
      <w:tblPr>
        <w:tblW w:w="130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C0233A" w:rsidRPr="009C7E6B" w:rsidTr="008825DF">
        <w:trPr>
          <w:trHeight w:val="255"/>
        </w:trPr>
        <w:tc>
          <w:tcPr>
            <w:tcW w:w="1000" w:type="dxa"/>
            <w:vMerge w:val="restart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C0233A" w:rsidRPr="009C7E6B" w:rsidTr="008825DF">
        <w:trPr>
          <w:trHeight w:val="972"/>
        </w:trPr>
        <w:tc>
          <w:tcPr>
            <w:tcW w:w="1000" w:type="dxa"/>
            <w:vMerge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shd w:val="clear" w:color="auto" w:fill="auto"/>
            <w:noWrap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750000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D02F9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750000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346.709.444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335.495.893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6.052.468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14.094.768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762.000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10.299.750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D02F9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353.523.912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D02F9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359.890.411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414.220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414.220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40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  <w:r w:rsidR="00C023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14.220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414.220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D02F9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  <w:r w:rsidR="00C023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14.220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414.220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708.677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648.169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708.677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648.169</w:t>
            </w:r>
          </w:p>
        </w:tc>
      </w:tr>
      <w:tr w:rsidR="00C0233A" w:rsidRPr="009C7E6B" w:rsidTr="008825DF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D02F9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708.677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D02F9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648.169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D02F9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354.646.809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D02F9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361.702.800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FFFFFF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240.590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240.590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17.309.374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266.213.733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17.309.374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D02F9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266.213.733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296634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17.549.964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296634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266.213.733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961A5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6.441.906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961A5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3.741.977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961A5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227.415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961A5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147.163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961A5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6.039.676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961A5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2.915.021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961A5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174.815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961A5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679.793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961A5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961A5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1.102.095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961A5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961A5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1.102.095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7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065D9B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6.441.906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065D9B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4.844.072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8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55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75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14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87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10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9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5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64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6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 xml:space="preserve">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065D9B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6.441.906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065D9B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4.844.072</w:t>
            </w:r>
          </w:p>
        </w:tc>
      </w:tr>
      <w:tr w:rsidR="00C0233A" w:rsidRPr="009C7E6B" w:rsidTr="008825DF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DF027C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378.638.679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DF027C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632.760.605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565.310.497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565.310.497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13.846.720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.846.420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DF027C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-196.051.743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DF027C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-215.864.925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DF027C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-19.813.182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DF027C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252.539.915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A09CB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363.292.292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A09CB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615.832.207</w:t>
            </w:r>
          </w:p>
        </w:tc>
      </w:tr>
      <w:tr w:rsidR="00C0233A" w:rsidRPr="009C7E6B" w:rsidTr="008825DF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5A09CB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4.023.617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A09CB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5.952.050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H/I/9a - ebből: költségvetési évben esedékes kötelezettségek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6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82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5A09CB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4.023.617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5A09CB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5.952.050</w:t>
            </w:r>
            <w:r w:rsidR="00C0233A"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H/II/1 Költségvetési évet követően esedékes kötelezettségek személyi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9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9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4.243.148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4.775.955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4.243.148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4.775.955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8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68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4.243.148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4.775.955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1.283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8.268.048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10.728.005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7.078.339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6.200.393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C0233A" w:rsidRPr="009C7E6B" w:rsidTr="008825DF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C0233A" w:rsidRPr="009C7E6B" w:rsidRDefault="00C0233A" w:rsidP="00392E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378.638.679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C0233A" w:rsidRPr="009C7E6B" w:rsidRDefault="00C0233A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C0233A" w:rsidRPr="009C7E6B" w:rsidRDefault="00B94713" w:rsidP="00392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632.760.605</w:t>
            </w:r>
          </w:p>
        </w:tc>
      </w:tr>
    </w:tbl>
    <w:p w:rsidR="00C0233A" w:rsidRDefault="00C0233A" w:rsidP="00C0233A"/>
    <w:p w:rsidR="000F4CA6" w:rsidRDefault="000F4CA6" w:rsidP="00996A2C"/>
    <w:p w:rsidR="002701A5" w:rsidRDefault="002701A5" w:rsidP="00996A2C">
      <w:pPr>
        <w:sectPr w:rsidR="002701A5" w:rsidSect="00C0233A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2701A5" w:rsidRPr="00EE3F6D" w:rsidRDefault="002701A5" w:rsidP="00C0233A">
      <w:pPr>
        <w:tabs>
          <w:tab w:val="left" w:pos="8326"/>
        </w:tabs>
        <w:jc w:val="right"/>
        <w:rPr>
          <w:rFonts w:ascii="Times New Roman" w:hAnsi="Times New Roman" w:cs="Times New Roman"/>
          <w:i/>
          <w:sz w:val="18"/>
          <w:szCs w:val="18"/>
        </w:rPr>
      </w:pPr>
      <w:r>
        <w:lastRenderedPageBreak/>
        <w:tab/>
      </w:r>
      <w:r w:rsid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6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az 5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 09.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2701A5" w:rsidTr="00392EEA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701A5" w:rsidRPr="00387E96" w:rsidRDefault="002701A5" w:rsidP="00392EEA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FE50EB" w:rsidTr="00392EEA">
        <w:trPr>
          <w:trHeight w:val="199"/>
        </w:trPr>
        <w:tc>
          <w:tcPr>
            <w:tcW w:w="1308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E50EB" w:rsidRDefault="00FE50EB" w:rsidP="008E1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701A5" w:rsidTr="00392EEA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2701A5" w:rsidRPr="00266910" w:rsidTr="00392EEA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0A60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0A60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0A60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0A60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0A60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26691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0A60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26691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2701A5" w:rsidTr="00392EEA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3F7EE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135540034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610DC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134988849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610DC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134998521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E6666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62402000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E6666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71652218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E6666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70627720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610DC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79690809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610DC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100569574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610DC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100559574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E6666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8566000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E6666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10330673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E6666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9855542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E6666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41914000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E6666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33647447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E6666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30236088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610DC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24700000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610DC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43291423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610DC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36898669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6700000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9238025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8861709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91384050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111950974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102388276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610DC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1834000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610DC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1835283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610DC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1329405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169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610DC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241.764.843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610DC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280685129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610DC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273786169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210.966.050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236.819.337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221.969.335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C004FB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17549964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C004FB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17548681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C004FB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17548681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Központi irányító szervi támogatás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42805609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42977686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42977686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004FB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17549964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004FB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17548681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004FB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17548681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4243148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4243148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4243148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Államháztartáson belüli megelőlegezés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C004FB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4.775.955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D64397">
        <w:trPr>
          <w:trHeight w:val="152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C004FB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17.549.964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C004FB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17.548.681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C004FB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22.324.636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47.048.757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47.220.834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47.220.834</w:t>
            </w:r>
          </w:p>
        </w:tc>
      </w:tr>
      <w:tr w:rsidR="002701A5" w:rsidTr="00392EE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Pr="00C816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C816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C816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C004FB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259.314.807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C004FB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298.233.810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701A5" w:rsidRPr="00C816A5" w:rsidRDefault="008E6A38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296.110.805</w:t>
            </w:r>
            <w:r w:rsidR="002701A5" w:rsidRPr="00C816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.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C816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258.014.807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284.040.171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Pr="00C816A5" w:rsidRDefault="00D64397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0"/>
              </w:rPr>
              <w:t>269.190.169</w:t>
            </w:r>
          </w:p>
        </w:tc>
      </w:tr>
      <w:tr w:rsidR="002701A5" w:rsidTr="00392EEA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66910" w:rsidRDefault="00266910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II. Felhalmozási célú bevételek és kiadások mérlege</w:t>
            </w:r>
          </w:p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8E1DBC" w:rsidTr="00392EEA">
        <w:trPr>
          <w:gridAfter w:val="2"/>
          <w:wAfter w:w="1385" w:type="dxa"/>
          <w:trHeight w:val="185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E1DBC" w:rsidRDefault="008E1DBC" w:rsidP="008E1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701A5" w:rsidTr="00392EEA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2701A5" w:rsidTr="00392EEA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9150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9150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9150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9150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9150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9150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</w:tr>
      <w:tr w:rsidR="002701A5" w:rsidTr="00392EEA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91503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268229849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915034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268229849</w:t>
            </w: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86D41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1300000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D608EE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</w:t>
            </w:r>
            <w:r w:rsidR="008B05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323488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8B055D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30155264</w:t>
            </w:r>
          </w:p>
        </w:tc>
      </w:tr>
      <w:tr w:rsidR="002701A5" w:rsidTr="00392EEA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BF5B2C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BF5B2C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899922</w:t>
            </w: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01A5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055D" w:rsidTr="00392EEA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269129849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269129771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283323488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30155264</w:t>
            </w:r>
          </w:p>
        </w:tc>
      </w:tr>
      <w:tr w:rsidR="008B055D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055D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055D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055D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055D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055D" w:rsidRPr="006B6DFE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055D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055D" w:rsidTr="00392EE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055D" w:rsidTr="00392EE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055D" w:rsidTr="00392EEA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055D" w:rsidTr="00392EEA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055D" w:rsidTr="00392EEA">
        <w:trPr>
          <w:gridAfter w:val="2"/>
          <w:wAfter w:w="1385" w:type="dxa"/>
          <w:trHeight w:val="61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055D" w:rsidTr="00392EEA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B055D" w:rsidTr="00392EEA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B055D" w:rsidRPr="006B6DFE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6B6DF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55D" w:rsidRPr="006B6DFE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55D" w:rsidRPr="006B6DFE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  <w:t>269129849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B055D" w:rsidRPr="006B6DFE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  <w:t>269129771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B055D" w:rsidRPr="006B6DFE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</w:pPr>
            <w:r w:rsidRPr="006B6DF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55D" w:rsidRPr="00505FDC" w:rsidRDefault="008B055D" w:rsidP="008B05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1300000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283323488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B055D" w:rsidRDefault="008B055D" w:rsidP="008B05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30155264</w:t>
            </w:r>
          </w:p>
        </w:tc>
      </w:tr>
    </w:tbl>
    <w:p w:rsidR="002701A5" w:rsidRDefault="002701A5" w:rsidP="002701A5"/>
    <w:p w:rsidR="002701A5" w:rsidRDefault="002701A5" w:rsidP="002701A5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2701A5" w:rsidTr="00392EEA">
        <w:trPr>
          <w:trHeight w:val="358"/>
        </w:trPr>
        <w:tc>
          <w:tcPr>
            <w:tcW w:w="7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Beruházási (felhalmozási) kiadások előirányzata beruházásonként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01A5" w:rsidTr="00392EEA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01A5" w:rsidRDefault="002701A5" w:rsidP="008E1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2701A5" w:rsidTr="00392EEA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01A5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D02F7E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F7E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Arculati kézikönyv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F7E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750.000</w:t>
            </w: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Gépek vásárlása közfoglalkoztatás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9.891.180</w:t>
            </w: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ASP. gépek beszerzése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3.300.000</w:t>
            </w: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Energetikai fejlesztés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8.026.400</w:t>
            </w: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Belvíz rendezés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3.989.342</w:t>
            </w: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Emlékmű felújítása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1.499.870</w:t>
            </w: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2701A5" w:rsidRPr="007E2090" w:rsidRDefault="00D02F7E" w:rsidP="00D02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Szolgálati lakás nyílászáró csere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2.698.468</w:t>
            </w: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01A5" w:rsidTr="00392EEA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20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01A5" w:rsidRPr="007E2090" w:rsidRDefault="002701A5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1A5" w:rsidRPr="007E2090" w:rsidRDefault="00D02F7E" w:rsidP="00392E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30.155.264</w:t>
            </w:r>
            <w:bookmarkStart w:id="1" w:name="_GoBack"/>
            <w:bookmarkEnd w:id="1"/>
          </w:p>
        </w:tc>
      </w:tr>
    </w:tbl>
    <w:p w:rsidR="000F4CA6" w:rsidRDefault="000F4CA6" w:rsidP="00996A2C"/>
    <w:p w:rsidR="000F4CA6" w:rsidRDefault="000F4CA6" w:rsidP="00996A2C">
      <w:pPr>
        <w:sectPr w:rsidR="000F4CA6" w:rsidSect="002701A5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E166CF" w:rsidRPr="00E166CF" w:rsidRDefault="00E166CF" w:rsidP="00D50457">
      <w:pPr>
        <w:tabs>
          <w:tab w:val="center" w:pos="7284"/>
          <w:tab w:val="left" w:pos="12554"/>
        </w:tabs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</w:t>
      </w:r>
      <w:r w:rsidR="00A34772">
        <w:rPr>
          <w:rFonts w:ascii="Times New Roman" w:hAnsi="Times New Roman" w:cs="Times New Roman"/>
          <w:b/>
          <w:sz w:val="24"/>
          <w:szCs w:val="24"/>
        </w:rPr>
        <w:t>zköz állományának alakulása 201</w:t>
      </w:r>
      <w:r w:rsidR="00A02D11">
        <w:rPr>
          <w:rFonts w:ascii="Times New Roman" w:hAnsi="Times New Roman" w:cs="Times New Roman"/>
          <w:b/>
          <w:sz w:val="24"/>
          <w:szCs w:val="24"/>
        </w:rPr>
        <w:t>7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FE50E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FE50EB" w:rsidRPr="00FE50EB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az 5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 09.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AC4CD4" w:rsidRDefault="00AC4CD4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5A58C2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545</w:t>
            </w:r>
            <w:r w:rsidR="00BA64D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.858.773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29.910.366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762.000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480A8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2016.955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578.548.094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9.537.750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10.287.750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3.305.778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10.386.757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13.692.535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3.305.778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10.386.757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9.537.750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23.980.285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549.164.551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40.297.123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10.299.750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2.016.955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602.528.379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199.149.329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23.857.898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1.308.278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224.315.505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14.519.329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2.344.457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85B5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60.508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16.924.294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213.668.658.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26.202.355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1.368.786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241.239.799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213.668.658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26.202.355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1.368.786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241.239.799</w:t>
            </w:r>
          </w:p>
        </w:tc>
      </w:tr>
      <w:tr w:rsidR="009E5541" w:rsidRPr="009E5541" w:rsidTr="00662362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335.495.893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14.094.768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10.299.750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648.169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A64DD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361.288.580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8825DF" w:rsidRDefault="008825DF" w:rsidP="00AD2ACA">
      <w:pPr>
        <w:sectPr w:rsidR="008825DF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C0233A" w:rsidRDefault="00762F0B" w:rsidP="00C0233A">
      <w:pPr>
        <w:tabs>
          <w:tab w:val="center" w:pos="7284"/>
          <w:tab w:val="left" w:pos="11064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  <w:r w:rsid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az 5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 09.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Pr="00AD2ACA" w:rsidRDefault="00AD2ACA" w:rsidP="00C0233A">
      <w:pPr>
        <w:tabs>
          <w:tab w:val="center" w:pos="7284"/>
          <w:tab w:val="left" w:pos="11064"/>
        </w:tabs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C12233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C12233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8825DF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762F0B" w:rsidRDefault="00762F0B" w:rsidP="00C0233A">
      <w:pPr>
        <w:tabs>
          <w:tab w:val="left" w:pos="7778"/>
        </w:tabs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lastRenderedPageBreak/>
        <w:tab/>
      </w:r>
      <w:r w:rsid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9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az 5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 09.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="00FE50EB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936E4D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E07AB7">
        <w:rPr>
          <w:rFonts w:ascii="Times New Roman" w:hAnsi="Times New Roman" w:cs="Times New Roman"/>
          <w:b/>
        </w:rPr>
        <w:t>7.</w:t>
      </w:r>
      <w:r w:rsidR="00AD2ACA" w:rsidRPr="00AD2ACA">
        <w:rPr>
          <w:rFonts w:ascii="Times New Roman" w:hAnsi="Times New Roman" w:cs="Times New Roman"/>
          <w:b/>
        </w:rPr>
        <w:t xml:space="preserve">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C12233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C12233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C1223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FE50EB" w:rsidP="008825DF">
      <w:pPr>
        <w:jc w:val="right"/>
      </w:pP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0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az 5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 09.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762F0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  <w:p w:rsidR="0018646B" w:rsidRPr="00762F0B" w:rsidRDefault="0018646B" w:rsidP="00C0233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30D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30D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330D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330D7A" w:rsidP="003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51BBB" w:rsidRDefault="00B51BBB" w:rsidP="00B51BBB">
      <w:pPr>
        <w:jc w:val="center"/>
        <w:rPr>
          <w:b/>
        </w:rPr>
        <w:sectPr w:rsidR="00B51BBB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E8570B" w:rsidRPr="00E8570B" w:rsidRDefault="00FE50EB" w:rsidP="00FE50EB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az 5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 09.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E8570B" w:rsidRPr="00E8570B" w:rsidRDefault="00E8570B" w:rsidP="00E8570B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E8570B" w:rsidRPr="00E8570B" w:rsidRDefault="00E8570B" w:rsidP="00E8570B">
      <w:pPr>
        <w:jc w:val="center"/>
        <w:rPr>
          <w:rFonts w:ascii="Times New Roman" w:hAnsi="Times New Roman" w:cs="Times New Roman"/>
          <w:b/>
        </w:rPr>
      </w:pPr>
      <w:proofErr w:type="gramStart"/>
      <w:r w:rsidRPr="00E8570B">
        <w:rPr>
          <w:rFonts w:ascii="Times New Roman" w:hAnsi="Times New Roman" w:cs="Times New Roman"/>
          <w:b/>
        </w:rPr>
        <w:t>a</w:t>
      </w:r>
      <w:proofErr w:type="gramEnd"/>
      <w:r w:rsidRPr="00E8570B">
        <w:rPr>
          <w:rFonts w:ascii="Times New Roman" w:hAnsi="Times New Roman" w:cs="Times New Roman"/>
          <w:b/>
        </w:rPr>
        <w:t xml:space="preserve"> közvetett támogatásokról 201</w:t>
      </w:r>
      <w:r w:rsidR="003F1052">
        <w:rPr>
          <w:rFonts w:ascii="Times New Roman" w:hAnsi="Times New Roman" w:cs="Times New Roman"/>
          <w:b/>
        </w:rPr>
        <w:t>7</w:t>
      </w:r>
      <w:r w:rsidRPr="00E8570B">
        <w:rPr>
          <w:rFonts w:ascii="Times New Roman" w:hAnsi="Times New Roman" w:cs="Times New Roman"/>
          <w:b/>
        </w:rPr>
        <w:t>. év</w:t>
      </w:r>
    </w:p>
    <w:p w:rsidR="00E8570B" w:rsidRPr="00E8570B" w:rsidRDefault="00E8570B" w:rsidP="00E8570B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( Ft-ban)</w:t>
      </w:r>
    </w:p>
    <w:p w:rsidR="00E8570B" w:rsidRPr="00E8570B" w:rsidRDefault="00E8570B" w:rsidP="00E8570B">
      <w:pPr>
        <w:rPr>
          <w:rFonts w:ascii="Times New Roman" w:hAnsi="Times New Roman" w:cs="Times New Roman"/>
        </w:rPr>
      </w:pPr>
    </w:p>
    <w:p w:rsidR="00E8570B" w:rsidRPr="00E8570B" w:rsidRDefault="00E8570B" w:rsidP="00E8570B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720"/>
        <w:gridCol w:w="4180"/>
        <w:gridCol w:w="4180"/>
      </w:tblGrid>
      <w:tr w:rsidR="00E8570B" w:rsidRPr="00E8570B" w:rsidTr="00392EEA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E8570B" w:rsidRPr="00E8570B" w:rsidTr="00392EEA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0B" w:rsidRPr="00E8570B" w:rsidRDefault="00E8570B" w:rsidP="00392E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E8570B" w:rsidRPr="00E8570B" w:rsidRDefault="00E8570B" w:rsidP="00E8570B">
      <w:pPr>
        <w:rPr>
          <w:rFonts w:ascii="Times New Roman" w:hAnsi="Times New Roman" w:cs="Times New Roman"/>
        </w:rPr>
      </w:pPr>
    </w:p>
    <w:p w:rsidR="00B51BBB" w:rsidRPr="008411C2" w:rsidRDefault="00B51BBB" w:rsidP="00B51BBB">
      <w:r w:rsidRPr="008411C2">
        <w:br w:type="page"/>
      </w:r>
    </w:p>
    <w:p w:rsidR="00B51BBB" w:rsidRPr="008411C2" w:rsidRDefault="00B51BBB">
      <w:pPr>
        <w:sectPr w:rsidR="00B51BBB" w:rsidRPr="008411C2" w:rsidSect="00B51BBB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E83B3C" w:rsidRPr="00E8570B" w:rsidRDefault="00FE50EB" w:rsidP="00FE50EB">
      <w:pPr>
        <w:jc w:val="right"/>
        <w:rPr>
          <w:rFonts w:ascii="Times New Roman" w:hAnsi="Times New Roman" w:cs="Times New Roman"/>
        </w:rPr>
      </w:pP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2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az 5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330D7A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 09.</w:t>
      </w:r>
      <w:r w:rsidR="00330D7A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E83B3C" w:rsidRPr="00E8570B" w:rsidRDefault="00E83B3C" w:rsidP="00E83B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közös fenntartású egészségügyi intézmények és a Felsőnyárádi Közös Önkormányzati Hivatal</w:t>
      </w:r>
      <w:r w:rsidR="00330D7A">
        <w:rPr>
          <w:rFonts w:ascii="Times New Roman" w:hAnsi="Times New Roman" w:cs="Times New Roman"/>
          <w:b/>
        </w:rPr>
        <w:t xml:space="preserve"> 2017</w:t>
      </w:r>
      <w:r w:rsidRPr="00E8570B">
        <w:rPr>
          <w:rFonts w:ascii="Times New Roman" w:hAnsi="Times New Roman" w:cs="Times New Roman"/>
          <w:b/>
        </w:rPr>
        <w:t>. év</w:t>
      </w:r>
      <w:r>
        <w:rPr>
          <w:rFonts w:ascii="Times New Roman" w:hAnsi="Times New Roman" w:cs="Times New Roman"/>
          <w:b/>
        </w:rPr>
        <w:t>i bevételei jogcímenként</w:t>
      </w:r>
    </w:p>
    <w:p w:rsidR="00E83B3C" w:rsidRPr="00E8570B" w:rsidRDefault="00E83B3C" w:rsidP="00E83B3C">
      <w:pPr>
        <w:rPr>
          <w:rFonts w:ascii="Times New Roman" w:hAnsi="Times New Roman" w:cs="Times New Roman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280"/>
      </w:tblGrid>
      <w:tr w:rsidR="00596084" w:rsidRPr="00596084" w:rsidTr="00596084">
        <w:trPr>
          <w:trHeight w:val="705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084" w:rsidRPr="00596084" w:rsidRDefault="00596084" w:rsidP="005960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9608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Egészségügyi intézmények</w:t>
            </w:r>
          </w:p>
        </w:tc>
      </w:tr>
    </w:tbl>
    <w:p w:rsidR="000D4F5B" w:rsidRDefault="000D4F5B"/>
    <w:tbl>
      <w:tblPr>
        <w:tblW w:w="82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845"/>
        <w:gridCol w:w="1808"/>
        <w:gridCol w:w="1818"/>
        <w:gridCol w:w="1809"/>
      </w:tblGrid>
      <w:tr w:rsidR="00E75CC8" w:rsidRPr="00E75CC8" w:rsidTr="00E75CC8">
        <w:trPr>
          <w:trHeight w:val="31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Eredeti </w:t>
            </w:r>
            <w:proofErr w:type="spellStart"/>
            <w:r w:rsidRPr="00E75CC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E75CC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Módosított </w:t>
            </w:r>
            <w:proofErr w:type="spellStart"/>
            <w:r w:rsidRPr="00E75CC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E75CC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Teljesítés</w:t>
            </w:r>
          </w:p>
        </w:tc>
      </w:tr>
      <w:tr w:rsidR="00E75CC8" w:rsidRPr="00E75CC8" w:rsidTr="00E75CC8">
        <w:trPr>
          <w:trHeight w:val="499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75CC8" w:rsidRPr="00E75CC8" w:rsidTr="00E75CC8">
        <w:trPr>
          <w:trHeight w:val="499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75CC8" w:rsidRPr="00E75CC8" w:rsidTr="00E75CC8">
        <w:trPr>
          <w:trHeight w:val="499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Egészségbizt</w:t>
            </w:r>
            <w:proofErr w:type="gramStart"/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.finanszírozása</w:t>
            </w:r>
            <w:proofErr w:type="spellEnd"/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5.504.000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5.917.060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5.917.060</w:t>
            </w:r>
          </w:p>
        </w:tc>
      </w:tr>
      <w:tr w:rsidR="00E75CC8" w:rsidRPr="00E75CC8" w:rsidTr="00E75CC8">
        <w:trPr>
          <w:trHeight w:val="499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75CC8" w:rsidRPr="00E75CC8" w:rsidTr="00E75CC8">
        <w:trPr>
          <w:trHeight w:val="499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Önkormányzati finanszírozás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893.000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1.093.000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1.093.000</w:t>
            </w:r>
          </w:p>
        </w:tc>
      </w:tr>
      <w:tr w:rsidR="00E75CC8" w:rsidRPr="00E75CC8" w:rsidTr="00E75CC8">
        <w:trPr>
          <w:trHeight w:val="499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75CC8" w:rsidRPr="00E75CC8" w:rsidTr="00E75CC8">
        <w:trPr>
          <w:trHeight w:val="499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75CC8" w:rsidRPr="00E75CC8" w:rsidTr="00E75CC8">
        <w:trPr>
          <w:trHeight w:val="499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Pénzmaradvány 2016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1.740.000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1.740.000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1.740.000</w:t>
            </w:r>
          </w:p>
        </w:tc>
      </w:tr>
      <w:tr w:rsidR="00E75CC8" w:rsidRPr="00E75CC8" w:rsidTr="00E75CC8">
        <w:trPr>
          <w:trHeight w:val="499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E75CC8" w:rsidRPr="00E75CC8" w:rsidTr="00E75CC8">
        <w:trPr>
          <w:trHeight w:val="499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Mindösszesen: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8.137.000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8.750.060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8.750.060</w:t>
            </w:r>
          </w:p>
        </w:tc>
      </w:tr>
      <w:tr w:rsidR="00E75CC8" w:rsidRPr="00E75CC8" w:rsidTr="00E75CC8">
        <w:trPr>
          <w:trHeight w:val="499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5CC8" w:rsidRPr="00E75CC8" w:rsidRDefault="00E75CC8" w:rsidP="00E75C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E75CC8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B303FA" w:rsidRDefault="00B303FA"/>
    <w:p w:rsidR="00B303FA" w:rsidRDefault="00B303FA"/>
    <w:p w:rsidR="00B303FA" w:rsidRDefault="00B303FA">
      <w:r>
        <w:br w:type="page"/>
      </w:r>
    </w:p>
    <w:p w:rsidR="00B303FA" w:rsidRDefault="00B303FA" w:rsidP="00B303FA">
      <w:pPr>
        <w:jc w:val="center"/>
      </w:pPr>
      <w:r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lastRenderedPageBreak/>
        <w:t>Felsőnyárádi Közös Önkormányzati Hivatal</w:t>
      </w:r>
    </w:p>
    <w:p w:rsidR="006C665E" w:rsidRDefault="006C665E"/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B303FA" w:rsidTr="00B303FA">
        <w:trPr>
          <w:trHeight w:val="319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</w:t>
            </w:r>
          </w:p>
        </w:tc>
      </w:tr>
      <w:tr w:rsidR="00B303FA" w:rsidTr="00B303FA">
        <w:trPr>
          <w:trHeight w:val="76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Állandó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jell.végzett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tev.után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fiz.helyi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1.901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1.711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394CEB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394CEB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1.901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3.838.391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3.838.391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3.838.391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3.838.391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3.838.391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3.838.391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303FA" w:rsidRDefault="00B303FA" w:rsidP="00B303FA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42.805.609 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303FA" w:rsidRDefault="00B303FA" w:rsidP="00B303FA">
            <w:pPr>
              <w:jc w:val="right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42.977.686 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42.977.686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irányítószerv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42.805.609 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42.977.686 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42.977.686 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46.644.000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46.816.077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46.816.077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46.644.000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46.817.077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46.817.978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  <w:hideMark/>
          </w:tcPr>
          <w:p w:rsidR="00B303FA" w:rsidRDefault="00B303FA" w:rsidP="00B303FA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vAlign w:val="center"/>
            <w:hideMark/>
          </w:tcPr>
          <w:p w:rsidR="00B303FA" w:rsidRDefault="00B303FA" w:rsidP="00B303FA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  <w:hideMark/>
          </w:tcPr>
          <w:p w:rsidR="00B303FA" w:rsidRDefault="00B303FA" w:rsidP="00B303FA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vAlign w:val="center"/>
            <w:hideMark/>
          </w:tcPr>
          <w:p w:rsidR="00B303FA" w:rsidRDefault="00B303FA" w:rsidP="00B303FA">
            <w:pPr>
              <w:spacing w:after="0"/>
              <w:rPr>
                <w:rFonts w:cs="Times New Roman"/>
              </w:rPr>
            </w:pPr>
          </w:p>
        </w:tc>
      </w:tr>
    </w:tbl>
    <w:p w:rsidR="009071CD" w:rsidRDefault="009071CD"/>
    <w:p w:rsidR="006C665E" w:rsidRDefault="006C665E">
      <w:r>
        <w:br w:type="page"/>
      </w:r>
    </w:p>
    <w:p w:rsidR="006C665E" w:rsidRPr="00E8570B" w:rsidRDefault="00FE50EB" w:rsidP="00FE50EB">
      <w:pPr>
        <w:jc w:val="right"/>
        <w:rPr>
          <w:rFonts w:ascii="Times New Roman" w:hAnsi="Times New Roman" w:cs="Times New Roman"/>
        </w:rPr>
      </w:pP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3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. melléklet </w:t>
      </w:r>
      <w:r w:rsidR="00E61EA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az 5</w:t>
      </w:r>
      <w:r w:rsidR="00E61EA8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/201</w:t>
      </w:r>
      <w:r w:rsidR="00E61EA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8</w:t>
      </w:r>
      <w:r w:rsidR="00E61EA8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. (</w:t>
      </w:r>
      <w:r w:rsidR="00E61EA8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V. 09.</w:t>
      </w:r>
      <w:r w:rsidR="00E61EA8"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6C665E" w:rsidRPr="00E8570B" w:rsidRDefault="006C665E" w:rsidP="006C66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közös fenntartású egészségügyi intézmények és a Felsőnyárádi Közös Önkormányzati Hivatal</w:t>
      </w:r>
      <w:r w:rsidR="00E61EA8">
        <w:rPr>
          <w:rFonts w:ascii="Times New Roman" w:hAnsi="Times New Roman" w:cs="Times New Roman"/>
          <w:b/>
        </w:rPr>
        <w:t xml:space="preserve"> 2017</w:t>
      </w:r>
      <w:r w:rsidRPr="00E8570B">
        <w:rPr>
          <w:rFonts w:ascii="Times New Roman" w:hAnsi="Times New Roman" w:cs="Times New Roman"/>
          <w:b/>
        </w:rPr>
        <w:t>. év</w:t>
      </w:r>
      <w:r>
        <w:rPr>
          <w:rFonts w:ascii="Times New Roman" w:hAnsi="Times New Roman" w:cs="Times New Roman"/>
          <w:b/>
        </w:rPr>
        <w:t>i kiadásai jogcímenként</w:t>
      </w:r>
    </w:p>
    <w:p w:rsidR="00684BF5" w:rsidRDefault="00684BF5" w:rsidP="00684BF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71CD" w:rsidRDefault="00684BF5" w:rsidP="00684BF5">
      <w:pPr>
        <w:jc w:val="center"/>
      </w:pPr>
      <w:r w:rsidRPr="004808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Egészségügyi intézmények</w:t>
      </w:r>
    </w:p>
    <w:tbl>
      <w:tblPr>
        <w:tblW w:w="82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700"/>
        <w:gridCol w:w="1860"/>
        <w:gridCol w:w="1860"/>
        <w:gridCol w:w="1860"/>
      </w:tblGrid>
      <w:tr w:rsidR="00A31231" w:rsidRPr="00A31231" w:rsidTr="00A31231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</w:p>
        </w:tc>
      </w:tr>
      <w:tr w:rsidR="00A31231" w:rsidRPr="00A31231" w:rsidTr="00A31231">
        <w:trPr>
          <w:trHeight w:val="31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Eredeti </w:t>
            </w:r>
            <w:proofErr w:type="spellStart"/>
            <w:r w:rsidRPr="00A3123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A3123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 xml:space="preserve">Módosított </w:t>
            </w:r>
            <w:proofErr w:type="spellStart"/>
            <w:r w:rsidRPr="00A3123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A3123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Teljesítés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6"/>
                <w:szCs w:val="26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6"/>
                <w:szCs w:val="26"/>
                <w:lang w:eastAsia="hu-HU"/>
              </w:rPr>
              <w:t>Háziorvosi szolgálat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2.010.000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2.010.000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1.521.811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 xml:space="preserve">Működési kiadások </w:t>
            </w:r>
            <w:proofErr w:type="spellStart"/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áll</w:t>
            </w:r>
            <w:proofErr w:type="gramStart"/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.kiv</w:t>
            </w:r>
            <w:proofErr w:type="spellEnd"/>
            <w:proofErr w:type="gramEnd"/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1.000.000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1.000.000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1.000.000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Összes kiadás: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3.010.000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3.010.000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2.521.811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Védőnői szolgálat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3.268.000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3.606.600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3.355.511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Munkáltatói járulékok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719.000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793.460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738.451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1.140.000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1.340.000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color w:val="000000"/>
                <w:sz w:val="24"/>
                <w:szCs w:val="24"/>
                <w:lang w:eastAsia="hu-HU"/>
              </w:rPr>
              <w:t>921.635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Összes kiadás: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5.127.000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5.740.060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5.015.597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31231" w:rsidRPr="00A31231" w:rsidTr="00A31231">
        <w:trPr>
          <w:trHeight w:val="49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Mindösszesen: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8.137.000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8.750.060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231" w:rsidRPr="00A31231" w:rsidRDefault="00A31231" w:rsidP="00A31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A31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7.537.408</w:t>
            </w:r>
          </w:p>
        </w:tc>
      </w:tr>
    </w:tbl>
    <w:p w:rsidR="00B303FA" w:rsidRDefault="00B303FA"/>
    <w:p w:rsidR="00B303FA" w:rsidRDefault="00B303FA">
      <w:r>
        <w:br w:type="page"/>
      </w:r>
    </w:p>
    <w:p w:rsidR="00B303FA" w:rsidRDefault="00B303FA" w:rsidP="00B303FA">
      <w:pPr>
        <w:jc w:val="center"/>
      </w:pPr>
      <w:r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lastRenderedPageBreak/>
        <w:t>Felsőnyárádi Közös Önkormányzati Hivatal</w:t>
      </w:r>
    </w:p>
    <w:tbl>
      <w:tblPr>
        <w:tblW w:w="130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  <w:gridCol w:w="1302"/>
        <w:gridCol w:w="1302"/>
        <w:gridCol w:w="1302"/>
      </w:tblGrid>
      <w:tr w:rsidR="00B303FA" w:rsidTr="00B303FA">
        <w:trPr>
          <w:gridAfter w:val="3"/>
          <w:wAfter w:w="3906" w:type="dxa"/>
          <w:trHeight w:val="33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</w:t>
            </w:r>
          </w:p>
        </w:tc>
      </w:tr>
      <w:tr w:rsidR="00B303FA" w:rsidTr="00B303FA">
        <w:trPr>
          <w:gridAfter w:val="3"/>
          <w:wAfter w:w="3906" w:type="dxa"/>
          <w:trHeight w:val="76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32.198.000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32.339.000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31.168.660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7.296.000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7.327.077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6.990.439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7.150.000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7.151.000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4.787.467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64968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56977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28565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27066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4653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4246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13550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9440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10680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9352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7520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6873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</w:p>
        </w:tc>
      </w:tr>
      <w:tr w:rsidR="00B303FA" w:rsidTr="00B303FA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1496</w:t>
            </w:r>
          </w:p>
        </w:tc>
      </w:tr>
      <w:tr w:rsidR="00B303FA" w:rsidTr="00B303FA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46.644.000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46.817.077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42.946.566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303FA" w:rsidTr="00B303FA">
        <w:trPr>
          <w:gridAfter w:val="3"/>
          <w:wAfter w:w="3906" w:type="dxa"/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303FA" w:rsidTr="00B303FA">
        <w:trPr>
          <w:gridAfter w:val="3"/>
          <w:wAfter w:w="3906" w:type="dxa"/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3FA" w:rsidRDefault="00B303FA" w:rsidP="00B303F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46.644.000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46.817.077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03FA" w:rsidRDefault="00B303FA" w:rsidP="00B303F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42.946.566</w:t>
            </w:r>
          </w:p>
        </w:tc>
      </w:tr>
      <w:tr w:rsidR="00B303FA" w:rsidTr="00B303FA">
        <w:trPr>
          <w:gridAfter w:val="3"/>
          <w:wAfter w:w="3906" w:type="dxa"/>
          <w:trHeight w:val="315"/>
        </w:trPr>
        <w:tc>
          <w:tcPr>
            <w:tcW w:w="549" w:type="dxa"/>
            <w:noWrap/>
            <w:vAlign w:val="bottom"/>
            <w:hideMark/>
          </w:tcPr>
          <w:p w:rsidR="00B303FA" w:rsidRDefault="00B303FA" w:rsidP="00B303FA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B303FA" w:rsidRDefault="00B303FA" w:rsidP="00B303FA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B303FA" w:rsidRDefault="00B303FA" w:rsidP="00B303FA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B303FA" w:rsidRDefault="00B303FA" w:rsidP="00B303FA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B303FA" w:rsidRDefault="00B303FA" w:rsidP="00B303FA">
            <w:pPr>
              <w:spacing w:after="0"/>
              <w:rPr>
                <w:rFonts w:cs="Times New Roman"/>
              </w:rPr>
            </w:pPr>
          </w:p>
        </w:tc>
      </w:tr>
    </w:tbl>
    <w:p w:rsidR="00B303FA" w:rsidRDefault="00B303FA"/>
    <w:sectPr w:rsidR="00B303FA" w:rsidSect="00D51A9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5F8" w:rsidRDefault="00AE75F8" w:rsidP="00387E96">
      <w:pPr>
        <w:spacing w:after="0" w:line="240" w:lineRule="auto"/>
      </w:pPr>
      <w:r>
        <w:separator/>
      </w:r>
    </w:p>
  </w:endnote>
  <w:endnote w:type="continuationSeparator" w:id="0">
    <w:p w:rsidR="00AE75F8" w:rsidRDefault="00AE75F8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1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303FA" w:rsidRPr="00D51A9F" w:rsidRDefault="006B2FA1" w:rsidP="00D51A9F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D51A9F">
          <w:rPr>
            <w:rFonts w:ascii="Times New Roman" w:hAnsi="Times New Roman" w:cs="Times New Roman"/>
          </w:rPr>
          <w:fldChar w:fldCharType="begin"/>
        </w:r>
        <w:r w:rsidR="00B303FA" w:rsidRPr="00D51A9F">
          <w:rPr>
            <w:rFonts w:ascii="Times New Roman" w:hAnsi="Times New Roman" w:cs="Times New Roman"/>
          </w:rPr>
          <w:instrText xml:space="preserve"> PAGE   \* MERGEFORMAT </w:instrText>
        </w:r>
        <w:r w:rsidRPr="00D51A9F">
          <w:rPr>
            <w:rFonts w:ascii="Times New Roman" w:hAnsi="Times New Roman" w:cs="Times New Roman"/>
          </w:rPr>
          <w:fldChar w:fldCharType="separate"/>
        </w:r>
        <w:r w:rsidR="00BB3E8C">
          <w:rPr>
            <w:rFonts w:ascii="Times New Roman" w:hAnsi="Times New Roman" w:cs="Times New Roman"/>
            <w:noProof/>
          </w:rPr>
          <w:t>6</w:t>
        </w:r>
        <w:r w:rsidRPr="00D51A9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5F8" w:rsidRDefault="00AE75F8" w:rsidP="00387E96">
      <w:pPr>
        <w:spacing w:after="0" w:line="240" w:lineRule="auto"/>
      </w:pPr>
      <w:r>
        <w:separator/>
      </w:r>
    </w:p>
  </w:footnote>
  <w:footnote w:type="continuationSeparator" w:id="0">
    <w:p w:rsidR="00AE75F8" w:rsidRDefault="00AE75F8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28E9"/>
    <w:multiLevelType w:val="hybridMultilevel"/>
    <w:tmpl w:val="E86C2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190292"/>
    <w:multiLevelType w:val="hybridMultilevel"/>
    <w:tmpl w:val="E3861A4A"/>
    <w:lvl w:ilvl="0" w:tplc="7FF2D9D2">
      <w:start w:val="1"/>
      <w:numFmt w:val="decimal"/>
      <w:lvlText w:val="%1."/>
      <w:lvlJc w:val="left"/>
      <w:pPr>
        <w:ind w:left="720" w:hanging="360"/>
      </w:pPr>
      <w:rPr>
        <w:rFonts w:ascii="Times New Roman CE" w:eastAsia="Times New Roman" w:hAnsi="Times New Roman CE" w:cs="Times New Roman CE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1888"/>
    <w:rsid w:val="00001922"/>
    <w:rsid w:val="00004027"/>
    <w:rsid w:val="000143F1"/>
    <w:rsid w:val="00014AFC"/>
    <w:rsid w:val="000332D4"/>
    <w:rsid w:val="00037067"/>
    <w:rsid w:val="00042185"/>
    <w:rsid w:val="00053F12"/>
    <w:rsid w:val="0005676F"/>
    <w:rsid w:val="00064587"/>
    <w:rsid w:val="00065D9B"/>
    <w:rsid w:val="000743C6"/>
    <w:rsid w:val="00096EB5"/>
    <w:rsid w:val="000A0EDE"/>
    <w:rsid w:val="000A10AB"/>
    <w:rsid w:val="000A15F3"/>
    <w:rsid w:val="000A60DD"/>
    <w:rsid w:val="000B3A47"/>
    <w:rsid w:val="000D4F5B"/>
    <w:rsid w:val="000E2AAB"/>
    <w:rsid w:val="000E30F6"/>
    <w:rsid w:val="000F4CA6"/>
    <w:rsid w:val="000F753B"/>
    <w:rsid w:val="001137AF"/>
    <w:rsid w:val="00117187"/>
    <w:rsid w:val="0012591C"/>
    <w:rsid w:val="001353D5"/>
    <w:rsid w:val="00137C45"/>
    <w:rsid w:val="00140A70"/>
    <w:rsid w:val="001432FB"/>
    <w:rsid w:val="00147C41"/>
    <w:rsid w:val="0015254B"/>
    <w:rsid w:val="00155490"/>
    <w:rsid w:val="0016520E"/>
    <w:rsid w:val="0018646B"/>
    <w:rsid w:val="0018674D"/>
    <w:rsid w:val="001B18A5"/>
    <w:rsid w:val="001B25A2"/>
    <w:rsid w:val="001B7BC5"/>
    <w:rsid w:val="001C1E49"/>
    <w:rsid w:val="001E0ECA"/>
    <w:rsid w:val="001E10D3"/>
    <w:rsid w:val="001E6F79"/>
    <w:rsid w:val="001F2AF9"/>
    <w:rsid w:val="001F43B5"/>
    <w:rsid w:val="00220994"/>
    <w:rsid w:val="002313BC"/>
    <w:rsid w:val="00246546"/>
    <w:rsid w:val="00265C4A"/>
    <w:rsid w:val="00266910"/>
    <w:rsid w:val="002701A5"/>
    <w:rsid w:val="002800F7"/>
    <w:rsid w:val="00280E7C"/>
    <w:rsid w:val="0028597E"/>
    <w:rsid w:val="002862A4"/>
    <w:rsid w:val="00286D41"/>
    <w:rsid w:val="00296634"/>
    <w:rsid w:val="002A3676"/>
    <w:rsid w:val="002B16A0"/>
    <w:rsid w:val="002B5038"/>
    <w:rsid w:val="002D05AF"/>
    <w:rsid w:val="002E6666"/>
    <w:rsid w:val="00330684"/>
    <w:rsid w:val="00330D7A"/>
    <w:rsid w:val="00334D7B"/>
    <w:rsid w:val="00340705"/>
    <w:rsid w:val="00352178"/>
    <w:rsid w:val="0036509E"/>
    <w:rsid w:val="00375095"/>
    <w:rsid w:val="00375F1D"/>
    <w:rsid w:val="003871CE"/>
    <w:rsid w:val="00387E96"/>
    <w:rsid w:val="00392EEA"/>
    <w:rsid w:val="00393D97"/>
    <w:rsid w:val="003941E3"/>
    <w:rsid w:val="00394CEB"/>
    <w:rsid w:val="00396A7F"/>
    <w:rsid w:val="003A7CBF"/>
    <w:rsid w:val="003B5C4E"/>
    <w:rsid w:val="003D1F93"/>
    <w:rsid w:val="003E1487"/>
    <w:rsid w:val="003F1052"/>
    <w:rsid w:val="003F38DC"/>
    <w:rsid w:val="003F7EED"/>
    <w:rsid w:val="00406327"/>
    <w:rsid w:val="004078A2"/>
    <w:rsid w:val="00430A78"/>
    <w:rsid w:val="004314D0"/>
    <w:rsid w:val="00436B5E"/>
    <w:rsid w:val="004556F6"/>
    <w:rsid w:val="00457512"/>
    <w:rsid w:val="004578B8"/>
    <w:rsid w:val="004615DA"/>
    <w:rsid w:val="00477C18"/>
    <w:rsid w:val="00480879"/>
    <w:rsid w:val="00480A80"/>
    <w:rsid w:val="00497A93"/>
    <w:rsid w:val="004B42BB"/>
    <w:rsid w:val="004B547B"/>
    <w:rsid w:val="004C051C"/>
    <w:rsid w:val="004D345C"/>
    <w:rsid w:val="004D70DC"/>
    <w:rsid w:val="004E0D2C"/>
    <w:rsid w:val="004E5476"/>
    <w:rsid w:val="004E60CD"/>
    <w:rsid w:val="00511D41"/>
    <w:rsid w:val="0054590F"/>
    <w:rsid w:val="00564F02"/>
    <w:rsid w:val="00580C5A"/>
    <w:rsid w:val="0058370E"/>
    <w:rsid w:val="005907D7"/>
    <w:rsid w:val="00594DA7"/>
    <w:rsid w:val="00596084"/>
    <w:rsid w:val="005A0656"/>
    <w:rsid w:val="005A09CB"/>
    <w:rsid w:val="005A58C2"/>
    <w:rsid w:val="005B3F13"/>
    <w:rsid w:val="005B7985"/>
    <w:rsid w:val="005C7D88"/>
    <w:rsid w:val="005D02F9"/>
    <w:rsid w:val="005D13C9"/>
    <w:rsid w:val="005D624C"/>
    <w:rsid w:val="005E6DFB"/>
    <w:rsid w:val="005F5D7C"/>
    <w:rsid w:val="006072C0"/>
    <w:rsid w:val="00610DC1"/>
    <w:rsid w:val="00633A4D"/>
    <w:rsid w:val="006416DE"/>
    <w:rsid w:val="00644B1F"/>
    <w:rsid w:val="00662362"/>
    <w:rsid w:val="0066415F"/>
    <w:rsid w:val="00684BF5"/>
    <w:rsid w:val="0068574D"/>
    <w:rsid w:val="0068627E"/>
    <w:rsid w:val="00693FE9"/>
    <w:rsid w:val="006B0AFE"/>
    <w:rsid w:val="006B2FA1"/>
    <w:rsid w:val="006B6DFE"/>
    <w:rsid w:val="006C665E"/>
    <w:rsid w:val="007135C5"/>
    <w:rsid w:val="00717EE5"/>
    <w:rsid w:val="007234E9"/>
    <w:rsid w:val="00750ACB"/>
    <w:rsid w:val="00762F0B"/>
    <w:rsid w:val="00777A8A"/>
    <w:rsid w:val="007907A8"/>
    <w:rsid w:val="007A0893"/>
    <w:rsid w:val="007A2739"/>
    <w:rsid w:val="007A4438"/>
    <w:rsid w:val="007A4528"/>
    <w:rsid w:val="007C31A7"/>
    <w:rsid w:val="007C3739"/>
    <w:rsid w:val="007D070D"/>
    <w:rsid w:val="007E2090"/>
    <w:rsid w:val="007E4CE6"/>
    <w:rsid w:val="0080026A"/>
    <w:rsid w:val="00805FE9"/>
    <w:rsid w:val="00810BB9"/>
    <w:rsid w:val="00814237"/>
    <w:rsid w:val="00825E01"/>
    <w:rsid w:val="0083009C"/>
    <w:rsid w:val="008411C2"/>
    <w:rsid w:val="008546F0"/>
    <w:rsid w:val="008609B3"/>
    <w:rsid w:val="00865CC7"/>
    <w:rsid w:val="0088048D"/>
    <w:rsid w:val="008818EA"/>
    <w:rsid w:val="008825DF"/>
    <w:rsid w:val="00885B50"/>
    <w:rsid w:val="008A04B5"/>
    <w:rsid w:val="008A4472"/>
    <w:rsid w:val="008B055D"/>
    <w:rsid w:val="008C443E"/>
    <w:rsid w:val="008C6881"/>
    <w:rsid w:val="008D629D"/>
    <w:rsid w:val="008E0064"/>
    <w:rsid w:val="008E1DBC"/>
    <w:rsid w:val="008E4AEE"/>
    <w:rsid w:val="008E6A38"/>
    <w:rsid w:val="008F2C0F"/>
    <w:rsid w:val="00903723"/>
    <w:rsid w:val="009071CD"/>
    <w:rsid w:val="00912CA3"/>
    <w:rsid w:val="00915034"/>
    <w:rsid w:val="00917A2B"/>
    <w:rsid w:val="009302AB"/>
    <w:rsid w:val="00936E4D"/>
    <w:rsid w:val="00937148"/>
    <w:rsid w:val="0094440D"/>
    <w:rsid w:val="00957E31"/>
    <w:rsid w:val="00961A5A"/>
    <w:rsid w:val="009660AA"/>
    <w:rsid w:val="00996A2C"/>
    <w:rsid w:val="009A0B48"/>
    <w:rsid w:val="009C3358"/>
    <w:rsid w:val="009C7E6B"/>
    <w:rsid w:val="009D631E"/>
    <w:rsid w:val="009E5541"/>
    <w:rsid w:val="009E5820"/>
    <w:rsid w:val="009F6227"/>
    <w:rsid w:val="00A02D11"/>
    <w:rsid w:val="00A13E0A"/>
    <w:rsid w:val="00A23AD0"/>
    <w:rsid w:val="00A25FDD"/>
    <w:rsid w:val="00A31231"/>
    <w:rsid w:val="00A34772"/>
    <w:rsid w:val="00A455B0"/>
    <w:rsid w:val="00A52630"/>
    <w:rsid w:val="00A67986"/>
    <w:rsid w:val="00A80EAA"/>
    <w:rsid w:val="00A875C4"/>
    <w:rsid w:val="00A91451"/>
    <w:rsid w:val="00AA125C"/>
    <w:rsid w:val="00AA24F5"/>
    <w:rsid w:val="00AC4CD4"/>
    <w:rsid w:val="00AD2ACA"/>
    <w:rsid w:val="00AD7F33"/>
    <w:rsid w:val="00AE557D"/>
    <w:rsid w:val="00AE75F8"/>
    <w:rsid w:val="00B127FD"/>
    <w:rsid w:val="00B303FA"/>
    <w:rsid w:val="00B4253C"/>
    <w:rsid w:val="00B43D49"/>
    <w:rsid w:val="00B51BBB"/>
    <w:rsid w:val="00B53882"/>
    <w:rsid w:val="00B53C43"/>
    <w:rsid w:val="00B53CE5"/>
    <w:rsid w:val="00B56C41"/>
    <w:rsid w:val="00B626D0"/>
    <w:rsid w:val="00B94713"/>
    <w:rsid w:val="00BA20DA"/>
    <w:rsid w:val="00BA2869"/>
    <w:rsid w:val="00BA64DD"/>
    <w:rsid w:val="00BB3E8C"/>
    <w:rsid w:val="00BC084B"/>
    <w:rsid w:val="00BE08B0"/>
    <w:rsid w:val="00BF1FDB"/>
    <w:rsid w:val="00BF5B2C"/>
    <w:rsid w:val="00C004FB"/>
    <w:rsid w:val="00C0233A"/>
    <w:rsid w:val="00C077B5"/>
    <w:rsid w:val="00C12233"/>
    <w:rsid w:val="00C16526"/>
    <w:rsid w:val="00C3055F"/>
    <w:rsid w:val="00C52835"/>
    <w:rsid w:val="00C562DA"/>
    <w:rsid w:val="00C713CD"/>
    <w:rsid w:val="00C76ABD"/>
    <w:rsid w:val="00C816A5"/>
    <w:rsid w:val="00CB0D30"/>
    <w:rsid w:val="00CE5F9A"/>
    <w:rsid w:val="00CE7129"/>
    <w:rsid w:val="00CF7B42"/>
    <w:rsid w:val="00D02F7E"/>
    <w:rsid w:val="00D15B35"/>
    <w:rsid w:val="00D3051C"/>
    <w:rsid w:val="00D45C32"/>
    <w:rsid w:val="00D50457"/>
    <w:rsid w:val="00D51A9F"/>
    <w:rsid w:val="00D608EE"/>
    <w:rsid w:val="00D61BB8"/>
    <w:rsid w:val="00D64397"/>
    <w:rsid w:val="00D74FB6"/>
    <w:rsid w:val="00D76872"/>
    <w:rsid w:val="00D86C33"/>
    <w:rsid w:val="00D87027"/>
    <w:rsid w:val="00D8733D"/>
    <w:rsid w:val="00DA283E"/>
    <w:rsid w:val="00DA3954"/>
    <w:rsid w:val="00DA5EDC"/>
    <w:rsid w:val="00DE4DC9"/>
    <w:rsid w:val="00DE7253"/>
    <w:rsid w:val="00DF027C"/>
    <w:rsid w:val="00DF4516"/>
    <w:rsid w:val="00DF4BD2"/>
    <w:rsid w:val="00DF639D"/>
    <w:rsid w:val="00DF6700"/>
    <w:rsid w:val="00DF7198"/>
    <w:rsid w:val="00E00C94"/>
    <w:rsid w:val="00E035EE"/>
    <w:rsid w:val="00E07AB7"/>
    <w:rsid w:val="00E11ED0"/>
    <w:rsid w:val="00E166CF"/>
    <w:rsid w:val="00E600BC"/>
    <w:rsid w:val="00E61EA8"/>
    <w:rsid w:val="00E658DE"/>
    <w:rsid w:val="00E7209E"/>
    <w:rsid w:val="00E73441"/>
    <w:rsid w:val="00E7494A"/>
    <w:rsid w:val="00E75CC8"/>
    <w:rsid w:val="00E83B3C"/>
    <w:rsid w:val="00E8570B"/>
    <w:rsid w:val="00E877D1"/>
    <w:rsid w:val="00EA0784"/>
    <w:rsid w:val="00ED18A9"/>
    <w:rsid w:val="00ED5E77"/>
    <w:rsid w:val="00EE3F6D"/>
    <w:rsid w:val="00EF1445"/>
    <w:rsid w:val="00F07C13"/>
    <w:rsid w:val="00F27DB0"/>
    <w:rsid w:val="00F55F91"/>
    <w:rsid w:val="00F62503"/>
    <w:rsid w:val="00F62817"/>
    <w:rsid w:val="00F6793A"/>
    <w:rsid w:val="00F755C1"/>
    <w:rsid w:val="00F9137D"/>
    <w:rsid w:val="00F913A6"/>
    <w:rsid w:val="00FA06A2"/>
    <w:rsid w:val="00FB0191"/>
    <w:rsid w:val="00FB7E13"/>
    <w:rsid w:val="00FD0724"/>
    <w:rsid w:val="00FD3156"/>
    <w:rsid w:val="00FD5F15"/>
    <w:rsid w:val="00FE11A2"/>
    <w:rsid w:val="00FE22A1"/>
    <w:rsid w:val="00FE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65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4FA3-4E1E-4943-B90C-C4AEF5A8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7121</Words>
  <Characters>49141</Characters>
  <Application>Microsoft Office Word</Application>
  <DocSecurity>0</DocSecurity>
  <Lines>409</Lines>
  <Paragraphs>112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Nyarad</cp:lastModifiedBy>
  <cp:revision>91</cp:revision>
  <cp:lastPrinted>2018-05-10T08:59:00Z</cp:lastPrinted>
  <dcterms:created xsi:type="dcterms:W3CDTF">2017-04-12T05:16:00Z</dcterms:created>
  <dcterms:modified xsi:type="dcterms:W3CDTF">2018-05-10T08:59:00Z</dcterms:modified>
</cp:coreProperties>
</file>