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1C9" w:rsidRDefault="001411C9" w:rsidP="001411C9">
      <w:pPr>
        <w:pageBreakBefore/>
        <w:tabs>
          <w:tab w:val="center" w:pos="2782"/>
          <w:tab w:val="center" w:pos="6355"/>
        </w:tabs>
        <w:jc w:val="center"/>
        <w:rPr>
          <w:rFonts w:cs="Times New Roman"/>
        </w:rPr>
      </w:pPr>
      <w:r>
        <w:rPr>
          <w:rFonts w:cs="Times New Roman"/>
          <w:b/>
          <w:bCs/>
        </w:rPr>
        <w:t>A 23/2015.(X.2.</w:t>
      </w:r>
      <w:proofErr w:type="gramStart"/>
      <w:r>
        <w:rPr>
          <w:rFonts w:cs="Times New Roman"/>
          <w:b/>
          <w:bCs/>
        </w:rPr>
        <w:t>)  önkormányzati</w:t>
      </w:r>
      <w:proofErr w:type="gramEnd"/>
      <w:r>
        <w:rPr>
          <w:rFonts w:cs="Times New Roman"/>
          <w:b/>
          <w:bCs/>
        </w:rPr>
        <w:t xml:space="preserve"> rendelet 2. melléklete</w:t>
      </w:r>
    </w:p>
    <w:p w:rsidR="001411C9" w:rsidRDefault="001411C9" w:rsidP="001411C9">
      <w:pPr>
        <w:tabs>
          <w:tab w:val="center" w:pos="2782"/>
          <w:tab w:val="center" w:pos="6355"/>
        </w:tabs>
        <w:rPr>
          <w:rFonts w:cs="Times New Roman"/>
        </w:rPr>
      </w:pPr>
    </w:p>
    <w:p w:rsidR="001411C9" w:rsidRDefault="001411C9" w:rsidP="001411C9">
      <w:pPr>
        <w:tabs>
          <w:tab w:val="center" w:pos="2782"/>
          <w:tab w:val="center" w:pos="6355"/>
        </w:tabs>
        <w:rPr>
          <w:b/>
          <w:sz w:val="20"/>
          <w:szCs w:val="20"/>
        </w:rPr>
      </w:pPr>
      <w:r>
        <w:rPr>
          <w:rFonts w:cs="Times New Roman"/>
        </w:rPr>
        <w:t>1. táblázat</w:t>
      </w:r>
    </w:p>
    <w:tbl>
      <w:tblPr>
        <w:tblW w:w="0" w:type="auto"/>
        <w:tblInd w:w="26" w:type="dxa"/>
        <w:tblLayout w:type="fixed"/>
        <w:tblLook w:val="0000" w:firstRow="0" w:lastRow="0" w:firstColumn="0" w:lastColumn="0" w:noHBand="0" w:noVBand="0"/>
      </w:tblPr>
      <w:tblGrid>
        <w:gridCol w:w="384"/>
        <w:gridCol w:w="792"/>
        <w:gridCol w:w="1320"/>
        <w:gridCol w:w="909"/>
        <w:gridCol w:w="1287"/>
        <w:gridCol w:w="792"/>
        <w:gridCol w:w="852"/>
        <w:gridCol w:w="1140"/>
        <w:gridCol w:w="759"/>
        <w:gridCol w:w="1431"/>
      </w:tblGrid>
      <w:tr w:rsidR="001411C9" w:rsidTr="00CC064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napToGrid w:val="0"/>
              <w:spacing w:before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</w:pPr>
            <w:r>
              <w:rPr>
                <w:b/>
                <w:sz w:val="20"/>
                <w:szCs w:val="20"/>
              </w:rPr>
              <w:t>I</w:t>
            </w:r>
          </w:p>
        </w:tc>
      </w:tr>
      <w:tr w:rsidR="001411C9" w:rsidTr="00CC064A">
        <w:trPr>
          <w:cantSplit/>
          <w:trHeight w:val="275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napToGrid w:val="0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Övezet jele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Megengedett legkisebb telekméret</w:t>
            </w:r>
          </w:p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Beépítési mód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Megengedett legnagyobb beépítettség</w:t>
            </w:r>
          </w:p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Megengedett 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Legkisebb zöldfelület</w:t>
            </w:r>
          </w:p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szint-terület </w:t>
            </w:r>
          </w:p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mutató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</w:pPr>
            <w:r>
              <w:rPr>
                <w:sz w:val="20"/>
                <w:szCs w:val="20"/>
              </w:rPr>
              <w:t>Megjegyzés</w:t>
            </w:r>
          </w:p>
        </w:tc>
      </w:tr>
      <w:tr w:rsidR="001411C9" w:rsidTr="00CC064A">
        <w:trPr>
          <w:cantSplit/>
          <w:trHeight w:val="28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napToGrid w:val="0"/>
              <w:spacing w:before="0"/>
              <w:ind w:left="0" w:firstLine="0"/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leg-kisebb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</w:pPr>
            <w:proofErr w:type="spellStart"/>
            <w:r>
              <w:rPr>
                <w:sz w:val="20"/>
                <w:szCs w:val="20"/>
              </w:rPr>
              <w:t>legna-gyobb</w:t>
            </w:r>
            <w:proofErr w:type="spellEnd"/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1C9" w:rsidRDefault="001411C9" w:rsidP="00CC064A"/>
        </w:tc>
      </w:tr>
      <w:tr w:rsidR="001411C9" w:rsidTr="00CC064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napToGrid w:val="0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építmény-magasság</w:t>
            </w:r>
          </w:p>
          <w:p w:rsidR="001411C9" w:rsidRDefault="001411C9" w:rsidP="00CC064A">
            <w:pPr>
              <w:pStyle w:val="szakasz"/>
              <w:snapToGrid w:val="0"/>
              <w:spacing w:before="0"/>
              <w:ind w:left="0" w:firstLine="0"/>
              <w:jc w:val="center"/>
            </w:pPr>
            <w:r>
              <w:rPr>
                <w:sz w:val="20"/>
                <w:szCs w:val="20"/>
              </w:rPr>
              <w:t>[m]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1C9" w:rsidRDefault="001411C9" w:rsidP="00CC064A"/>
        </w:tc>
      </w:tr>
      <w:tr w:rsidR="001411C9" w:rsidTr="00CC064A">
        <w:trPr>
          <w:trHeight w:val="41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Kmü1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K, 3000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1C9" w:rsidRDefault="001411C9" w:rsidP="00CC064A">
            <w:pPr>
              <w:pStyle w:val="szakasz"/>
              <w:snapToGrid w:val="0"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1C9" w:rsidRDefault="001411C9" w:rsidP="00CC064A">
            <w:pPr>
              <w:pStyle w:val="szakasz"/>
              <w:snapToGrid w:val="0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1C9" w:rsidRDefault="001411C9" w:rsidP="00CC064A">
            <w:pPr>
              <w:pStyle w:val="szakasz"/>
              <w:snapToGrid w:val="0"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1C9" w:rsidRDefault="001411C9" w:rsidP="00CC064A">
            <w:pPr>
              <w:pStyle w:val="szakasz"/>
              <w:snapToGrid w:val="0"/>
              <w:spacing w:before="0"/>
              <w:ind w:left="0" w:firstLine="0"/>
              <w:jc w:val="center"/>
            </w:pPr>
            <w:r>
              <w:rPr>
                <w:sz w:val="20"/>
                <w:szCs w:val="20"/>
              </w:rPr>
              <w:t xml:space="preserve">24. § (21) </w:t>
            </w:r>
            <w:proofErr w:type="spellStart"/>
            <w:r>
              <w:rPr>
                <w:sz w:val="20"/>
                <w:szCs w:val="20"/>
              </w:rPr>
              <w:t>bek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1411C9" w:rsidRDefault="001411C9" w:rsidP="001411C9">
      <w:pPr>
        <w:spacing w:after="200"/>
      </w:pPr>
    </w:p>
    <w:p w:rsidR="001411C9" w:rsidRDefault="001411C9" w:rsidP="001411C9">
      <w:pPr>
        <w:widowControl/>
        <w:tabs>
          <w:tab w:val="center" w:pos="3077"/>
          <w:tab w:val="center" w:pos="7217"/>
        </w:tabs>
        <w:suppressAutoHyphens w:val="0"/>
        <w:spacing w:after="200" w:line="100" w:lineRule="atLeast"/>
        <w:ind w:left="737" w:hanging="397"/>
        <w:rPr>
          <w:rFonts w:eastAsia="Calibri" w:cs="Times New Roman"/>
          <w:lang w:bidi="ar-SA"/>
        </w:rPr>
      </w:pPr>
    </w:p>
    <w:p w:rsidR="00DB6B8A" w:rsidRDefault="001411C9">
      <w:bookmarkStart w:id="0" w:name="_GoBack"/>
      <w:bookmarkEnd w:id="0"/>
    </w:p>
    <w:sectPr w:rsidR="00DB6B8A">
      <w:pgSz w:w="11906" w:h="16838"/>
      <w:pgMar w:top="1134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C9"/>
    <w:rsid w:val="001411C9"/>
    <w:rsid w:val="002A2E01"/>
    <w:rsid w:val="00A0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3DA79-FE30-41DB-81A0-C6E1D3B6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11C9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akasz">
    <w:name w:val="@szakasz"/>
    <w:basedOn w:val="Norml"/>
    <w:rsid w:val="001411C9"/>
    <w:pPr>
      <w:tabs>
        <w:tab w:val="left" w:pos="544"/>
      </w:tabs>
      <w:spacing w:before="113" w:line="100" w:lineRule="atLeast"/>
      <w:ind w:left="922" w:hanging="922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332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1</cp:revision>
  <dcterms:created xsi:type="dcterms:W3CDTF">2015-10-12T09:57:00Z</dcterms:created>
  <dcterms:modified xsi:type="dcterms:W3CDTF">2015-10-12T09:57:00Z</dcterms:modified>
</cp:coreProperties>
</file>