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2CD49" w14:textId="77777777" w:rsidR="00C0773C" w:rsidRPr="00C0773C" w:rsidRDefault="00C0773C" w:rsidP="00C0773C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right"/>
        <w:rPr>
          <w:rFonts w:ascii="Garamond" w:eastAsia="Times New Roman" w:hAnsi="Garamond" w:cs="Times"/>
          <w:sz w:val="24"/>
          <w:szCs w:val="24"/>
          <w:lang w:eastAsia="hu-HU"/>
        </w:rPr>
      </w:pPr>
      <w:bookmarkStart w:id="0" w:name="_Hlk513032895"/>
      <w:r w:rsidRPr="00C0773C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melléklet a 4/2020. (III. 10.) önkormányzati rendelethez</w:t>
      </w:r>
    </w:p>
    <w:p w14:paraId="517A51BE" w14:textId="77777777" w:rsidR="00C0773C" w:rsidRPr="00C0773C" w:rsidRDefault="00C0773C" w:rsidP="00C0773C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bookmarkEnd w:id="0"/>
    <w:p w14:paraId="5C9ED943" w14:textId="77777777" w:rsidR="00C0773C" w:rsidRPr="00C0773C" w:rsidRDefault="00C0773C" w:rsidP="00C0773C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 w:rsidRPr="00C0773C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AZ ÜGYRENDI BIZOTTSÁG FELADAT- ÉS HATÁSKÖREI</w:t>
      </w:r>
    </w:p>
    <w:p w14:paraId="5501C71D" w14:textId="77777777" w:rsidR="00C0773C" w:rsidRPr="00C0773C" w:rsidRDefault="00C0773C" w:rsidP="00C0773C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40409354" w14:textId="77777777" w:rsidR="00C0773C" w:rsidRPr="00C0773C" w:rsidRDefault="00C0773C" w:rsidP="00C0773C">
      <w:pPr>
        <w:numPr>
          <w:ilvl w:val="0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0773C">
        <w:rPr>
          <w:rFonts w:ascii="Garamond" w:hAnsi="Garamond"/>
          <w:sz w:val="24"/>
          <w:szCs w:val="24"/>
        </w:rPr>
        <w:t xml:space="preserve">ellátja a polgármester és a képviselők összeférhetetlenségének, </w:t>
      </w:r>
      <w:proofErr w:type="spellStart"/>
      <w:r w:rsidRPr="00C0773C">
        <w:rPr>
          <w:rFonts w:ascii="Garamond" w:hAnsi="Garamond"/>
          <w:sz w:val="24"/>
          <w:szCs w:val="24"/>
        </w:rPr>
        <w:t>méltatlanságának</w:t>
      </w:r>
      <w:proofErr w:type="spellEnd"/>
      <w:r w:rsidRPr="00C0773C">
        <w:rPr>
          <w:rFonts w:ascii="Garamond" w:hAnsi="Garamond"/>
          <w:sz w:val="24"/>
          <w:szCs w:val="24"/>
        </w:rPr>
        <w:t xml:space="preserve"> kivizsgálásával kapcsolatos teendőket,</w:t>
      </w:r>
    </w:p>
    <w:p w14:paraId="0860D7A8" w14:textId="77777777" w:rsidR="00C0773C" w:rsidRPr="00C0773C" w:rsidRDefault="00C0773C" w:rsidP="00C0773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0773C">
        <w:rPr>
          <w:rFonts w:ascii="Garamond" w:hAnsi="Garamond"/>
          <w:sz w:val="24"/>
          <w:szCs w:val="24"/>
        </w:rPr>
        <w:t xml:space="preserve">ellátja a polgármester és a képviselők vagyonnyilatkozatának gyűjtésével, nyilvántartásával és ellenőrzésével kapcsolatos feladatokat, </w:t>
      </w:r>
    </w:p>
    <w:p w14:paraId="063E0F38" w14:textId="77777777" w:rsidR="00C0773C" w:rsidRPr="00C0773C" w:rsidRDefault="00C0773C" w:rsidP="00C0773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0773C">
        <w:rPr>
          <w:rFonts w:ascii="Garamond" w:hAnsi="Garamond"/>
          <w:sz w:val="24"/>
          <w:szCs w:val="24"/>
        </w:rPr>
        <w:t>javaslattételi joga van a polgármester juttatásainak megállapítására,</w:t>
      </w:r>
    </w:p>
    <w:p w14:paraId="15DA79E3" w14:textId="77777777" w:rsidR="00C0773C" w:rsidRPr="00C0773C" w:rsidRDefault="00C0773C" w:rsidP="00C0773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C0773C">
        <w:rPr>
          <w:rFonts w:ascii="Garamond" w:eastAsia="Times New Roman" w:hAnsi="Garamond" w:cs="Times New Roman"/>
          <w:sz w:val="24"/>
          <w:szCs w:val="24"/>
          <w:lang w:eastAsia="hu-HU"/>
        </w:rPr>
        <w:t>javaslattételi joga van a képviselői tiszteletdíj csökkentésére,</w:t>
      </w:r>
    </w:p>
    <w:p w14:paraId="7982C92F" w14:textId="77777777" w:rsidR="00C0773C" w:rsidRPr="00C0773C" w:rsidRDefault="00C0773C" w:rsidP="00C0773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C0773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közreműködik az önkormányzat SZMSZ-ének felülvizsgálatában, javaslatot készít a módosításra, illetve új szabályzat alkotására, vizsgálja a </w:t>
      </w:r>
      <w:proofErr w:type="spellStart"/>
      <w:r w:rsidRPr="00C0773C">
        <w:rPr>
          <w:rFonts w:ascii="Garamond" w:eastAsia="Times New Roman" w:hAnsi="Garamond" w:cs="Times New Roman"/>
          <w:sz w:val="24"/>
          <w:szCs w:val="24"/>
          <w:lang w:eastAsia="hu-HU"/>
        </w:rPr>
        <w:t>hatályosulását</w:t>
      </w:r>
      <w:proofErr w:type="spellEnd"/>
      <w:r w:rsidRPr="00C0773C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296D1A78" w14:textId="77777777" w:rsidR="00C0773C" w:rsidRPr="00C0773C" w:rsidRDefault="00C0773C" w:rsidP="00C0773C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599D33F3" w14:textId="77777777" w:rsidR="00C0773C" w:rsidRPr="00C0773C" w:rsidRDefault="00C0773C" w:rsidP="00C0773C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7EDEE09E" w14:textId="77777777" w:rsidR="00C0773C" w:rsidRPr="00C0773C" w:rsidRDefault="00C0773C" w:rsidP="00C0773C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 w:rsidRPr="00C0773C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 JEGYZŐ FELADAT- ÉS HATÁSKÖREI</w:t>
      </w:r>
    </w:p>
    <w:p w14:paraId="475C0A74" w14:textId="77777777" w:rsidR="00C0773C" w:rsidRPr="00C0773C" w:rsidRDefault="00C0773C" w:rsidP="00C0773C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3109E420" w14:textId="77777777" w:rsidR="00C0773C" w:rsidRPr="00C0773C" w:rsidRDefault="00C0773C" w:rsidP="00C0773C">
      <w:pPr>
        <w:numPr>
          <w:ilvl w:val="0"/>
          <w:numId w:val="2"/>
        </w:numPr>
        <w:spacing w:after="20" w:line="240" w:lineRule="auto"/>
        <w:contextualSpacing/>
        <w:jc w:val="both"/>
        <w:rPr>
          <w:rFonts w:ascii="Garamond" w:eastAsia="Times New Roman" w:hAnsi="Garamond" w:cs="Times"/>
          <w:bCs/>
          <w:sz w:val="24"/>
          <w:szCs w:val="24"/>
          <w:lang w:eastAsia="hu-HU"/>
        </w:rPr>
      </w:pPr>
      <w:r w:rsidRPr="00C0773C">
        <w:rPr>
          <w:rFonts w:ascii="Garamond" w:eastAsia="Times New Roman" w:hAnsi="Garamond" w:cs="Times"/>
          <w:bCs/>
          <w:sz w:val="24"/>
          <w:szCs w:val="24"/>
          <w:lang w:eastAsia="hu-HU"/>
        </w:rPr>
        <w:t>dönt a rendszeres gyermekvédelmi kedvezményről,</w:t>
      </w:r>
    </w:p>
    <w:p w14:paraId="63816D40" w14:textId="77777777" w:rsidR="00C0773C" w:rsidRPr="00C0773C" w:rsidRDefault="00C0773C" w:rsidP="00C0773C">
      <w:pPr>
        <w:numPr>
          <w:ilvl w:val="0"/>
          <w:numId w:val="2"/>
        </w:numPr>
        <w:spacing w:after="20" w:line="240" w:lineRule="auto"/>
        <w:contextualSpacing/>
        <w:jc w:val="both"/>
        <w:rPr>
          <w:rFonts w:ascii="Garamond" w:eastAsia="Times New Roman" w:hAnsi="Garamond" w:cs="Times"/>
          <w:bCs/>
          <w:sz w:val="24"/>
          <w:szCs w:val="24"/>
          <w:lang w:eastAsia="hu-HU"/>
        </w:rPr>
      </w:pPr>
      <w:r w:rsidRPr="00C0773C">
        <w:rPr>
          <w:rFonts w:ascii="Garamond" w:eastAsia="Times New Roman" w:hAnsi="Garamond" w:cs="Times"/>
          <w:bCs/>
          <w:sz w:val="24"/>
          <w:szCs w:val="24"/>
          <w:lang w:eastAsia="hu-HU"/>
        </w:rPr>
        <w:t>közigazgatási bírságot állapít meg.</w:t>
      </w:r>
    </w:p>
    <w:p w14:paraId="341BB01A" w14:textId="77777777" w:rsidR="007E6B41" w:rsidRDefault="007E6B41">
      <w:bookmarkStart w:id="1" w:name="_GoBack"/>
      <w:bookmarkEnd w:id="1"/>
    </w:p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50AC"/>
    <w:multiLevelType w:val="hybridMultilevel"/>
    <w:tmpl w:val="C6F0593E"/>
    <w:lvl w:ilvl="0" w:tplc="FF7845B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80F2759"/>
    <w:multiLevelType w:val="hybridMultilevel"/>
    <w:tmpl w:val="6840B49E"/>
    <w:lvl w:ilvl="0" w:tplc="404614B8">
      <w:start w:val="2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4022E"/>
    <w:multiLevelType w:val="hybridMultilevel"/>
    <w:tmpl w:val="CA9A1FE0"/>
    <w:lvl w:ilvl="0" w:tplc="341A519E">
      <w:start w:val="1"/>
      <w:numFmt w:val="lowerLetter"/>
      <w:lvlText w:val="%1)"/>
      <w:lvlJc w:val="left"/>
      <w:pPr>
        <w:tabs>
          <w:tab w:val="num" w:pos="1304"/>
        </w:tabs>
        <w:ind w:left="1304" w:hanging="567"/>
      </w:pPr>
      <w:rPr>
        <w:rFonts w:ascii="Garamond" w:eastAsiaTheme="minorHAnsi" w:hAnsi="Garamond" w:cstheme="minorBidi"/>
      </w:rPr>
    </w:lvl>
    <w:lvl w:ilvl="1" w:tplc="9DC640FA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8D"/>
    <w:rsid w:val="003F168D"/>
    <w:rsid w:val="007E6B41"/>
    <w:rsid w:val="0081155A"/>
    <w:rsid w:val="008F2032"/>
    <w:rsid w:val="00C0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7EDDB-3D9D-4DA5-B5D9-94C9F519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673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2020-03-12T09:57:00Z</dcterms:created>
  <dcterms:modified xsi:type="dcterms:W3CDTF">2020-03-12T09:57:00Z</dcterms:modified>
</cp:coreProperties>
</file>