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945" w:rsidRPr="00D3048B" w:rsidRDefault="00833945" w:rsidP="00833945">
      <w:pPr>
        <w:pStyle w:val="Szvegtrzs"/>
        <w:ind w:left="2127" w:hanging="2127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Pr="00D3048B">
        <w:rPr>
          <w:b/>
          <w:sz w:val="24"/>
          <w:szCs w:val="24"/>
        </w:rPr>
        <w:t xml:space="preserve">. melléklet a </w:t>
      </w:r>
      <w:r>
        <w:rPr>
          <w:b/>
          <w:sz w:val="24"/>
          <w:szCs w:val="24"/>
        </w:rPr>
        <w:t>4</w:t>
      </w:r>
      <w:r w:rsidRPr="00D3048B"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>15</w:t>
      </w:r>
      <w:r w:rsidRPr="00D3048B">
        <w:rPr>
          <w:b/>
          <w:sz w:val="24"/>
          <w:szCs w:val="24"/>
        </w:rPr>
        <w:t>. (I</w:t>
      </w:r>
      <w:r>
        <w:rPr>
          <w:b/>
          <w:sz w:val="24"/>
          <w:szCs w:val="24"/>
        </w:rPr>
        <w:t>X.17.</w:t>
      </w:r>
      <w:r w:rsidRPr="00D3048B">
        <w:rPr>
          <w:b/>
          <w:sz w:val="24"/>
          <w:szCs w:val="24"/>
        </w:rPr>
        <w:t>) önkormányzati rendelethez</w:t>
      </w:r>
    </w:p>
    <w:p w:rsidR="00833945" w:rsidRDefault="00833945" w:rsidP="00833945">
      <w:pPr>
        <w:pStyle w:val="Szvegtrzs"/>
      </w:pPr>
    </w:p>
    <w:p w:rsidR="00833945" w:rsidRPr="00D3048B" w:rsidRDefault="00833945" w:rsidP="00833945">
      <w:pPr>
        <w:jc w:val="center"/>
        <w:rPr>
          <w:b/>
          <w:sz w:val="24"/>
          <w:szCs w:val="24"/>
          <w:u w:val="single"/>
        </w:rPr>
      </w:pPr>
      <w:r w:rsidRPr="00D3048B">
        <w:rPr>
          <w:b/>
          <w:sz w:val="24"/>
          <w:szCs w:val="24"/>
          <w:u w:val="single"/>
        </w:rPr>
        <w:t>BIZOTTSÁG FELADATAI</w:t>
      </w:r>
    </w:p>
    <w:p w:rsidR="00833945" w:rsidRPr="00D3048B" w:rsidRDefault="00833945" w:rsidP="00833945">
      <w:pPr>
        <w:rPr>
          <w:i/>
          <w:sz w:val="24"/>
          <w:szCs w:val="24"/>
        </w:rPr>
      </w:pPr>
    </w:p>
    <w:p w:rsidR="00833945" w:rsidRDefault="00833945" w:rsidP="00833945">
      <w:pPr>
        <w:rPr>
          <w:snapToGrid w:val="0"/>
          <w:sz w:val="24"/>
        </w:rPr>
      </w:pPr>
      <w:r>
        <w:rPr>
          <w:b/>
          <w:snapToGrid w:val="0"/>
          <w:sz w:val="24"/>
        </w:rPr>
        <w:t>Szociális - Kulturális és Ügyrendi – Összeférhetetlenségi Bizottság átruházott hatáskörében és feladatkörében</w:t>
      </w:r>
      <w:r>
        <w:rPr>
          <w:snapToGrid w:val="0"/>
          <w:sz w:val="24"/>
        </w:rPr>
        <w:t>:</w:t>
      </w:r>
    </w:p>
    <w:p w:rsidR="00833945" w:rsidRPr="00535B29" w:rsidRDefault="00833945" w:rsidP="00833945">
      <w:pPr>
        <w:rPr>
          <w:bCs/>
          <w:sz w:val="24"/>
          <w:szCs w:val="24"/>
        </w:rPr>
      </w:pPr>
      <w:proofErr w:type="gramStart"/>
      <w:r w:rsidRPr="00535B29">
        <w:rPr>
          <w:bCs/>
          <w:sz w:val="24"/>
          <w:szCs w:val="24"/>
        </w:rPr>
        <w:t>a</w:t>
      </w:r>
      <w:proofErr w:type="gramEnd"/>
      <w:r w:rsidRPr="00535B29">
        <w:rPr>
          <w:bCs/>
          <w:sz w:val="24"/>
          <w:szCs w:val="24"/>
        </w:rPr>
        <w:t>) Nyilvántartja és ellenőrzi a polgármester és az önkormányzati</w:t>
      </w:r>
      <w:r>
        <w:rPr>
          <w:bCs/>
          <w:sz w:val="24"/>
          <w:szCs w:val="24"/>
        </w:rPr>
        <w:t xml:space="preserve"> képviselők vagyonnyilatkozatát.</w:t>
      </w:r>
    </w:p>
    <w:p w:rsidR="00833945" w:rsidRPr="00535B29" w:rsidRDefault="00833945" w:rsidP="00833945">
      <w:pPr>
        <w:rPr>
          <w:bCs/>
          <w:sz w:val="24"/>
          <w:szCs w:val="24"/>
        </w:rPr>
      </w:pPr>
      <w:r w:rsidRPr="00535B29">
        <w:rPr>
          <w:bCs/>
          <w:sz w:val="24"/>
          <w:szCs w:val="24"/>
        </w:rPr>
        <w:t xml:space="preserve">b) </w:t>
      </w:r>
      <w:r>
        <w:rPr>
          <w:bCs/>
          <w:sz w:val="24"/>
          <w:szCs w:val="24"/>
        </w:rPr>
        <w:t>K</w:t>
      </w:r>
      <w:r w:rsidRPr="00535B29">
        <w:rPr>
          <w:bCs/>
          <w:sz w:val="24"/>
          <w:szCs w:val="24"/>
        </w:rPr>
        <w:t>ivizsgálja az átadott összeférhetetlenség megállapítására irányuló kezdeményezést</w:t>
      </w:r>
      <w:r>
        <w:rPr>
          <w:bCs/>
          <w:sz w:val="24"/>
          <w:szCs w:val="24"/>
        </w:rPr>
        <w:t>.</w:t>
      </w:r>
    </w:p>
    <w:p w:rsidR="00833945" w:rsidRPr="00535B29" w:rsidRDefault="00833945" w:rsidP="00833945">
      <w:pPr>
        <w:rPr>
          <w:bCs/>
          <w:sz w:val="24"/>
          <w:szCs w:val="24"/>
        </w:rPr>
      </w:pPr>
      <w:r w:rsidRPr="00535B29">
        <w:rPr>
          <w:bCs/>
          <w:sz w:val="24"/>
          <w:szCs w:val="24"/>
        </w:rPr>
        <w:t xml:space="preserve">c) </w:t>
      </w:r>
      <w:r>
        <w:rPr>
          <w:bCs/>
          <w:sz w:val="24"/>
          <w:szCs w:val="24"/>
        </w:rPr>
        <w:t>V</w:t>
      </w:r>
      <w:r w:rsidRPr="00535B29">
        <w:rPr>
          <w:bCs/>
          <w:sz w:val="24"/>
          <w:szCs w:val="24"/>
        </w:rPr>
        <w:t>éleményezi a képviselőtestüle</w:t>
      </w:r>
      <w:r>
        <w:rPr>
          <w:bCs/>
          <w:sz w:val="24"/>
          <w:szCs w:val="24"/>
        </w:rPr>
        <w:t>t elé terjesztendő szociális, kulturális tárgyú rendeleteket.</w:t>
      </w:r>
    </w:p>
    <w:p w:rsidR="00833945" w:rsidRPr="00535B29" w:rsidRDefault="00833945" w:rsidP="00833945">
      <w:pPr>
        <w:rPr>
          <w:bCs/>
          <w:sz w:val="24"/>
          <w:szCs w:val="24"/>
        </w:rPr>
      </w:pPr>
      <w:r w:rsidRPr="00535B29">
        <w:rPr>
          <w:bCs/>
          <w:sz w:val="24"/>
          <w:szCs w:val="24"/>
        </w:rPr>
        <w:t xml:space="preserve">d) </w:t>
      </w:r>
      <w:r>
        <w:rPr>
          <w:bCs/>
          <w:sz w:val="24"/>
          <w:szCs w:val="24"/>
        </w:rPr>
        <w:t>Á</w:t>
      </w:r>
      <w:r w:rsidRPr="00535B29">
        <w:rPr>
          <w:bCs/>
          <w:sz w:val="24"/>
          <w:szCs w:val="24"/>
        </w:rPr>
        <w:t>llást foglal a képviselőtestület illetve a bizottság működé</w:t>
      </w:r>
      <w:r>
        <w:rPr>
          <w:bCs/>
          <w:sz w:val="24"/>
          <w:szCs w:val="24"/>
        </w:rPr>
        <w:t>sét érintő ügyrendi kérdésekben.</w:t>
      </w:r>
    </w:p>
    <w:p w:rsidR="00833945" w:rsidRPr="00535B29" w:rsidRDefault="00833945" w:rsidP="00833945">
      <w:pPr>
        <w:rPr>
          <w:bCs/>
          <w:sz w:val="24"/>
          <w:szCs w:val="24"/>
        </w:rPr>
      </w:pPr>
      <w:proofErr w:type="gramStart"/>
      <w:r w:rsidRPr="00535B29">
        <w:rPr>
          <w:bCs/>
          <w:sz w:val="24"/>
          <w:szCs w:val="24"/>
        </w:rPr>
        <w:t>e</w:t>
      </w:r>
      <w:proofErr w:type="gramEnd"/>
      <w:r w:rsidRPr="00535B29">
        <w:rPr>
          <w:bCs/>
          <w:sz w:val="24"/>
          <w:szCs w:val="24"/>
        </w:rPr>
        <w:t xml:space="preserve">) </w:t>
      </w:r>
      <w:r>
        <w:rPr>
          <w:bCs/>
          <w:sz w:val="24"/>
          <w:szCs w:val="24"/>
        </w:rPr>
        <w:t>B</w:t>
      </w:r>
      <w:r w:rsidRPr="00535B29">
        <w:rPr>
          <w:bCs/>
          <w:sz w:val="24"/>
          <w:szCs w:val="24"/>
        </w:rPr>
        <w:t>onyolítja a képviselőtestület hatáskörébe tartozó titkos sz</w:t>
      </w:r>
      <w:r>
        <w:rPr>
          <w:bCs/>
          <w:sz w:val="24"/>
          <w:szCs w:val="24"/>
        </w:rPr>
        <w:t>avazással történő választásokat.</w:t>
      </w:r>
    </w:p>
    <w:p w:rsidR="00833945" w:rsidRPr="00535B29" w:rsidRDefault="00833945" w:rsidP="00833945">
      <w:pPr>
        <w:rPr>
          <w:bCs/>
          <w:sz w:val="24"/>
          <w:szCs w:val="24"/>
        </w:rPr>
      </w:pPr>
      <w:r w:rsidRPr="00535B29">
        <w:rPr>
          <w:bCs/>
          <w:sz w:val="24"/>
          <w:szCs w:val="24"/>
        </w:rPr>
        <w:t xml:space="preserve">f) </w:t>
      </w:r>
      <w:r>
        <w:rPr>
          <w:bCs/>
          <w:sz w:val="24"/>
          <w:szCs w:val="24"/>
        </w:rPr>
        <w:t>A</w:t>
      </w:r>
      <w:r w:rsidRPr="00535B29">
        <w:rPr>
          <w:bCs/>
          <w:sz w:val="24"/>
          <w:szCs w:val="24"/>
        </w:rPr>
        <w:t xml:space="preserve"> képviselőtestület alapokmányaként </w:t>
      </w:r>
      <w:proofErr w:type="gramStart"/>
      <w:r w:rsidRPr="00535B29">
        <w:rPr>
          <w:bCs/>
          <w:sz w:val="24"/>
          <w:szCs w:val="24"/>
        </w:rPr>
        <w:t>funkcionáló</w:t>
      </w:r>
      <w:proofErr w:type="gramEnd"/>
      <w:r w:rsidRPr="00535B29">
        <w:rPr>
          <w:bCs/>
          <w:sz w:val="24"/>
          <w:szCs w:val="24"/>
        </w:rPr>
        <w:t xml:space="preserve"> SZMSZ szükség szerinti módosítását előkészíti és a </w:t>
      </w:r>
      <w:r>
        <w:rPr>
          <w:bCs/>
          <w:sz w:val="24"/>
          <w:szCs w:val="24"/>
        </w:rPr>
        <w:t>képviselőtestület elé terjeszti.</w:t>
      </w:r>
    </w:p>
    <w:p w:rsidR="00833945" w:rsidRPr="00535B29" w:rsidRDefault="00833945" w:rsidP="00833945">
      <w:pPr>
        <w:rPr>
          <w:bCs/>
          <w:sz w:val="24"/>
          <w:szCs w:val="24"/>
        </w:rPr>
      </w:pPr>
      <w:proofErr w:type="gramStart"/>
      <w:r w:rsidRPr="00535B29">
        <w:rPr>
          <w:bCs/>
          <w:sz w:val="24"/>
          <w:szCs w:val="24"/>
        </w:rPr>
        <w:t>g</w:t>
      </w:r>
      <w:proofErr w:type="gramEnd"/>
      <w:r>
        <w:rPr>
          <w:bCs/>
          <w:sz w:val="24"/>
          <w:szCs w:val="24"/>
        </w:rPr>
        <w:t>)</w:t>
      </w:r>
      <w:r w:rsidRPr="00535B2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G</w:t>
      </w:r>
      <w:r w:rsidRPr="00535B29">
        <w:rPr>
          <w:bCs/>
          <w:sz w:val="24"/>
          <w:szCs w:val="24"/>
        </w:rPr>
        <w:t>yakorolja a polgármesterrel kapcso</w:t>
      </w:r>
      <w:r>
        <w:rPr>
          <w:bCs/>
          <w:sz w:val="24"/>
          <w:szCs w:val="24"/>
        </w:rPr>
        <w:t>latos egyéb munkáltatói jogokat.</w:t>
      </w:r>
    </w:p>
    <w:p w:rsidR="00833945" w:rsidRPr="00535B29" w:rsidRDefault="00833945" w:rsidP="00833945">
      <w:pPr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h</w:t>
      </w:r>
      <w:proofErr w:type="gramEnd"/>
      <w:r w:rsidRPr="00535B29">
        <w:rPr>
          <w:bCs/>
          <w:sz w:val="24"/>
          <w:szCs w:val="24"/>
        </w:rPr>
        <w:t xml:space="preserve">) </w:t>
      </w:r>
      <w:r>
        <w:rPr>
          <w:bCs/>
          <w:sz w:val="24"/>
          <w:szCs w:val="24"/>
        </w:rPr>
        <w:t>F</w:t>
      </w:r>
      <w:r w:rsidRPr="00535B29">
        <w:rPr>
          <w:bCs/>
          <w:sz w:val="24"/>
          <w:szCs w:val="24"/>
        </w:rPr>
        <w:t>elbontja és véleményezi a helyi önszerveződő közösségek pénzügyi támog</w:t>
      </w:r>
      <w:r>
        <w:rPr>
          <w:bCs/>
          <w:sz w:val="24"/>
          <w:szCs w:val="24"/>
        </w:rPr>
        <w:t>atására beérkezett pályázatokat.</w:t>
      </w:r>
    </w:p>
    <w:p w:rsidR="00833945" w:rsidRPr="00535B29" w:rsidRDefault="00833945" w:rsidP="0083394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i</w:t>
      </w:r>
      <w:r w:rsidRPr="00535B29">
        <w:rPr>
          <w:bCs/>
          <w:sz w:val="24"/>
          <w:szCs w:val="24"/>
        </w:rPr>
        <w:t xml:space="preserve">) </w:t>
      </w:r>
      <w:r>
        <w:rPr>
          <w:bCs/>
          <w:sz w:val="24"/>
          <w:szCs w:val="24"/>
        </w:rPr>
        <w:t>V</w:t>
      </w:r>
      <w:r w:rsidRPr="00535B29">
        <w:rPr>
          <w:bCs/>
          <w:sz w:val="24"/>
          <w:szCs w:val="24"/>
        </w:rPr>
        <w:t>éleményezi az önkormányzat szociális, egészségügyi alapellátással összefüggő döntéstervezeteit, különösen az erre szolgáló költségvetési előirányzatok n</w:t>
      </w:r>
      <w:r>
        <w:rPr>
          <w:bCs/>
          <w:sz w:val="24"/>
          <w:szCs w:val="24"/>
        </w:rPr>
        <w:t>agyságát.</w:t>
      </w:r>
    </w:p>
    <w:p w:rsidR="00833945" w:rsidRPr="00535B29" w:rsidRDefault="00833945" w:rsidP="00833945">
      <w:pPr>
        <w:rPr>
          <w:bCs/>
          <w:sz w:val="24"/>
          <w:szCs w:val="24"/>
        </w:rPr>
      </w:pPr>
      <w:proofErr w:type="gramStart"/>
      <w:r w:rsidRPr="00535B29">
        <w:rPr>
          <w:bCs/>
          <w:sz w:val="24"/>
          <w:szCs w:val="24"/>
        </w:rPr>
        <w:t>m</w:t>
      </w:r>
      <w:proofErr w:type="gramEnd"/>
      <w:r w:rsidRPr="00535B29">
        <w:rPr>
          <w:bCs/>
          <w:sz w:val="24"/>
          <w:szCs w:val="24"/>
        </w:rPr>
        <w:t xml:space="preserve">) </w:t>
      </w:r>
      <w:r>
        <w:rPr>
          <w:bCs/>
          <w:sz w:val="24"/>
          <w:szCs w:val="24"/>
        </w:rPr>
        <w:t>G</w:t>
      </w:r>
      <w:r w:rsidRPr="00535B29">
        <w:rPr>
          <w:bCs/>
          <w:sz w:val="24"/>
          <w:szCs w:val="24"/>
        </w:rPr>
        <w:t>yakorolja a képviselőtestület által átruházott hatásköröket.</w:t>
      </w:r>
    </w:p>
    <w:p w:rsidR="00833945" w:rsidRDefault="00833945" w:rsidP="00833945">
      <w:pPr>
        <w:rPr>
          <w:rFonts w:hAnsi="Arial"/>
          <w:bCs/>
          <w:sz w:val="24"/>
          <w:szCs w:val="24"/>
        </w:rPr>
      </w:pPr>
    </w:p>
    <w:p w:rsidR="00844E70" w:rsidRDefault="00844E70">
      <w:bookmarkStart w:id="0" w:name="_GoBack"/>
      <w:bookmarkEnd w:id="0"/>
    </w:p>
    <w:sectPr w:rsidR="00844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D41"/>
    <w:rsid w:val="00833945"/>
    <w:rsid w:val="00844E70"/>
    <w:rsid w:val="00F7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01B6EE-F6EE-4A97-8157-6EB52C5EA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33945"/>
    <w:pPr>
      <w:spacing w:after="0" w:line="240" w:lineRule="exact"/>
      <w:ind w:firstLine="170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1CharCharChar">
    <w:name w:val="Char1 Char Char Char"/>
    <w:basedOn w:val="Norml"/>
    <w:rsid w:val="00833945"/>
    <w:pPr>
      <w:spacing w:after="160"/>
      <w:ind w:firstLine="0"/>
      <w:jc w:val="left"/>
    </w:pPr>
    <w:rPr>
      <w:rFonts w:ascii="Verdana" w:hAnsi="Verdana"/>
      <w:lang w:val="en-US" w:eastAsia="en-US"/>
    </w:rPr>
  </w:style>
  <w:style w:type="paragraph" w:styleId="Szvegtrzs">
    <w:name w:val="Body Text"/>
    <w:basedOn w:val="Norml"/>
    <w:link w:val="SzvegtrzsChar"/>
    <w:rsid w:val="00833945"/>
    <w:pPr>
      <w:spacing w:line="240" w:lineRule="auto"/>
      <w:ind w:firstLine="0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833945"/>
    <w:rPr>
      <w:rFonts w:ascii="Times New Roman" w:eastAsia="Times New Roman" w:hAnsi="Times New Roman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2015-11-24T08:04:00Z</dcterms:created>
  <dcterms:modified xsi:type="dcterms:W3CDTF">2015-11-24T08:04:00Z</dcterms:modified>
</cp:coreProperties>
</file>