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7E" w:rsidRPr="006731A9" w:rsidRDefault="008F2C7E" w:rsidP="008F2C7E">
      <w:pPr>
        <w:jc w:val="center"/>
        <w:rPr>
          <w:rFonts w:ascii="Book Antiqua" w:eastAsia="Calibri" w:hAnsi="Book Antiqua" w:cs="Times New Roman"/>
          <w:b/>
        </w:rPr>
      </w:pPr>
      <w:r w:rsidRPr="006731A9">
        <w:rPr>
          <w:rFonts w:ascii="Book Antiqua" w:eastAsia="Calibri" w:hAnsi="Book Antiqua" w:cs="Times New Roman"/>
          <w:b/>
        </w:rPr>
        <w:t>KESZTHELY VÁROS ÖNKORMÁNYZATA</w:t>
      </w:r>
    </w:p>
    <w:p w:rsidR="008F2C7E" w:rsidRPr="003904AA" w:rsidRDefault="008F2C7E" w:rsidP="008F2C7E">
      <w:pPr>
        <w:jc w:val="center"/>
        <w:rPr>
          <w:rFonts w:ascii="Book Antiqua" w:eastAsia="Calibri" w:hAnsi="Book Antiqua" w:cs="Times New Roman"/>
          <w:b/>
          <w:iCs/>
        </w:rPr>
      </w:pPr>
      <w:r w:rsidRPr="006731A9">
        <w:rPr>
          <w:rFonts w:ascii="Book Antiqua" w:eastAsia="Calibri" w:hAnsi="Book Antiqua" w:cs="Times New Roman"/>
          <w:b/>
          <w:iCs/>
        </w:rPr>
        <w:t>KÉPVISELŐ-TESTÜLETE</w:t>
      </w:r>
    </w:p>
    <w:p w:rsidR="008F2C7E" w:rsidRPr="006731A9" w:rsidRDefault="008F2C7E" w:rsidP="008F2C7E">
      <w:pPr>
        <w:jc w:val="center"/>
        <w:rPr>
          <w:rFonts w:ascii="Book Antiqua" w:eastAsia="Calibri" w:hAnsi="Book Antiqua" w:cs="Times New Roman"/>
          <w:b/>
        </w:rPr>
      </w:pPr>
      <w:r>
        <w:rPr>
          <w:rFonts w:ascii="Book Antiqua" w:eastAsia="Calibri" w:hAnsi="Book Antiqua" w:cs="Times New Roman"/>
          <w:b/>
        </w:rPr>
        <w:t>18</w:t>
      </w:r>
      <w:r w:rsidRPr="006731A9">
        <w:rPr>
          <w:rFonts w:ascii="Book Antiqua" w:eastAsia="Calibri" w:hAnsi="Book Antiqua" w:cs="Times New Roman"/>
          <w:b/>
        </w:rPr>
        <w:t>/2015</w:t>
      </w:r>
      <w:r>
        <w:rPr>
          <w:rFonts w:ascii="Book Antiqua" w:eastAsia="Calibri" w:hAnsi="Book Antiqua" w:cs="Times New Roman"/>
          <w:b/>
        </w:rPr>
        <w:t xml:space="preserve">. (VI. 26.) </w:t>
      </w:r>
      <w:r w:rsidRPr="006731A9">
        <w:rPr>
          <w:rFonts w:ascii="Book Antiqua" w:eastAsia="Calibri" w:hAnsi="Book Antiqua" w:cs="Times New Roman"/>
          <w:b/>
        </w:rPr>
        <w:t>önkormányzati rendelete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eastAsia="Times New Roman" w:hAnsi="Book Antiqua" w:cs="Times New Roman"/>
          <w:b/>
          <w:lang w:eastAsia="hu-HU"/>
        </w:rPr>
      </w:pPr>
      <w:proofErr w:type="gramStart"/>
      <w:r w:rsidRPr="00DE5E4C">
        <w:rPr>
          <w:rFonts w:ascii="Book Antiqua" w:eastAsia="Times New Roman" w:hAnsi="Book Antiqua" w:cs="Times New Roman"/>
          <w:b/>
          <w:lang w:eastAsia="hu-HU"/>
        </w:rPr>
        <w:t>az</w:t>
      </w:r>
      <w:proofErr w:type="gramEnd"/>
      <w:r w:rsidRPr="00DE5E4C">
        <w:rPr>
          <w:rFonts w:ascii="Book Antiqua" w:eastAsia="Times New Roman" w:hAnsi="Book Antiqua" w:cs="Times New Roman"/>
          <w:b/>
          <w:lang w:eastAsia="hu-HU"/>
        </w:rPr>
        <w:t xml:space="preserve"> Önkormányzat 2015. évi költségvetéséről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eastAsia="Times New Roman" w:hAnsi="Book Antiqua" w:cs="Times New Roman"/>
          <w:b/>
          <w:lang w:eastAsia="hu-HU"/>
        </w:rPr>
      </w:pPr>
      <w:proofErr w:type="gramStart"/>
      <w:r w:rsidRPr="00DE5E4C">
        <w:rPr>
          <w:rFonts w:ascii="Book Antiqua" w:eastAsia="Times New Roman" w:hAnsi="Book Antiqua" w:cs="Times New Roman"/>
          <w:b/>
          <w:lang w:eastAsia="hu-HU"/>
        </w:rPr>
        <w:t>szóló</w:t>
      </w:r>
      <w:proofErr w:type="gramEnd"/>
      <w:r w:rsidRPr="00DE5E4C">
        <w:rPr>
          <w:rFonts w:ascii="Book Antiqua" w:eastAsia="Times New Roman" w:hAnsi="Book Antiqua" w:cs="Times New Roman"/>
          <w:b/>
          <w:lang w:eastAsia="hu-HU"/>
        </w:rPr>
        <w:t xml:space="preserve"> 4/2015. (II. 5.) önkormányzati rendelet módosításáról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>Keszthely Város Önkormányzata Képviselő-testülete az államháztartásról szóló 2011. évi CXCV. törvény 34. §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-</w:t>
      </w:r>
      <w:proofErr w:type="gramStart"/>
      <w:r w:rsidRPr="00DE5E4C">
        <w:rPr>
          <w:rFonts w:ascii="Book Antiqua" w:eastAsia="Times New Roman" w:hAnsi="Book Antiqua" w:cs="Times New Roman"/>
          <w:lang w:eastAsia="hu-HU"/>
        </w:rPr>
        <w:t>a</w:t>
      </w:r>
      <w:proofErr w:type="spellEnd"/>
      <w:proofErr w:type="gramEnd"/>
      <w:r w:rsidRPr="00DE5E4C">
        <w:rPr>
          <w:rFonts w:ascii="Book Antiqua" w:eastAsia="Times New Roman" w:hAnsi="Book Antiqua" w:cs="Times New Roman"/>
          <w:lang w:eastAsia="hu-HU"/>
        </w:rPr>
        <w:t xml:space="preserve"> alapján az Önkormányzat 2015. évi költségvetéséről szóló 4/2015. (II. 5.) önkormányzati rendeletét (továbbiakban: Rendelet) az alábbiak szerint módosítja: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eastAsia="Times New Roman" w:hAnsi="Book Antiqua" w:cs="Times New Roman"/>
          <w:b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b/>
          <w:lang w:eastAsia="hu-HU"/>
        </w:rPr>
        <w:t xml:space="preserve">1. § </w:t>
      </w:r>
      <w:r w:rsidRPr="00DE5E4C">
        <w:rPr>
          <w:rFonts w:ascii="Book Antiqua" w:eastAsia="Times New Roman" w:hAnsi="Book Antiqua" w:cs="Times New Roman"/>
          <w:lang w:eastAsia="hu-HU"/>
        </w:rPr>
        <w:t xml:space="preserve">A Rendelet 3. § (1)-(7) bekezdései az alábbiak szerint módosulnak: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b/>
          <w:lang w:eastAsia="hu-HU"/>
        </w:rPr>
        <w:t xml:space="preserve">„3. § </w:t>
      </w:r>
      <w:r w:rsidRPr="00DE5E4C">
        <w:rPr>
          <w:rFonts w:ascii="Book Antiqua" w:eastAsia="Times New Roman" w:hAnsi="Book Antiqua" w:cs="Times New Roman"/>
          <w:lang w:eastAsia="hu-HU"/>
        </w:rPr>
        <w:t xml:space="preserve">(1) Keszthely Város Önkormányzata Képviselő-testülete az önkormányzat 2015. évi költségvetésének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proofErr w:type="gramStart"/>
      <w:r w:rsidRPr="00DE5E4C">
        <w:rPr>
          <w:rFonts w:ascii="Book Antiqua" w:eastAsia="Times New Roman" w:hAnsi="Book Antiqua" w:cs="Times New Roman"/>
          <w:lang w:eastAsia="hu-HU"/>
        </w:rPr>
        <w:t>a</w:t>
      </w:r>
      <w:proofErr w:type="gramEnd"/>
      <w:r w:rsidRPr="00DE5E4C">
        <w:rPr>
          <w:rFonts w:ascii="Book Antiqua" w:eastAsia="Times New Roman" w:hAnsi="Book Antiqua" w:cs="Times New Roman"/>
          <w:lang w:eastAsia="hu-HU"/>
        </w:rPr>
        <w:t>) költségvetési bevételét</w:t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3.343.520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eFt-ban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>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 xml:space="preserve">b) finanszírozási </w:t>
      </w:r>
      <w:proofErr w:type="gramStart"/>
      <w:r w:rsidRPr="00DE5E4C">
        <w:rPr>
          <w:rFonts w:ascii="Book Antiqua" w:eastAsia="Times New Roman" w:hAnsi="Book Antiqua" w:cs="Times New Roman"/>
          <w:lang w:eastAsia="hu-HU"/>
        </w:rPr>
        <w:t>bevételét</w:t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  <w:t xml:space="preserve">   400.</w:t>
      </w:r>
      <w:proofErr w:type="gramEnd"/>
      <w:r w:rsidRPr="00DE5E4C">
        <w:rPr>
          <w:rFonts w:ascii="Book Antiqua" w:eastAsia="Times New Roman" w:hAnsi="Book Antiqua" w:cs="Times New Roman"/>
          <w:lang w:eastAsia="hu-HU"/>
        </w:rPr>
        <w:t xml:space="preserve">772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eFt-ban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>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 xml:space="preserve">c) </w:t>
      </w:r>
      <w:r w:rsidRPr="00DE5E4C">
        <w:rPr>
          <w:rFonts w:ascii="Book Antiqua" w:eastAsia="Times New Roman" w:hAnsi="Book Antiqua" w:cs="Times New Roman"/>
          <w:b/>
          <w:bCs/>
          <w:lang w:eastAsia="hu-HU"/>
        </w:rPr>
        <w:t>bevételeit összesen</w:t>
      </w:r>
      <w:r w:rsidRPr="00DE5E4C">
        <w:rPr>
          <w:rFonts w:ascii="Book Antiqua" w:eastAsia="Times New Roman" w:hAnsi="Book Antiqua" w:cs="Times New Roman"/>
          <w:b/>
          <w:lang w:eastAsia="hu-HU"/>
        </w:rPr>
        <w:tab/>
      </w:r>
      <w:r w:rsidRPr="00DE5E4C">
        <w:rPr>
          <w:rFonts w:ascii="Book Antiqua" w:eastAsia="Times New Roman" w:hAnsi="Book Antiqua" w:cs="Times New Roman"/>
          <w:b/>
          <w:lang w:eastAsia="hu-HU"/>
        </w:rPr>
        <w:tab/>
      </w:r>
      <w:r w:rsidRPr="00DE5E4C">
        <w:rPr>
          <w:rFonts w:ascii="Book Antiqua" w:eastAsia="Times New Roman" w:hAnsi="Book Antiqua" w:cs="Times New Roman"/>
          <w:b/>
          <w:lang w:eastAsia="hu-HU"/>
        </w:rPr>
        <w:tab/>
        <w:t xml:space="preserve">3.744.292 </w:t>
      </w:r>
      <w:proofErr w:type="spellStart"/>
      <w:r w:rsidRPr="00DE5E4C">
        <w:rPr>
          <w:rFonts w:ascii="Book Antiqua" w:eastAsia="Times New Roman" w:hAnsi="Book Antiqua" w:cs="Times New Roman"/>
          <w:b/>
          <w:lang w:eastAsia="hu-HU"/>
        </w:rPr>
        <w:t>eFt-ban</w:t>
      </w:r>
      <w:proofErr w:type="spellEnd"/>
      <w:r w:rsidRPr="00DE5E4C">
        <w:rPr>
          <w:rFonts w:ascii="Book Antiqua" w:eastAsia="Times New Roman" w:hAnsi="Book Antiqua" w:cs="Times New Roman"/>
          <w:b/>
          <w:lang w:eastAsia="hu-HU"/>
        </w:rPr>
        <w:t>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proofErr w:type="gramStart"/>
      <w:r w:rsidRPr="00DE5E4C">
        <w:rPr>
          <w:rFonts w:ascii="Book Antiqua" w:eastAsia="Times New Roman" w:hAnsi="Book Antiqua" w:cs="Times New Roman"/>
          <w:lang w:eastAsia="hu-HU"/>
        </w:rPr>
        <w:t>azaz</w:t>
      </w:r>
      <w:proofErr w:type="gramEnd"/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hárommilliárd-hétszáznegyvennégymillió-kettőszázkilencvenkettőezer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forintban az 1. sz. melléklet szerint,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eastAsia="Times New Roman" w:hAnsi="Book Antiqua" w:cs="Times New Roman"/>
          <w:bCs/>
          <w:sz w:val="16"/>
          <w:szCs w:val="16"/>
          <w:highlight w:val="yellow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Book Antiqua" w:eastAsia="Times New Roman" w:hAnsi="Book Antiqua" w:cs="Times New Roman"/>
          <w:bCs/>
          <w:lang w:eastAsia="hu-HU"/>
        </w:rPr>
      </w:pPr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d) költségvetési kiadásait </w:t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/>
          <w:bCs/>
          <w:i/>
          <w:lang w:eastAsia="hu-HU"/>
        </w:rPr>
        <w:t>3.712.850</w:t>
      </w:r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bCs/>
          <w:lang w:eastAsia="hu-HU"/>
        </w:rPr>
        <w:t>eFt-ban</w:t>
      </w:r>
      <w:proofErr w:type="spellEnd"/>
      <w:r w:rsidRPr="00DE5E4C">
        <w:rPr>
          <w:rFonts w:ascii="Book Antiqua" w:eastAsia="Times New Roman" w:hAnsi="Book Antiqua" w:cs="Times New Roman"/>
          <w:bCs/>
          <w:lang w:eastAsia="hu-HU"/>
        </w:rPr>
        <w:t>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Book Antiqua" w:eastAsia="Times New Roman" w:hAnsi="Book Antiqua" w:cs="Times New Roman"/>
          <w:bCs/>
          <w:lang w:eastAsia="hu-HU"/>
        </w:rPr>
      </w:pPr>
      <w:proofErr w:type="gramStart"/>
      <w:r w:rsidRPr="00DE5E4C">
        <w:rPr>
          <w:rFonts w:ascii="Book Antiqua" w:eastAsia="Times New Roman" w:hAnsi="Book Antiqua" w:cs="Times New Roman"/>
          <w:bCs/>
          <w:lang w:eastAsia="hu-HU"/>
        </w:rPr>
        <w:t>e</w:t>
      </w:r>
      <w:proofErr w:type="gramEnd"/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) finanszírozási kiadásait </w:t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  <w:t xml:space="preserve">     31.442 </w:t>
      </w:r>
      <w:proofErr w:type="spellStart"/>
      <w:r w:rsidRPr="00DE5E4C">
        <w:rPr>
          <w:rFonts w:ascii="Book Antiqua" w:eastAsia="Times New Roman" w:hAnsi="Book Antiqua" w:cs="Times New Roman"/>
          <w:bCs/>
          <w:lang w:eastAsia="hu-HU"/>
        </w:rPr>
        <w:t>eFt-ban</w:t>
      </w:r>
      <w:proofErr w:type="spellEnd"/>
      <w:r w:rsidRPr="00DE5E4C">
        <w:rPr>
          <w:rFonts w:ascii="Book Antiqua" w:eastAsia="Times New Roman" w:hAnsi="Book Antiqua" w:cs="Times New Roman"/>
          <w:bCs/>
          <w:lang w:eastAsia="hu-HU"/>
        </w:rPr>
        <w:t>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Book Antiqua" w:eastAsia="Times New Roman" w:hAnsi="Book Antiqua" w:cs="Times New Roman"/>
          <w:bCs/>
          <w:lang w:eastAsia="hu-HU"/>
        </w:rPr>
      </w:pPr>
      <w:proofErr w:type="gramStart"/>
      <w:r w:rsidRPr="00DE5E4C">
        <w:rPr>
          <w:rFonts w:ascii="Book Antiqua" w:eastAsia="Times New Roman" w:hAnsi="Book Antiqua" w:cs="Times New Roman"/>
          <w:bCs/>
          <w:lang w:eastAsia="hu-HU"/>
        </w:rPr>
        <w:t>f</w:t>
      </w:r>
      <w:proofErr w:type="gramEnd"/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) </w:t>
      </w:r>
      <w:r w:rsidRPr="00DE5E4C">
        <w:rPr>
          <w:rFonts w:ascii="Book Antiqua" w:eastAsia="Times New Roman" w:hAnsi="Book Antiqua" w:cs="Times New Roman"/>
          <w:b/>
          <w:lang w:eastAsia="hu-HU"/>
        </w:rPr>
        <w:t>kiadásait összesen</w:t>
      </w:r>
      <w:r w:rsidRPr="00DE5E4C">
        <w:rPr>
          <w:rFonts w:ascii="Book Antiqua" w:eastAsia="Times New Roman" w:hAnsi="Book Antiqua" w:cs="Times New Roman"/>
          <w:b/>
          <w:bCs/>
          <w:lang w:eastAsia="hu-HU"/>
        </w:rPr>
        <w:t xml:space="preserve"> </w:t>
      </w:r>
      <w:r w:rsidRPr="00DE5E4C">
        <w:rPr>
          <w:rFonts w:ascii="Book Antiqua" w:eastAsia="Times New Roman" w:hAnsi="Book Antiqua" w:cs="Times New Roman"/>
          <w:b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/>
          <w:bCs/>
          <w:lang w:eastAsia="hu-HU"/>
        </w:rPr>
        <w:tab/>
        <w:t xml:space="preserve">3.744.292 </w:t>
      </w:r>
      <w:proofErr w:type="spellStart"/>
      <w:r w:rsidRPr="00DE5E4C">
        <w:rPr>
          <w:rFonts w:ascii="Book Antiqua" w:eastAsia="Times New Roman" w:hAnsi="Book Antiqua" w:cs="Times New Roman"/>
          <w:b/>
          <w:bCs/>
          <w:lang w:eastAsia="hu-HU"/>
        </w:rPr>
        <w:t>eFt-ban</w:t>
      </w:r>
      <w:proofErr w:type="spellEnd"/>
      <w:r w:rsidRPr="00DE5E4C">
        <w:rPr>
          <w:rFonts w:ascii="Book Antiqua" w:eastAsia="Times New Roman" w:hAnsi="Book Antiqua" w:cs="Times New Roman"/>
          <w:bCs/>
          <w:lang w:eastAsia="hu-HU"/>
        </w:rPr>
        <w:t>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proofErr w:type="gramStart"/>
      <w:r w:rsidRPr="00DE5E4C">
        <w:rPr>
          <w:rFonts w:ascii="Book Antiqua" w:eastAsia="Times New Roman" w:hAnsi="Book Antiqua" w:cs="Times New Roman"/>
          <w:lang w:eastAsia="hu-HU"/>
        </w:rPr>
        <w:t>azaz</w:t>
      </w:r>
      <w:proofErr w:type="gramEnd"/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hárommilliárd-hétszáznegyvennégymillió-kettőszázkilencvenkettőezer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forintban,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bCs/>
          <w:sz w:val="16"/>
          <w:szCs w:val="16"/>
          <w:lang w:eastAsia="hu-HU"/>
        </w:rPr>
      </w:pPr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Book Antiqua" w:eastAsia="Times New Roman" w:hAnsi="Book Antiqua" w:cs="Times New Roman"/>
          <w:bCs/>
          <w:lang w:eastAsia="hu-HU"/>
        </w:rPr>
      </w:pPr>
      <w:proofErr w:type="gramStart"/>
      <w:r w:rsidRPr="00DE5E4C">
        <w:rPr>
          <w:rFonts w:ascii="Book Antiqua" w:eastAsia="Times New Roman" w:hAnsi="Book Antiqua" w:cs="Times New Roman"/>
          <w:bCs/>
          <w:lang w:eastAsia="hu-HU"/>
        </w:rPr>
        <w:t>g</w:t>
      </w:r>
      <w:proofErr w:type="gramEnd"/>
      <w:r w:rsidRPr="00DE5E4C">
        <w:rPr>
          <w:rFonts w:ascii="Book Antiqua" w:eastAsia="Times New Roman" w:hAnsi="Book Antiqua" w:cs="Times New Roman"/>
          <w:bCs/>
          <w:lang w:eastAsia="hu-HU"/>
        </w:rPr>
        <w:t>) költségvetési hiányát</w:t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  <w:t xml:space="preserve">  369.330</w:t>
      </w:r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bCs/>
          <w:lang w:eastAsia="hu-HU"/>
        </w:rPr>
        <w:t>eFt-ban</w:t>
      </w:r>
      <w:proofErr w:type="spellEnd"/>
      <w:r w:rsidRPr="00DE5E4C">
        <w:rPr>
          <w:rFonts w:ascii="Book Antiqua" w:eastAsia="Times New Roman" w:hAnsi="Book Antiqua" w:cs="Times New Roman"/>
          <w:bCs/>
          <w:lang w:eastAsia="hu-HU"/>
        </w:rPr>
        <w:t>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left="705"/>
        <w:jc w:val="both"/>
        <w:textAlignment w:val="baseline"/>
        <w:rPr>
          <w:rFonts w:ascii="Book Antiqua" w:eastAsia="Times New Roman" w:hAnsi="Book Antiqua" w:cs="Times New Roman"/>
          <w:bCs/>
          <w:lang w:eastAsia="hu-HU"/>
        </w:rPr>
      </w:pPr>
      <w:proofErr w:type="gramStart"/>
      <w:r w:rsidRPr="00DE5E4C">
        <w:rPr>
          <w:rFonts w:ascii="Book Antiqua" w:eastAsia="Times New Roman" w:hAnsi="Book Antiqua" w:cs="Times New Roman"/>
          <w:bCs/>
          <w:lang w:eastAsia="hu-HU"/>
        </w:rPr>
        <w:t>azaz</w:t>
      </w:r>
      <w:proofErr w:type="gramEnd"/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 háromszázhatvankilencm</w:t>
      </w:r>
      <w:r w:rsidRPr="00DE5E4C">
        <w:rPr>
          <w:rFonts w:ascii="Book Antiqua" w:eastAsia="Times New Roman" w:hAnsi="Book Antiqua" w:cs="Times New Roman"/>
          <w:lang w:eastAsia="hu-HU"/>
        </w:rPr>
        <w:t>illió-háromszázharmincezer</w:t>
      </w:r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 forintban állapítja meg.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left="705"/>
        <w:jc w:val="both"/>
        <w:textAlignment w:val="baseline"/>
        <w:rPr>
          <w:rFonts w:ascii="Book Antiqua" w:eastAsia="Times New Roman" w:hAnsi="Book Antiqua" w:cs="Times New Roman"/>
          <w:bCs/>
          <w:sz w:val="16"/>
          <w:szCs w:val="16"/>
          <w:highlight w:val="yellow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 xml:space="preserve">(2) Az önkormányzat 2015. évi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proofErr w:type="gramStart"/>
      <w:r w:rsidRPr="00DE5E4C">
        <w:rPr>
          <w:rFonts w:ascii="Book Antiqua" w:eastAsia="Times New Roman" w:hAnsi="Book Antiqua" w:cs="Times New Roman"/>
          <w:lang w:eastAsia="hu-HU"/>
        </w:rPr>
        <w:t>a</w:t>
      </w:r>
      <w:proofErr w:type="gramEnd"/>
      <w:r w:rsidRPr="00DE5E4C">
        <w:rPr>
          <w:rFonts w:ascii="Book Antiqua" w:eastAsia="Times New Roman" w:hAnsi="Book Antiqua" w:cs="Times New Roman"/>
          <w:lang w:eastAsia="hu-HU"/>
        </w:rPr>
        <w:t>) működési célú költségvetési bevételei:</w:t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2.991.068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>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>b) működési célú költségvetési kiadásai:</w:t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2.945.809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>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>c)</w:t>
      </w:r>
      <w:r w:rsidRPr="00DE5E4C">
        <w:rPr>
          <w:rFonts w:ascii="Book Antiqua" w:eastAsia="Times New Roman" w:hAnsi="Book Antiqua" w:cs="Times New Roman"/>
          <w:b/>
          <w:bCs/>
          <w:lang w:eastAsia="hu-HU"/>
        </w:rPr>
        <w:t xml:space="preserve"> </w:t>
      </w:r>
      <w:r w:rsidRPr="00DE5E4C">
        <w:rPr>
          <w:rFonts w:ascii="Book Antiqua" w:eastAsia="Times New Roman" w:hAnsi="Book Antiqua" w:cs="Times New Roman"/>
          <w:bCs/>
          <w:lang w:eastAsia="hu-HU"/>
        </w:rPr>
        <w:t>működési többlet</w:t>
      </w:r>
      <w:proofErr w:type="gramStart"/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:  </w:t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  <w:t xml:space="preserve">     </w:t>
      </w:r>
      <w:r w:rsidRPr="00DE5E4C">
        <w:rPr>
          <w:rFonts w:ascii="Book Antiqua" w:eastAsia="Times New Roman" w:hAnsi="Book Antiqua" w:cs="Times New Roman"/>
          <w:b/>
          <w:bCs/>
          <w:i/>
          <w:lang w:eastAsia="hu-HU"/>
        </w:rPr>
        <w:t>45.</w:t>
      </w:r>
      <w:proofErr w:type="gramEnd"/>
      <w:r w:rsidRPr="00DE5E4C">
        <w:rPr>
          <w:rFonts w:ascii="Book Antiqua" w:eastAsia="Times New Roman" w:hAnsi="Book Antiqua" w:cs="Times New Roman"/>
          <w:b/>
          <w:bCs/>
          <w:i/>
          <w:lang w:eastAsia="hu-HU"/>
        </w:rPr>
        <w:t>259</w:t>
      </w:r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bCs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a 2. sz. melléklet szerint.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highlight w:val="yellow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 xml:space="preserve">(3) Az önkormányzat 2015. évi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ab/>
      </w:r>
      <w:proofErr w:type="gramStart"/>
      <w:r w:rsidRPr="00DE5E4C">
        <w:rPr>
          <w:rFonts w:ascii="Book Antiqua" w:eastAsia="Times New Roman" w:hAnsi="Book Antiqua" w:cs="Times New Roman"/>
          <w:lang w:eastAsia="hu-HU"/>
        </w:rPr>
        <w:t>a</w:t>
      </w:r>
      <w:proofErr w:type="gramEnd"/>
      <w:r w:rsidRPr="00DE5E4C">
        <w:rPr>
          <w:rFonts w:ascii="Book Antiqua" w:eastAsia="Times New Roman" w:hAnsi="Book Antiqua" w:cs="Times New Roman"/>
          <w:lang w:eastAsia="hu-HU"/>
        </w:rPr>
        <w:t>) felhalmozási célú költségvetési bevételei:</w:t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  <w:t xml:space="preserve">  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352.452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>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bCs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ab/>
        <w:t>b) felhalmozási célú költségvetési kiadásai</w:t>
      </w:r>
      <w:proofErr w:type="gramStart"/>
      <w:r w:rsidRPr="00DE5E4C">
        <w:rPr>
          <w:rFonts w:ascii="Book Antiqua" w:eastAsia="Times New Roman" w:hAnsi="Book Antiqua" w:cs="Times New Roman"/>
          <w:lang w:eastAsia="hu-HU"/>
        </w:rPr>
        <w:t>:</w:t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  <w:t xml:space="preserve">  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767.</w:t>
      </w:r>
      <w:proofErr w:type="gramEnd"/>
      <w:r w:rsidRPr="00DE5E4C">
        <w:rPr>
          <w:rFonts w:ascii="Book Antiqua" w:eastAsia="Times New Roman" w:hAnsi="Book Antiqua" w:cs="Times New Roman"/>
          <w:b/>
          <w:i/>
          <w:lang w:eastAsia="hu-HU"/>
        </w:rPr>
        <w:t>041</w:t>
      </w:r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bCs/>
          <w:lang w:eastAsia="hu-HU"/>
        </w:rPr>
        <w:t>eFt</w:t>
      </w:r>
      <w:proofErr w:type="spellEnd"/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bCs/>
          <w:lang w:eastAsia="hu-HU"/>
        </w:rPr>
        <w:t>c) felhalmozási hiány</w:t>
      </w:r>
      <w:proofErr w:type="gramStart"/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: </w:t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</w:r>
      <w:r w:rsidRPr="00DE5E4C">
        <w:rPr>
          <w:rFonts w:ascii="Book Antiqua" w:eastAsia="Times New Roman" w:hAnsi="Book Antiqua" w:cs="Times New Roman"/>
          <w:bCs/>
          <w:lang w:eastAsia="hu-HU"/>
        </w:rPr>
        <w:tab/>
        <w:t xml:space="preserve">   </w:t>
      </w:r>
      <w:r w:rsidRPr="00DE5E4C">
        <w:rPr>
          <w:rFonts w:ascii="Book Antiqua" w:eastAsia="Times New Roman" w:hAnsi="Book Antiqua" w:cs="Times New Roman"/>
          <w:b/>
          <w:bCs/>
          <w:i/>
          <w:lang w:eastAsia="hu-HU"/>
        </w:rPr>
        <w:t>414.</w:t>
      </w:r>
      <w:proofErr w:type="gramEnd"/>
      <w:r w:rsidRPr="00DE5E4C">
        <w:rPr>
          <w:rFonts w:ascii="Book Antiqua" w:eastAsia="Times New Roman" w:hAnsi="Book Antiqua" w:cs="Times New Roman"/>
          <w:b/>
          <w:bCs/>
          <w:i/>
          <w:lang w:eastAsia="hu-HU"/>
        </w:rPr>
        <w:t>589</w:t>
      </w:r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bCs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 a 3. sz. melléklet szerint.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highlight w:val="yellow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>(4) Az önkormányzat 2015. évi költségvetési bevételeiből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ab/>
      </w:r>
      <w:proofErr w:type="gramStart"/>
      <w:r w:rsidRPr="00DE5E4C">
        <w:rPr>
          <w:rFonts w:ascii="Book Antiqua" w:eastAsia="Times New Roman" w:hAnsi="Book Antiqua" w:cs="Times New Roman"/>
          <w:lang w:eastAsia="hu-HU"/>
        </w:rPr>
        <w:t>a</w:t>
      </w:r>
      <w:proofErr w:type="gramEnd"/>
      <w:r w:rsidRPr="00DE5E4C">
        <w:rPr>
          <w:rFonts w:ascii="Book Antiqua" w:eastAsia="Times New Roman" w:hAnsi="Book Antiqua" w:cs="Times New Roman"/>
          <w:lang w:eastAsia="hu-HU"/>
        </w:rPr>
        <w:t xml:space="preserve">) kötelező feladatok bevétele </w:t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  <w:t xml:space="preserve"> </w:t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1.286.205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>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ab/>
        <w:t>b) önként vállalt feladatok bevétele</w:t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2.057.315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>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ab/>
        <w:t xml:space="preserve">c) állami (államigazgatási feladatok) </w:t>
      </w:r>
      <w:proofErr w:type="gramStart"/>
      <w:r w:rsidRPr="00DE5E4C">
        <w:rPr>
          <w:rFonts w:ascii="Book Antiqua" w:eastAsia="Times New Roman" w:hAnsi="Book Antiqua" w:cs="Times New Roman"/>
          <w:lang w:eastAsia="hu-HU"/>
        </w:rPr>
        <w:t xml:space="preserve">bevétele </w:t>
      </w:r>
      <w:r w:rsidRPr="00DE5E4C">
        <w:rPr>
          <w:rFonts w:ascii="Book Antiqua" w:eastAsia="Times New Roman" w:hAnsi="Book Antiqua" w:cs="Times New Roman"/>
          <w:lang w:eastAsia="hu-HU"/>
        </w:rPr>
        <w:tab/>
        <w:t xml:space="preserve">            0</w:t>
      </w:r>
      <w:proofErr w:type="gramEnd"/>
      <w:r w:rsidRPr="00DE5E4C">
        <w:rPr>
          <w:rFonts w:ascii="Book Antiqua" w:eastAsia="Times New Roman" w:hAnsi="Book Antiqua" w:cs="Times New Roman"/>
          <w:lang w:eastAsia="hu-HU"/>
        </w:rPr>
        <w:t xml:space="preserve">  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>.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 xml:space="preserve">( 5) Az önkormányzat 2015. évi költségvetési kiadásaiból </w:t>
      </w:r>
    </w:p>
    <w:p w:rsidR="008F2C7E" w:rsidRPr="00DE5E4C" w:rsidRDefault="008F2C7E" w:rsidP="008F2C7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 xml:space="preserve">kötelező feladatok kiadásai </w:t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1.443.178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</w:p>
    <w:p w:rsidR="008F2C7E" w:rsidRPr="00DE5E4C" w:rsidRDefault="008F2C7E" w:rsidP="008F2C7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>önként vállalt feladatok kiadásai</w:t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lang w:eastAsia="hu-HU"/>
        </w:rPr>
        <w:tab/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2.269.672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</w:p>
    <w:p w:rsidR="008F2C7E" w:rsidRPr="00DE5E4C" w:rsidRDefault="008F2C7E" w:rsidP="008F2C7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 xml:space="preserve">állami (államigazgatási feladatok) </w:t>
      </w:r>
      <w:proofErr w:type="gramStart"/>
      <w:r w:rsidRPr="00DE5E4C">
        <w:rPr>
          <w:rFonts w:ascii="Book Antiqua" w:eastAsia="Times New Roman" w:hAnsi="Book Antiqua" w:cs="Times New Roman"/>
          <w:lang w:eastAsia="hu-HU"/>
        </w:rPr>
        <w:t>kiadása                    0</w:t>
      </w:r>
      <w:proofErr w:type="gramEnd"/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>.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 xml:space="preserve">(6) Az Önkormányzat a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414.589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felhalmozási hiányt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45.259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működési többletből és belső forrásból 369.330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előző évi maradvány igénybevételével finanszírozza.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highlight w:val="yellow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lastRenderedPageBreak/>
        <w:t xml:space="preserve">(7) A költségvetési rendeletnek részét képezik az 1-18. számú mellékletek. Az önkormányzat 2015. évi összes bevétele és kiadása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3.744.292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a 4. sz. és a 7. sz. mellékletek szerint.”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textAlignment w:val="baseline"/>
        <w:rPr>
          <w:rFonts w:ascii="Book Antiqua" w:eastAsia="Times New Roman" w:hAnsi="Book Antiqua" w:cs="Times New Roman"/>
          <w:b/>
          <w:lang w:eastAsia="hu-HU"/>
        </w:rPr>
      </w:pPr>
      <w:r w:rsidRPr="00DE5E4C">
        <w:rPr>
          <w:rFonts w:ascii="Book Antiqua" w:eastAsia="Times New Roman" w:hAnsi="Book Antiqua" w:cs="Times New Roman"/>
          <w:b/>
          <w:lang w:eastAsia="hu-HU"/>
        </w:rPr>
        <w:t>2. §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A Rendelet 5. § (1) – (4) és (6) bekezdései az alábbiak szerint módosulnak: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textAlignment w:val="baseline"/>
        <w:rPr>
          <w:rFonts w:ascii="Book Antiqua" w:eastAsia="Times New Roman" w:hAnsi="Book Antiqua" w:cs="Times New Roman"/>
          <w:b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b/>
          <w:lang w:eastAsia="hu-HU"/>
        </w:rPr>
        <w:t xml:space="preserve">„5. § </w:t>
      </w:r>
      <w:r w:rsidRPr="00DE5E4C">
        <w:rPr>
          <w:rFonts w:ascii="Book Antiqua" w:eastAsia="Times New Roman" w:hAnsi="Book Antiqua" w:cs="Times New Roman"/>
          <w:lang w:eastAsia="hu-HU"/>
        </w:rPr>
        <w:t xml:space="preserve">(1) Az Önkormányzat megtervezett tartalékainak összege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117.404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>.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 xml:space="preserve">(2) Az általános tartalék összege: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11.027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.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 xml:space="preserve">(3) Az általános tartalékból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7.842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felhasználásáról a Képviselő-testület,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3.185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felhasználásáról a polgármester jogosult dönteni.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 xml:space="preserve">(4) A céltartalék összege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106.377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. A céltartalékból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15.704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működési,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90.673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fejlesztési célú tartalék.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proofErr w:type="gramStart"/>
      <w:r w:rsidRPr="00DE5E4C">
        <w:rPr>
          <w:rFonts w:ascii="Book Antiqua" w:eastAsia="Times New Roman" w:hAnsi="Book Antiqua" w:cs="Times New Roman"/>
          <w:lang w:eastAsia="hu-HU"/>
        </w:rPr>
        <w:t>a</w:t>
      </w:r>
      <w:proofErr w:type="gramEnd"/>
      <w:r w:rsidRPr="00DE5E4C">
        <w:rPr>
          <w:rFonts w:ascii="Book Antiqua" w:eastAsia="Times New Roman" w:hAnsi="Book Antiqua" w:cs="Times New Roman"/>
          <w:lang w:eastAsia="hu-HU"/>
        </w:rPr>
        <w:t xml:space="preserve">)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A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céltartalékból pályázati önrészre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90.873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fordítható, melyből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aa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) KEF pályázati önrészére 200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>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rFonts w:ascii="Book Antiqua" w:eastAsia="Times New Roman" w:hAnsi="Book Antiqua" w:cs="Times New Roman"/>
          <w:bCs/>
          <w:lang w:eastAsia="hu-HU"/>
        </w:rPr>
      </w:pPr>
      <w:proofErr w:type="gramStart"/>
      <w:r w:rsidRPr="00DE5E4C">
        <w:rPr>
          <w:rFonts w:ascii="Book Antiqua" w:eastAsia="Times New Roman" w:hAnsi="Book Antiqua" w:cs="Times New Roman"/>
          <w:lang w:eastAsia="hu-HU"/>
        </w:rPr>
        <w:t>ab</w:t>
      </w:r>
      <w:proofErr w:type="gramEnd"/>
      <w:r w:rsidRPr="00DE5E4C">
        <w:rPr>
          <w:rFonts w:ascii="Book Antiqua" w:eastAsia="Times New Roman" w:hAnsi="Book Antiqua" w:cs="Times New Roman"/>
          <w:lang w:eastAsia="hu-HU"/>
        </w:rPr>
        <w:t xml:space="preserve">) </w:t>
      </w:r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épületenergetikai fejlesztésekre 21.954 </w:t>
      </w:r>
      <w:proofErr w:type="spellStart"/>
      <w:r w:rsidRPr="00DE5E4C">
        <w:rPr>
          <w:rFonts w:ascii="Book Antiqua" w:eastAsia="Times New Roman" w:hAnsi="Book Antiqua" w:cs="Times New Roman"/>
          <w:bCs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bCs/>
          <w:lang w:eastAsia="hu-HU"/>
        </w:rPr>
        <w:t>,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Book Antiqua" w:eastAsia="Times New Roman" w:hAnsi="Book Antiqua" w:cs="Times New Roman"/>
          <w:lang w:eastAsia="hu-HU"/>
        </w:rPr>
      </w:pPr>
      <w:proofErr w:type="spellStart"/>
      <w:r w:rsidRPr="00DE5E4C">
        <w:rPr>
          <w:rFonts w:ascii="Book Antiqua" w:eastAsia="Times New Roman" w:hAnsi="Book Antiqua" w:cs="Times New Roman"/>
          <w:bCs/>
          <w:lang w:eastAsia="hu-HU"/>
        </w:rPr>
        <w:t>ac</w:t>
      </w:r>
      <w:proofErr w:type="spellEnd"/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) </w:t>
      </w:r>
      <w:r w:rsidRPr="00DE5E4C">
        <w:rPr>
          <w:rFonts w:ascii="Book Antiqua" w:eastAsia="Times New Roman" w:hAnsi="Book Antiqua" w:cs="Times New Roman"/>
          <w:lang w:eastAsia="hu-HU"/>
        </w:rPr>
        <w:t xml:space="preserve">egyéb pályázati költségekre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68.719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>.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>b) A céltartalékból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ind w:left="708"/>
        <w:textAlignment w:val="baseline"/>
        <w:rPr>
          <w:rFonts w:ascii="Book Antiqua" w:eastAsia="Times New Roman" w:hAnsi="Book Antiqua" w:cs="Times New Roman"/>
          <w:lang w:eastAsia="hu-HU"/>
        </w:rPr>
      </w:pPr>
      <w:proofErr w:type="spellStart"/>
      <w:r w:rsidRPr="00DE5E4C">
        <w:rPr>
          <w:rFonts w:ascii="Book Antiqua" w:eastAsia="Times New Roman" w:hAnsi="Book Antiqua" w:cs="Times New Roman"/>
          <w:b/>
          <w:bCs/>
          <w:i/>
          <w:lang w:eastAsia="hu-HU"/>
        </w:rPr>
        <w:t>ba</w:t>
      </w:r>
      <w:proofErr w:type="spellEnd"/>
      <w:r w:rsidRPr="00DE5E4C">
        <w:rPr>
          <w:rFonts w:ascii="Book Antiqua" w:eastAsia="Times New Roman" w:hAnsi="Book Antiqua" w:cs="Times New Roman"/>
          <w:b/>
          <w:bCs/>
          <w:i/>
          <w:lang w:eastAsia="hu-HU"/>
        </w:rPr>
        <w:t>)</w:t>
      </w:r>
      <w:r w:rsidRPr="00DE5E4C">
        <w:rPr>
          <w:rFonts w:ascii="Book Antiqua" w:eastAsia="Times New Roman" w:hAnsi="Book Antiqua" w:cs="Times New Roman"/>
          <w:bCs/>
          <w:lang w:eastAsia="hu-HU"/>
        </w:rPr>
        <w:t xml:space="preserve"> </w:t>
      </w:r>
      <w:r w:rsidRPr="00DE5E4C">
        <w:rPr>
          <w:rFonts w:ascii="Book Antiqua" w:eastAsia="Times New Roman" w:hAnsi="Book Antiqua" w:cs="Times New Roman"/>
          <w:lang w:eastAsia="hu-HU"/>
        </w:rPr>
        <w:t xml:space="preserve">Keszthely hazavár otthonteremtési programra 3.000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>.”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 xml:space="preserve">„(6) A céltartalékból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7.769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a polgármester saját hatáskörű felhasználására áll rendelkezésre, melyből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5.769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Keszthely város egyéni választókerületei városfejlesztési elképzeléseinek megvalósítására – választókerületenként 500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, valamint a 2014. évi maradvány összegéből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1.944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fordítható.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 xml:space="preserve">A képviselő-testület állandó bizottságai jogosultak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4.735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céltartalék felhasználására a következők szerint: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proofErr w:type="gramStart"/>
      <w:r w:rsidRPr="00DE5E4C">
        <w:rPr>
          <w:rFonts w:ascii="Book Antiqua" w:eastAsia="Times New Roman" w:hAnsi="Book Antiqua" w:cs="Times New Roman"/>
          <w:lang w:eastAsia="hu-HU"/>
        </w:rPr>
        <w:t>a</w:t>
      </w:r>
      <w:proofErr w:type="gramEnd"/>
      <w:r w:rsidRPr="00DE5E4C">
        <w:rPr>
          <w:rFonts w:ascii="Book Antiqua" w:eastAsia="Times New Roman" w:hAnsi="Book Antiqua" w:cs="Times New Roman"/>
          <w:lang w:eastAsia="hu-HU"/>
        </w:rPr>
        <w:t xml:space="preserve">)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a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Városstratégiai Bizottsága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990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eFt-ot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városüzemeltetési feladatokra és a turizmus minőségi fejlesztéseire,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lang w:eastAsia="hu-HU"/>
        </w:rPr>
        <w:t xml:space="preserve">b) az Emberi Erőforrások Bizottsága oktatási, kulturális és szociális feladatokra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1.745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eFt-ot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, sporttámogatásra </w:t>
      </w:r>
      <w:r w:rsidRPr="00DE5E4C">
        <w:rPr>
          <w:rFonts w:ascii="Book Antiqua" w:eastAsia="Times New Roman" w:hAnsi="Book Antiqua" w:cs="Times New Roman"/>
          <w:b/>
          <w:i/>
          <w:lang w:eastAsia="hu-HU"/>
        </w:rPr>
        <w:t>2.000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</w:t>
      </w:r>
      <w:proofErr w:type="spellStart"/>
      <w:r w:rsidRPr="00DE5E4C">
        <w:rPr>
          <w:rFonts w:ascii="Book Antiqua" w:eastAsia="Times New Roman" w:hAnsi="Book Antiqua" w:cs="Times New Roman"/>
          <w:lang w:eastAsia="hu-HU"/>
        </w:rPr>
        <w:t>eFt-ot</w:t>
      </w:r>
      <w:proofErr w:type="spellEnd"/>
      <w:r w:rsidRPr="00DE5E4C">
        <w:rPr>
          <w:rFonts w:ascii="Book Antiqua" w:eastAsia="Times New Roman" w:hAnsi="Book Antiqua" w:cs="Times New Roman"/>
          <w:lang w:eastAsia="hu-HU"/>
        </w:rPr>
        <w:t xml:space="preserve"> fordíthat.”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b/>
          <w:lang w:eastAsia="hu-HU"/>
        </w:rPr>
      </w:pPr>
      <w:r w:rsidRPr="00DE5E4C">
        <w:rPr>
          <w:rFonts w:ascii="Book Antiqua" w:eastAsia="Times New Roman" w:hAnsi="Book Antiqua" w:cs="Times New Roman"/>
          <w:b/>
          <w:lang w:eastAsia="hu-HU"/>
        </w:rPr>
        <w:t xml:space="preserve">3. § </w:t>
      </w:r>
      <w:r w:rsidRPr="00DE5E4C">
        <w:rPr>
          <w:rFonts w:ascii="Book Antiqua" w:eastAsia="Times New Roman" w:hAnsi="Book Antiqua" w:cs="Times New Roman"/>
          <w:lang w:eastAsia="hu-HU"/>
        </w:rPr>
        <w:t>A Rendelet 1-13. és 18. számú mellékletei helyébe e rendelet 1-14. számú mellékletei lépnek.</w:t>
      </w:r>
      <w:r w:rsidRPr="00DE5E4C">
        <w:rPr>
          <w:rFonts w:ascii="Book Antiqua" w:eastAsia="Times New Roman" w:hAnsi="Book Antiqua" w:cs="Times New Roman"/>
          <w:b/>
          <w:lang w:eastAsia="hu-HU"/>
        </w:rPr>
        <w:t xml:space="preserve"> </w:t>
      </w: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Pr="00DE5E4C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lang w:eastAsia="hu-HU"/>
        </w:rPr>
      </w:pPr>
      <w:r w:rsidRPr="00DE5E4C">
        <w:rPr>
          <w:rFonts w:ascii="Book Antiqua" w:eastAsia="Times New Roman" w:hAnsi="Book Antiqua" w:cs="Times New Roman"/>
          <w:b/>
          <w:lang w:eastAsia="hu-HU"/>
        </w:rPr>
        <w:t>4. §</w:t>
      </w:r>
      <w:r w:rsidRPr="00DE5E4C">
        <w:rPr>
          <w:rFonts w:ascii="Book Antiqua" w:eastAsia="Times New Roman" w:hAnsi="Book Antiqua" w:cs="Times New Roman"/>
          <w:lang w:eastAsia="hu-HU"/>
        </w:rPr>
        <w:t xml:space="preserve"> E rendelet a kihirdetését követő napon lép hatályba.</w:t>
      </w:r>
    </w:p>
    <w:p w:rsidR="008F2C7E" w:rsidRPr="00C640E0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8F2C7E" w:rsidRDefault="008F2C7E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E20279" w:rsidRDefault="00E20279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</w:p>
    <w:p w:rsidR="00E20279" w:rsidRPr="00DE5E4C" w:rsidRDefault="00E20279" w:rsidP="008F2C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eastAsia="Times New Roman" w:hAnsi="Book Antiqua" w:cs="Times New Roman"/>
          <w:sz w:val="16"/>
          <w:szCs w:val="16"/>
          <w:lang w:eastAsia="hu-HU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1"/>
        <w:gridCol w:w="4531"/>
      </w:tblGrid>
      <w:tr w:rsidR="008F2C7E" w:rsidRPr="00DE5E4C" w:rsidTr="00CE0EA0">
        <w:trPr>
          <w:jc w:val="center"/>
        </w:trPr>
        <w:tc>
          <w:tcPr>
            <w:tcW w:w="4605" w:type="dxa"/>
          </w:tcPr>
          <w:p w:rsidR="008F2C7E" w:rsidRPr="00DE5E4C" w:rsidRDefault="008F2C7E" w:rsidP="00CE0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lang w:eastAsia="hu-HU"/>
              </w:rPr>
            </w:pPr>
            <w:proofErr w:type="spellStart"/>
            <w:r w:rsidRPr="00DE5E4C">
              <w:rPr>
                <w:rFonts w:ascii="Book Antiqua" w:eastAsia="Times New Roman" w:hAnsi="Book Antiqua" w:cs="Times New Roman"/>
                <w:b/>
                <w:lang w:eastAsia="hu-HU"/>
              </w:rPr>
              <w:t>Ruzsics</w:t>
            </w:r>
            <w:proofErr w:type="spellEnd"/>
            <w:r w:rsidRPr="00DE5E4C">
              <w:rPr>
                <w:rFonts w:ascii="Book Antiqua" w:eastAsia="Times New Roman" w:hAnsi="Book Antiqua" w:cs="Times New Roman"/>
                <w:b/>
                <w:lang w:eastAsia="hu-HU"/>
              </w:rPr>
              <w:t xml:space="preserve"> Ferenc</w:t>
            </w:r>
          </w:p>
        </w:tc>
        <w:tc>
          <w:tcPr>
            <w:tcW w:w="4605" w:type="dxa"/>
          </w:tcPr>
          <w:p w:rsidR="008F2C7E" w:rsidRPr="00DE5E4C" w:rsidRDefault="008F2C7E" w:rsidP="00CE0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DE5E4C">
              <w:rPr>
                <w:rFonts w:ascii="Book Antiqua" w:eastAsia="Times New Roman" w:hAnsi="Book Antiqua" w:cs="Times New Roman"/>
                <w:b/>
                <w:lang w:eastAsia="hu-HU"/>
              </w:rPr>
              <w:t>Dr. Horváth Teréz</w:t>
            </w:r>
          </w:p>
        </w:tc>
      </w:tr>
      <w:tr w:rsidR="008F2C7E" w:rsidRPr="00DE5E4C" w:rsidTr="00CE0EA0">
        <w:trPr>
          <w:jc w:val="center"/>
        </w:trPr>
        <w:tc>
          <w:tcPr>
            <w:tcW w:w="4605" w:type="dxa"/>
          </w:tcPr>
          <w:p w:rsidR="008F2C7E" w:rsidRPr="00DE5E4C" w:rsidRDefault="008F2C7E" w:rsidP="00CE0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DE5E4C">
              <w:rPr>
                <w:rFonts w:ascii="Book Antiqua" w:eastAsia="Times New Roman" w:hAnsi="Book Antiqua" w:cs="Times New Roman"/>
                <w:b/>
                <w:lang w:eastAsia="hu-HU"/>
              </w:rPr>
              <w:t>polgármester</w:t>
            </w:r>
          </w:p>
        </w:tc>
        <w:tc>
          <w:tcPr>
            <w:tcW w:w="4605" w:type="dxa"/>
          </w:tcPr>
          <w:p w:rsidR="008F2C7E" w:rsidRPr="00DE5E4C" w:rsidRDefault="008F2C7E" w:rsidP="00CE0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DE5E4C">
              <w:rPr>
                <w:rFonts w:ascii="Book Antiqua" w:eastAsia="Times New Roman" w:hAnsi="Book Antiqua" w:cs="Times New Roman"/>
                <w:b/>
                <w:lang w:eastAsia="hu-HU"/>
              </w:rPr>
              <w:t xml:space="preserve">jegyző </w:t>
            </w:r>
          </w:p>
        </w:tc>
      </w:tr>
    </w:tbl>
    <w:p w:rsidR="008F2C7E" w:rsidRPr="00C640E0" w:rsidRDefault="008F2C7E" w:rsidP="008F2C7E">
      <w:pPr>
        <w:jc w:val="both"/>
        <w:rPr>
          <w:rFonts w:ascii="Book Antiqua" w:eastAsia="Calibri" w:hAnsi="Book Antiqua" w:cs="Times New Roman"/>
          <w:b/>
          <w:sz w:val="16"/>
          <w:szCs w:val="16"/>
          <w:u w:val="single"/>
        </w:rPr>
      </w:pPr>
    </w:p>
    <w:p w:rsidR="008F2C7E" w:rsidRPr="00C640E0" w:rsidRDefault="008F2C7E" w:rsidP="008F2C7E">
      <w:pPr>
        <w:jc w:val="both"/>
        <w:rPr>
          <w:rFonts w:ascii="Book Antiqua" w:eastAsia="Calibri" w:hAnsi="Book Antiqua" w:cs="Times New Roman"/>
          <w:b/>
          <w:sz w:val="16"/>
          <w:szCs w:val="16"/>
          <w:u w:val="single"/>
        </w:rPr>
      </w:pPr>
    </w:p>
    <w:p w:rsidR="00910674" w:rsidRPr="008F2C7E" w:rsidRDefault="00910674" w:rsidP="008F2C7E"/>
    <w:sectPr w:rsidR="00910674" w:rsidRPr="008F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12AB"/>
    <w:multiLevelType w:val="hybridMultilevel"/>
    <w:tmpl w:val="E17A8768"/>
    <w:lvl w:ilvl="0" w:tplc="D9E47F36">
      <w:start w:val="1"/>
      <w:numFmt w:val="lowerLetter"/>
      <w:lvlText w:val="%1.)"/>
      <w:lvlJc w:val="left"/>
      <w:pPr>
        <w:ind w:left="720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F50A1"/>
    <w:multiLevelType w:val="hybridMultilevel"/>
    <w:tmpl w:val="3F6EE8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12CDD"/>
    <w:multiLevelType w:val="hybridMultilevel"/>
    <w:tmpl w:val="1DC45504"/>
    <w:lvl w:ilvl="0" w:tplc="7F2C29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A1C0A04"/>
    <w:multiLevelType w:val="hybridMultilevel"/>
    <w:tmpl w:val="8F38D864"/>
    <w:lvl w:ilvl="0" w:tplc="F350F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E4245"/>
    <w:multiLevelType w:val="hybridMultilevel"/>
    <w:tmpl w:val="C83A056C"/>
    <w:lvl w:ilvl="0" w:tplc="F58ECE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4C"/>
    <w:rsid w:val="008F2C7E"/>
    <w:rsid w:val="00910674"/>
    <w:rsid w:val="00DE5E4C"/>
    <w:rsid w:val="00E2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4D33E-0AA8-49D3-84C0-CAEA76B9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5E4C"/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Zabó Csaba</dc:creator>
  <cp:keywords/>
  <dc:description/>
  <cp:lastModifiedBy>Zabó Csaba</cp:lastModifiedBy>
  <cp:revision>3</cp:revision>
  <dcterms:created xsi:type="dcterms:W3CDTF">2015-06-26T08:46:00Z</dcterms:created>
  <dcterms:modified xsi:type="dcterms:W3CDTF">2015-06-26T09:38:00Z</dcterms:modified>
</cp:coreProperties>
</file>