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A337E">
        <w:rPr>
          <w:rFonts w:ascii="Times New Roman" w:hAnsi="Times New Roman"/>
          <w:i/>
          <w:sz w:val="24"/>
          <w:szCs w:val="24"/>
        </w:rPr>
        <w:t xml:space="preserve">1. melléklet a </w:t>
      </w:r>
      <w:r>
        <w:rPr>
          <w:rFonts w:ascii="Times New Roman" w:hAnsi="Times New Roman"/>
          <w:i/>
          <w:sz w:val="24"/>
          <w:szCs w:val="24"/>
        </w:rPr>
        <w:t>12</w:t>
      </w:r>
      <w:r w:rsidRPr="00BA337E">
        <w:rPr>
          <w:rFonts w:ascii="Times New Roman" w:hAnsi="Times New Roman"/>
          <w:i/>
          <w:sz w:val="24"/>
          <w:szCs w:val="24"/>
        </w:rPr>
        <w:t>/2018. (</w:t>
      </w:r>
      <w:r>
        <w:rPr>
          <w:rFonts w:ascii="Times New Roman" w:hAnsi="Times New Roman"/>
          <w:i/>
          <w:sz w:val="24"/>
          <w:szCs w:val="24"/>
        </w:rPr>
        <w:t>II. 23</w:t>
      </w:r>
      <w:r w:rsidRPr="00BA337E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A337E">
        <w:rPr>
          <w:rFonts w:ascii="Times New Roman" w:hAnsi="Times New Roman"/>
          <w:bCs/>
          <w:sz w:val="24"/>
          <w:szCs w:val="24"/>
          <w:lang w:eastAsia="hu-HU"/>
        </w:rPr>
        <w:t>„1. melléklet az 5/2015. (II. 27.) önkormányzati rendelethez</w:t>
      </w:r>
      <w:r w:rsidRPr="00BA337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A337E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A337E">
        <w:rPr>
          <w:rFonts w:ascii="Times New Roman" w:hAnsi="Times New Roman"/>
          <w:sz w:val="24"/>
          <w:szCs w:val="24"/>
          <w:lang w:eastAsia="hu-HU"/>
        </w:rPr>
        <w:br/>
        <w:t>A lakhatási támogatás arányszáma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3014"/>
        <w:gridCol w:w="1218"/>
        <w:gridCol w:w="1142"/>
        <w:gridCol w:w="1142"/>
        <w:gridCol w:w="1142"/>
        <w:gridCol w:w="1146"/>
      </w:tblGrid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B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Egy fogyasztási egységre jutó jövedelem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lakásban együtt lakó személyek száma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 fő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 fő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 fő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 fő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5 fő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 – 35.625,-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0,25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35.626,- Ft – 49.875,-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5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49.876,- Ft – 57.000,-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0,15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6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57.001,- Ft – 64.125,-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7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64.126,- Ft – 71.250,-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0,05</w:t>
            </w:r>
          </w:p>
        </w:tc>
      </w:tr>
      <w:tr w:rsidR="001F79C1" w:rsidRPr="00BA337E" w:rsidTr="009A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8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71.251,- Ft – 78.375,-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9C1" w:rsidRPr="00BA337E" w:rsidRDefault="001F79C1" w:rsidP="009A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A337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0,01”</w:t>
            </w:r>
          </w:p>
        </w:tc>
      </w:tr>
    </w:tbl>
    <w:p w:rsidR="001F79C1" w:rsidRPr="00BA337E" w:rsidRDefault="001F79C1" w:rsidP="001F7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B00EE8" w:rsidRDefault="00B00EE8">
      <w:bookmarkStart w:id="0" w:name="_GoBack"/>
      <w:bookmarkEnd w:id="0"/>
    </w:p>
    <w:sectPr w:rsidR="00B0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C1"/>
    <w:rsid w:val="001F79C1"/>
    <w:rsid w:val="00B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9C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9C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2018-02-27T09:42:00Z</dcterms:created>
  <dcterms:modified xsi:type="dcterms:W3CDTF">2018-02-27T09:43:00Z</dcterms:modified>
</cp:coreProperties>
</file>