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EA" w:rsidRDefault="00E51987">
      <w:r>
        <w:object w:dxaOrig="13405" w:dyaOrig="6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0.5pt;height:348.75pt" o:ole="">
            <v:imagedata r:id="rId6" o:title=""/>
          </v:shape>
          <o:OLEObject Type="Embed" ProgID="Excel.Sheet.8" ShapeID="_x0000_i1025" DrawAspect="Content" ObjectID="_1493096739" r:id="rId7"/>
        </w:object>
      </w:r>
    </w:p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>
      <w:r>
        <w:object w:dxaOrig="14652" w:dyaOrig="5010">
          <v:shape id="_x0000_i1026" type="#_x0000_t75" style="width:732.75pt;height:250.5pt" o:ole="">
            <v:imagedata r:id="rId8" o:title=""/>
          </v:shape>
          <o:OLEObject Type="Embed" ProgID="Excel.Sheet.8" ShapeID="_x0000_i1026" DrawAspect="Content" ObjectID="_1493096740" r:id="rId9"/>
        </w:object>
      </w:r>
    </w:p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/>
    <w:p w:rsidR="00E51987" w:rsidRDefault="00E51987">
      <w:r>
        <w:object w:dxaOrig="9329" w:dyaOrig="5346">
          <v:shape id="_x0000_i1027" type="#_x0000_t75" style="width:466.5pt;height:267pt" o:ole="">
            <v:imagedata r:id="rId10" o:title=""/>
          </v:shape>
          <o:OLEObject Type="Embed" ProgID="Excel.Sheet.8" ShapeID="_x0000_i1027" DrawAspect="Content" ObjectID="_1493096741" r:id="rId11"/>
        </w:object>
      </w:r>
    </w:p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Rábahídvég Község Önkormányzata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661F5" w:rsidRPr="00C661F5" w:rsidRDefault="00C661F5" w:rsidP="00C661F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3</w:t>
      </w:r>
      <w:proofErr w:type="gramStart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.sz.</w:t>
      </w:r>
      <w:proofErr w:type="gramEnd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Melléklet az 5/2015. (V.13.) sz. </w:t>
      </w:r>
      <w:proofErr w:type="spellStart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önk</w:t>
      </w:r>
      <w:proofErr w:type="gramStart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.rend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Felújítási előirányzatok célonként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ezer Ft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proofErr w:type="gramStart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Megnevezés</w:t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 xml:space="preserve">     Eredeti</w:t>
      </w:r>
      <w:proofErr w:type="gramEnd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proofErr w:type="spellStart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eő</w:t>
      </w:r>
      <w:proofErr w:type="spellEnd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.         </w:t>
      </w:r>
      <w:proofErr w:type="spellStart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Mód</w:t>
      </w:r>
      <w:proofErr w:type="gramStart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.eő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     Teljesítés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Ügyvitel és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számítástech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.i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eszköz felújítása    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   118,-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----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 -----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Rábahídvég, Kossuth L. u. 41. kémény építése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     -----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415,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415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füstcső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bekötéssel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Rábahídvég, Táncsics u. 2.  HP Magyarország Kft.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parkoló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burkolatépítési munkái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3.100,-      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3.100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,-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3.100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Óvoda homlokzat hőszigetelése,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fűtéskorszerűsítés            -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------             6.467,-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6.467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Óvoda kerítés felújítása 100 hosszúságban” Kistérségi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Start munka keretében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”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     -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-------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      157,-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157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Notebook Toshiba felújítása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    --------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-                10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,-  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10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 xml:space="preserve">Felújítási célú előzetesen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felsz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.áfa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 xml:space="preserve">                                     869,-                2.740,-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2.740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,-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Felújítás összesen</w:t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 xml:space="preserve">     4.087,</w:t>
      </w:r>
      <w:proofErr w:type="gramStart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-              12</w:t>
      </w:r>
      <w:proofErr w:type="gramEnd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.889,-     </w:t>
      </w:r>
      <w:proofErr w:type="spellStart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12.889</w:t>
      </w:r>
      <w:proofErr w:type="spellEnd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Rábahídvég Község Önkormányzata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   3</w:t>
      </w:r>
      <w:proofErr w:type="gramStart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.sz.</w:t>
      </w:r>
      <w:proofErr w:type="gramEnd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Melléklet az 5/2015. (V.13.) sz. </w:t>
      </w:r>
      <w:proofErr w:type="spellStart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önk</w:t>
      </w:r>
      <w:proofErr w:type="gramStart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.rend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Felhalmozási kiadások feladatonként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ezer Ft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proofErr w:type="gramStart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Megnevezés</w:t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 xml:space="preserve">     Eredeti</w:t>
      </w:r>
      <w:proofErr w:type="gramEnd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proofErr w:type="spellStart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eő</w:t>
      </w:r>
      <w:proofErr w:type="spellEnd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.         </w:t>
      </w:r>
      <w:proofErr w:type="spellStart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Mód</w:t>
      </w:r>
      <w:proofErr w:type="gramStart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.eő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     Teljesítés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Felhalmozási  célú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int.finanszírozás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114,-            4,-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4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Hulladékudvar (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Önk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.i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Társ.)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tám.ért.ű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pénzeszk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505,-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505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,-  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505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Kneipp beruházáshoz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pótbefiz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.i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kötelezettség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500,-         499,- 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499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Rh</w:t>
      </w:r>
      <w:proofErr w:type="spellEnd"/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.,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Bertha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Gy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utca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folytatásában új zárt csapadékvíz   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elvezető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rendszer vízjogi üzemeltetési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eng.i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munkái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315,-         80,-   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80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Felhalmozási célú kölcsön nyújtása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háztartásoknak                   -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---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   120,-  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120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Rábahídvégi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Temetőben urnafal helyek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megvilágítása              -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---         107,-  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107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Műv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.Ház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Rh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., Bertha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Gy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u.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42. parkolójának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kiv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                   ----         366,-  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366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Rábahídvégen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Iskola udvarán peták pálya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készítése                   -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---        129,-  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129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Orvosi rendelő épületének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átalakítása                                       885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         95,-              94,-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MVH pályázaton nyert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mikrobusz                                            -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-----      10.000,-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10.000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,-                            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Óvoda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Rh</w:t>
      </w:r>
      <w:proofErr w:type="spellEnd"/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.,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Bertha Gy.u.36.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Homlokzatok hőszigetelése,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fűtéskorszerűsítés                        4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.780,-      -----          ------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Téli közfoglalkoztatás „Alapkompetencia”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Magasszárú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ágfűrész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224,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224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,-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224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Téli közfoglalkoztatás „2 hónap”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FS 460 Aljnövényzet tisztító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---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-          221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,-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221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Ált. Iskola új kerítés építése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„ Kistérségi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Start minta-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program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keretében”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-----         238,-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238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Műv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.Ház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új kerítés építése „ Kistérségi Start minta-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program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keretében”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-----           44,-      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44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Kültéri fitneszgépek- építmények 6db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-----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-      1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.849,-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1.849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Játszótéri eszközök- építmények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6db                                         -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------     5.709,-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5.709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Műv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.Ház</w:t>
      </w:r>
      <w:proofErr w:type="spellEnd"/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előtti tereprendezési munkák”Parkoló”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kiv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              -------     2.252,-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2.252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Kisértékű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tárgyi eszközök beszerzése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-informatikai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eszközök beszerzése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394,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-          221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      220,-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 egyéb tárgyi eszköz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beszerzése                                              1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.659,-       1.919,-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1.919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XEROX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Workcentre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nyomtató 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beszerzése                                 -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-----           426,-     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426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,-</w:t>
      </w: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Beruházási célú </w:t>
      </w:r>
      <w:proofErr w:type="spell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előz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.felsz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>.áfa</w:t>
      </w:r>
      <w:proofErr w:type="spellEnd"/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          4.691.-       6.359,-     6357,-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Fejlesztési tartalék</w:t>
      </w:r>
      <w:proofErr w:type="gramStart"/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:  (</w:t>
      </w:r>
      <w:proofErr w:type="gramEnd"/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 xml:space="preserve">ált.)             </w:t>
      </w:r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ab/>
        <w:t xml:space="preserve">                4.654,-         ------        ------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            </w:t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Összesen</w:t>
      </w:r>
      <w:proofErr w:type="gramStart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:         18</w:t>
      </w:r>
      <w:proofErr w:type="gramEnd"/>
      <w:r w:rsidRPr="00C661F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.721,-     31.367,-   31.363,-</w:t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C661F5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661F5" w:rsidRPr="00C661F5" w:rsidRDefault="00C661F5" w:rsidP="00C66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C661F5"/>
    <w:p w:rsidR="00C661F5" w:rsidRDefault="008D2950">
      <w:r>
        <w:object w:dxaOrig="10975" w:dyaOrig="4013">
          <v:shape id="_x0000_i1028" type="#_x0000_t75" style="width:549pt;height:201pt" o:ole="">
            <v:imagedata r:id="rId12" o:title=""/>
          </v:shape>
          <o:OLEObject Type="Embed" ProgID="Excel.Sheet.8" ShapeID="_x0000_i1028" DrawAspect="Content" ObjectID="_1493096742" r:id="rId13"/>
        </w:object>
      </w:r>
    </w:p>
    <w:p w:rsidR="008D2950" w:rsidRDefault="008D2950"/>
    <w:p w:rsidR="00C661F5" w:rsidRDefault="00C661F5"/>
    <w:p w:rsidR="00C661F5" w:rsidRDefault="00C661F5"/>
    <w:p w:rsidR="00C661F5" w:rsidRDefault="00C661F5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Pr="008D2950" w:rsidRDefault="008D2950" w:rsidP="008D29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 w:rsidRPr="008D295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Rábahídvég Község Önkormányzata összlétszámkerete</w:t>
      </w:r>
    </w:p>
    <w:p w:rsidR="008D2950" w:rsidRPr="008D2950" w:rsidRDefault="008D2950" w:rsidP="008D29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 w:rsidRPr="008D295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2014.év</w:t>
      </w:r>
    </w:p>
    <w:p w:rsidR="008D2950" w:rsidRPr="008D2950" w:rsidRDefault="008D2950" w:rsidP="008D2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D2950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</w:p>
    <w:p w:rsidR="008D2950" w:rsidRPr="008D2950" w:rsidRDefault="008D2950" w:rsidP="008D2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8D2950" w:rsidRPr="008D2950" w:rsidRDefault="008D2950" w:rsidP="008D2950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D2950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4. sz. Melléklet az 5/2015.(V.13.</w:t>
      </w:r>
      <w:proofErr w:type="gramStart"/>
      <w:r w:rsidRPr="008D2950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)sz.</w:t>
      </w:r>
      <w:proofErr w:type="gramEnd"/>
      <w:r w:rsidRPr="008D2950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proofErr w:type="spellStart"/>
      <w:r w:rsidRPr="008D2950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önk.rend</w:t>
      </w:r>
      <w:proofErr w:type="spellEnd"/>
      <w:r w:rsidRPr="008D2950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. </w:t>
      </w:r>
    </w:p>
    <w:p w:rsidR="008D2950" w:rsidRPr="008D2950" w:rsidRDefault="008D2950" w:rsidP="008D29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</w:p>
    <w:p w:rsidR="008D2950" w:rsidRPr="008D2950" w:rsidRDefault="008D2950" w:rsidP="008D295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 w:rsidRPr="008D295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Éves létszám-előirányzat költségvetési szervenként</w:t>
      </w:r>
    </w:p>
    <w:p w:rsidR="008D2950" w:rsidRPr="008D2950" w:rsidRDefault="008D2950" w:rsidP="008D2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1260"/>
        <w:gridCol w:w="1530"/>
        <w:gridCol w:w="1530"/>
        <w:gridCol w:w="1347"/>
      </w:tblGrid>
      <w:tr w:rsidR="008D2950" w:rsidRPr="008D2950" w:rsidTr="004A0004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proofErr w:type="spellStart"/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Köztisztv</w:t>
            </w:r>
            <w:proofErr w:type="spellEnd"/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proofErr w:type="spellStart"/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Közalkalm</w:t>
            </w:r>
            <w:proofErr w:type="spellEnd"/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proofErr w:type="spellStart"/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Munkatörv</w:t>
            </w:r>
            <w:proofErr w:type="spellEnd"/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Helyettes</w:t>
            </w:r>
          </w:p>
        </w:tc>
      </w:tr>
      <w:tr w:rsidR="008D2950" w:rsidRPr="008D2950" w:rsidTr="004A0004">
        <w:trPr>
          <w:trHeight w:val="7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</w:pPr>
            <w:proofErr w:type="spellStart"/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  <w:t>Önkományzat</w:t>
            </w:r>
            <w:proofErr w:type="spellEnd"/>
          </w:p>
          <w:p w:rsidR="008D2950" w:rsidRPr="008D2950" w:rsidRDefault="008D2950" w:rsidP="008D29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részmunkaidős</w:t>
            </w:r>
          </w:p>
          <w:p w:rsidR="008D2950" w:rsidRPr="008D2950" w:rsidRDefault="008D2950" w:rsidP="008D295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8D2950" w:rsidRPr="008D2950" w:rsidTr="004A0004">
        <w:trPr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  <w:t>Védőnő</w:t>
            </w:r>
          </w:p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     - védőnő</w:t>
            </w:r>
          </w:p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     - részmunkaidős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1,00</w:t>
            </w: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0,25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8D2950" w:rsidRPr="008D2950" w:rsidTr="004A0004">
        <w:trPr>
          <w:trHeight w:val="1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  <w:t>Művelődési Ház</w:t>
            </w:r>
          </w:p>
          <w:p w:rsidR="008D2950" w:rsidRPr="008D2950" w:rsidRDefault="008D2950" w:rsidP="008D29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teljes munkaidős </w:t>
            </w:r>
          </w:p>
          <w:p w:rsidR="008D2950" w:rsidRPr="008D2950" w:rsidRDefault="008D2950" w:rsidP="008D29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részmunkaidős</w:t>
            </w:r>
          </w:p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1,00</w:t>
            </w: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0,50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8D2950" w:rsidRPr="008D2950" w:rsidTr="004A0004">
        <w:trPr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  <w:t>Város és községgazdálkodás</w:t>
            </w:r>
          </w:p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     - teljes munkaidős</w:t>
            </w:r>
          </w:p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8D2950" w:rsidRPr="008D2950" w:rsidTr="004A0004">
        <w:trPr>
          <w:trHeight w:val="4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</w:pPr>
            <w:proofErr w:type="spellStart"/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  <w:t>Rábahídvégi</w:t>
            </w:r>
            <w:proofErr w:type="spellEnd"/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  <w:t xml:space="preserve"> Közös Önkormányzati Hivatal</w:t>
            </w:r>
          </w:p>
          <w:p w:rsidR="008D2950" w:rsidRPr="008D2950" w:rsidRDefault="008D2950" w:rsidP="008D29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teljes 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</w:pPr>
          </w:p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12,00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</w:tr>
      <w:tr w:rsidR="008D2950" w:rsidRPr="008D2950" w:rsidTr="004A0004">
        <w:trPr>
          <w:trHeight w:val="4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hu-HU"/>
              </w:rPr>
              <w:t>Összesen: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12,00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8D295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Pr="008D2950" w:rsidRDefault="008D2950" w:rsidP="008D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</w:tr>
    </w:tbl>
    <w:p w:rsidR="008D2950" w:rsidRPr="008D2950" w:rsidRDefault="008D2950" w:rsidP="008D2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D2950" w:rsidRPr="008D2950" w:rsidRDefault="008D2950" w:rsidP="008D2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D2950" w:rsidRPr="008D2950" w:rsidRDefault="008D2950" w:rsidP="008D295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8D295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Költségvetési létszámkeret: 16,75 fő~17 fő</w:t>
      </w:r>
    </w:p>
    <w:p w:rsidR="008D2950" w:rsidRPr="008D2950" w:rsidRDefault="008D2950" w:rsidP="008D2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D2950" w:rsidRPr="008D2950" w:rsidRDefault="008D2950" w:rsidP="008D2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D2950" w:rsidRPr="008D2950" w:rsidRDefault="008D2950" w:rsidP="008D295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8D295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A közfoglalkoztatottak éves létszám-előirányzata: 15 fő.</w:t>
      </w:r>
    </w:p>
    <w:p w:rsidR="008D2950" w:rsidRPr="008D2950" w:rsidRDefault="008D2950" w:rsidP="008D2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661F5" w:rsidRDefault="00C661F5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>
      <w:r>
        <w:object w:dxaOrig="13521" w:dyaOrig="5812">
          <v:shape id="_x0000_i1029" type="#_x0000_t75" style="width:675.75pt;height:290.25pt" o:ole="">
            <v:imagedata r:id="rId14" o:title=""/>
          </v:shape>
          <o:OLEObject Type="Embed" ProgID="Excel.Sheet.8" ShapeID="_x0000_i1029" DrawAspect="Content" ObjectID="_1493096743" r:id="rId15"/>
        </w:object>
      </w:r>
    </w:p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D2950"/>
    <w:p w:rsidR="008D2950" w:rsidRDefault="008F79C2">
      <w:r>
        <w:object w:dxaOrig="12034" w:dyaOrig="2983">
          <v:shape id="_x0000_i1030" type="#_x0000_t75" style="width:601.5pt;height:149.25pt" o:ole="">
            <v:imagedata r:id="rId16" o:title=""/>
          </v:shape>
          <o:OLEObject Type="Embed" ProgID="Excel.Sheet.8" ShapeID="_x0000_i1030" DrawAspect="Content" ObjectID="_1493096744" r:id="rId17"/>
        </w:object>
      </w:r>
    </w:p>
    <w:p w:rsidR="008D2950" w:rsidRDefault="008D2950"/>
    <w:p w:rsidR="008F79C2" w:rsidRDefault="008F79C2"/>
    <w:p w:rsidR="008F79C2" w:rsidRDefault="008F79C2"/>
    <w:p w:rsidR="008F79C2" w:rsidRDefault="008F79C2"/>
    <w:p w:rsidR="008F79C2" w:rsidRDefault="008F79C2"/>
    <w:p w:rsidR="008D2950" w:rsidRDefault="008D2950"/>
    <w:p w:rsidR="008D2950" w:rsidRDefault="008D2950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>
      <w:r>
        <w:object w:dxaOrig="10281" w:dyaOrig="4270">
          <v:shape id="_x0000_i1031" type="#_x0000_t75" style="width:513.75pt;height:213.75pt" o:ole="">
            <v:imagedata r:id="rId18" o:title=""/>
          </v:shape>
          <o:OLEObject Type="Embed" ProgID="Excel.Sheet.8" ShapeID="_x0000_i1031" DrawAspect="Content" ObjectID="_1493096745" r:id="rId19"/>
        </w:object>
      </w:r>
    </w:p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/>
    <w:p w:rsidR="008F79C2" w:rsidRDefault="008F79C2">
      <w:r>
        <w:object w:dxaOrig="9620" w:dyaOrig="11781">
          <v:shape id="_x0000_i1032" type="#_x0000_t75" style="width:480.75pt;height:588.75pt" o:ole="">
            <v:imagedata r:id="rId20" o:title=""/>
          </v:shape>
          <o:OLEObject Type="Embed" ProgID="Excel.Sheet.8" ShapeID="_x0000_i1032" DrawAspect="Content" ObjectID="_1493096746" r:id="rId21"/>
        </w:object>
      </w:r>
    </w:p>
    <w:p w:rsidR="00F725AF" w:rsidRDefault="00F725AF"/>
    <w:p w:rsidR="00F725AF" w:rsidRDefault="00F725AF"/>
    <w:p w:rsidR="00F725AF" w:rsidRDefault="00F725AF"/>
    <w:p w:rsidR="00F725AF" w:rsidRDefault="00F725AF">
      <w:r>
        <w:object w:dxaOrig="11006" w:dyaOrig="3487">
          <v:shape id="_x0000_i1033" type="#_x0000_t75" style="width:550.5pt;height:174pt" o:ole="">
            <v:imagedata r:id="rId22" o:title=""/>
          </v:shape>
          <o:OLEObject Type="Embed" ProgID="Excel.Sheet.8" ShapeID="_x0000_i1033" DrawAspect="Content" ObjectID="_1493096747" r:id="rId23"/>
        </w:object>
      </w:r>
    </w:p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/>
    <w:p w:rsidR="00F725AF" w:rsidRDefault="00F725AF">
      <w:r>
        <w:object w:dxaOrig="10876" w:dyaOrig="4618">
          <v:shape id="_x0000_i1034" type="#_x0000_t75" style="width:543.75pt;height:231pt" o:ole="">
            <v:imagedata r:id="rId24" o:title=""/>
          </v:shape>
          <o:OLEObject Type="Embed" ProgID="Excel.Sheet.8" ShapeID="_x0000_i1034" DrawAspect="Content" ObjectID="_1493096748" r:id="rId25"/>
        </w:object>
      </w:r>
    </w:p>
    <w:p w:rsidR="00F725AF" w:rsidRPr="00F725AF" w:rsidRDefault="00F725AF" w:rsidP="00F725AF"/>
    <w:p w:rsidR="00F725AF" w:rsidRPr="00F725AF" w:rsidRDefault="00F725AF" w:rsidP="00F725AF"/>
    <w:p w:rsidR="00F725AF" w:rsidRPr="00F725AF" w:rsidRDefault="00F725AF" w:rsidP="00F725AF"/>
    <w:p w:rsidR="00F725AF" w:rsidRPr="00F725AF" w:rsidRDefault="00F725AF" w:rsidP="00F725AF"/>
    <w:p w:rsidR="00F725AF" w:rsidRDefault="00F725AF" w:rsidP="00F725AF"/>
    <w:p w:rsidR="00F725AF" w:rsidRDefault="00F725AF" w:rsidP="00F725AF">
      <w:pPr>
        <w:jc w:val="right"/>
      </w:pPr>
    </w:p>
    <w:p w:rsidR="00F725AF" w:rsidRDefault="00F725AF" w:rsidP="00F725AF">
      <w:pPr>
        <w:jc w:val="right"/>
      </w:pPr>
    </w:p>
    <w:p w:rsidR="00F725AF" w:rsidRDefault="00F725AF" w:rsidP="00F725AF">
      <w:pPr>
        <w:jc w:val="right"/>
      </w:pPr>
    </w:p>
    <w:p w:rsidR="00F725AF" w:rsidRDefault="00F725AF" w:rsidP="00F725AF">
      <w:pPr>
        <w:jc w:val="right"/>
      </w:pPr>
    </w:p>
    <w:p w:rsidR="00F725AF" w:rsidRDefault="00F725AF" w:rsidP="00F725AF">
      <w:pPr>
        <w:jc w:val="right"/>
      </w:pPr>
    </w:p>
    <w:p w:rsidR="00F725AF" w:rsidRDefault="00F725AF" w:rsidP="00F725AF">
      <w:pPr>
        <w:jc w:val="right"/>
      </w:pPr>
    </w:p>
    <w:p w:rsidR="00F725AF" w:rsidRDefault="00F725AF" w:rsidP="00F725AF">
      <w:pPr>
        <w:jc w:val="right"/>
      </w:pPr>
    </w:p>
    <w:p w:rsidR="00F725AF" w:rsidRDefault="00F725AF" w:rsidP="00F725AF">
      <w:pPr>
        <w:jc w:val="right"/>
      </w:pPr>
    </w:p>
    <w:p w:rsidR="00F725AF" w:rsidRDefault="00F725AF" w:rsidP="00F725AF">
      <w:pPr>
        <w:jc w:val="right"/>
      </w:pPr>
    </w:p>
    <w:p w:rsidR="00F725AF" w:rsidRDefault="00F725AF" w:rsidP="00F725AF">
      <w:pPr>
        <w:jc w:val="right"/>
      </w:pPr>
    </w:p>
    <w:p w:rsidR="00F725AF" w:rsidRDefault="00F725AF" w:rsidP="00F725AF"/>
    <w:p w:rsidR="00F725AF" w:rsidRDefault="00F725AF" w:rsidP="00F725AF"/>
    <w:p w:rsidR="00F725AF" w:rsidRDefault="00F725AF" w:rsidP="00F725AF"/>
    <w:p w:rsidR="00F725AF" w:rsidRDefault="00C62837" w:rsidP="00F725AF">
      <w:r>
        <w:object w:dxaOrig="12039" w:dyaOrig="4914">
          <v:shape id="_x0000_i1035" type="#_x0000_t75" style="width:602.25pt;height:246pt" o:ole="">
            <v:imagedata r:id="rId26" o:title=""/>
          </v:shape>
          <o:OLEObject Type="Embed" ProgID="Excel.Sheet.8" ShapeID="_x0000_i1035" DrawAspect="Content" ObjectID="_1493096749" r:id="rId27"/>
        </w:object>
      </w:r>
    </w:p>
    <w:p w:rsidR="00F725AF" w:rsidRDefault="00F725AF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C62837">
      <w:r>
        <w:object w:dxaOrig="11796" w:dyaOrig="6129">
          <v:shape id="_x0000_i1036" type="#_x0000_t75" style="width:589.5pt;height:306.75pt" o:ole="">
            <v:imagedata r:id="rId28" o:title=""/>
          </v:shape>
          <o:OLEObject Type="Embed" ProgID="Excel.Sheet.8" ShapeID="_x0000_i1036" DrawAspect="Content" ObjectID="_1493096750" r:id="rId29"/>
        </w:object>
      </w: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C62837" w:rsidRDefault="00C62837" w:rsidP="00F725AF">
      <w:pPr>
        <w:jc w:val="right"/>
      </w:pPr>
    </w:p>
    <w:p w:rsidR="00F725AF" w:rsidRDefault="00F725AF" w:rsidP="00C62837"/>
    <w:p w:rsidR="00C62837" w:rsidRDefault="00C62837" w:rsidP="00C62837"/>
    <w:p w:rsidR="00C62837" w:rsidRDefault="00C62837" w:rsidP="00C62837"/>
    <w:p w:rsidR="00C62837" w:rsidRDefault="00C62837" w:rsidP="00C62837">
      <w:r>
        <w:object w:dxaOrig="10489" w:dyaOrig="4664">
          <v:shape id="_x0000_i1037" type="#_x0000_t75" style="width:524.25pt;height:233.25pt" o:ole="">
            <v:imagedata r:id="rId30" o:title=""/>
          </v:shape>
          <o:OLEObject Type="Embed" ProgID="Excel.Sheet.8" ShapeID="_x0000_i1037" DrawAspect="Content" ObjectID="_1493096751" r:id="rId31"/>
        </w:object>
      </w:r>
    </w:p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Pr="00C62837" w:rsidRDefault="00C62837" w:rsidP="00C62837">
      <w:pPr>
        <w:spacing w:after="0" w:line="240" w:lineRule="auto"/>
        <w:jc w:val="center"/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</w:pPr>
      <w:r w:rsidRPr="00C62837"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  <w:lastRenderedPageBreak/>
        <w:t>Rábahídvég Község Önkormányzata</w:t>
      </w:r>
    </w:p>
    <w:p w:rsidR="00C62837" w:rsidRPr="00C62837" w:rsidRDefault="00C62837" w:rsidP="00C62837">
      <w:pPr>
        <w:spacing w:after="0" w:line="240" w:lineRule="auto"/>
        <w:jc w:val="center"/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</w:pPr>
    </w:p>
    <w:p w:rsidR="00C62837" w:rsidRPr="00C62837" w:rsidRDefault="00C62837" w:rsidP="00C62837">
      <w:pPr>
        <w:tabs>
          <w:tab w:val="left" w:pos="8931"/>
        </w:tabs>
        <w:spacing w:after="0" w:line="240" w:lineRule="auto"/>
        <w:jc w:val="center"/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</w:pPr>
      <w:r w:rsidRPr="00C62837"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  <w:t>2014. évi költségvetésének bevételei és kiadásai</w:t>
      </w:r>
    </w:p>
    <w:p w:rsidR="00C62837" w:rsidRPr="00C62837" w:rsidRDefault="00C62837" w:rsidP="00C62837">
      <w:pPr>
        <w:spacing w:after="0" w:line="240" w:lineRule="auto"/>
        <w:jc w:val="center"/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</w:pPr>
    </w:p>
    <w:p w:rsidR="00C62837" w:rsidRPr="00C62837" w:rsidRDefault="00C62837" w:rsidP="00C62837">
      <w:pPr>
        <w:spacing w:after="0" w:line="240" w:lineRule="auto"/>
        <w:jc w:val="center"/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</w:pPr>
      <w:r w:rsidRPr="00C62837"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  <w:t>2014. évi helyi adó és gépjárm</w:t>
      </w:r>
      <w:r w:rsidRPr="00C628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ű</w:t>
      </w:r>
      <w:r w:rsidRPr="00C62837"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  <w:t>adó alakulásának bemutatása adónemenként</w:t>
      </w:r>
    </w:p>
    <w:p w:rsidR="00C62837" w:rsidRPr="00C62837" w:rsidRDefault="00C62837" w:rsidP="00C62837">
      <w:pPr>
        <w:spacing w:after="0" w:line="240" w:lineRule="auto"/>
        <w:jc w:val="center"/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</w:pPr>
    </w:p>
    <w:p w:rsidR="00C62837" w:rsidRPr="00C62837" w:rsidRDefault="00C62837" w:rsidP="00C62837">
      <w:pPr>
        <w:spacing w:after="0" w:line="240" w:lineRule="auto"/>
        <w:jc w:val="center"/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</w:pPr>
    </w:p>
    <w:p w:rsidR="00C62837" w:rsidRPr="00C62837" w:rsidRDefault="00C62837" w:rsidP="00C62837">
      <w:pPr>
        <w:spacing w:after="0" w:line="240" w:lineRule="auto"/>
        <w:ind w:left="3540" w:firstLine="708"/>
        <w:jc w:val="center"/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</w:pPr>
      <w:r w:rsidRPr="00C62837"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  <w:t xml:space="preserve">11. sz. melléklet az 5/2015.(V.13.) sz. </w:t>
      </w:r>
      <w:proofErr w:type="spellStart"/>
      <w:r w:rsidRPr="00C62837"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  <w:t>önk</w:t>
      </w:r>
      <w:proofErr w:type="gramStart"/>
      <w:r w:rsidRPr="00C62837"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  <w:t>.rend</w:t>
      </w:r>
      <w:proofErr w:type="spellEnd"/>
      <w:proofErr w:type="gramEnd"/>
      <w:r w:rsidRPr="00C62837">
        <w:rPr>
          <w:rFonts w:ascii="Calisto MT" w:eastAsia="Times New Roman" w:hAnsi="Calisto MT" w:cs="Times New Roman"/>
          <w:b/>
          <w:sz w:val="24"/>
          <w:szCs w:val="24"/>
          <w:u w:val="single"/>
          <w:lang w:eastAsia="hu-HU"/>
        </w:rPr>
        <w:t>.</w:t>
      </w:r>
    </w:p>
    <w:p w:rsidR="00C62837" w:rsidRPr="00C62837" w:rsidRDefault="00C62837" w:rsidP="00C62837">
      <w:pPr>
        <w:tabs>
          <w:tab w:val="left" w:pos="7395"/>
        </w:tabs>
        <w:spacing w:after="0" w:line="240" w:lineRule="auto"/>
        <w:rPr>
          <w:rFonts w:ascii="Calisto MT" w:eastAsia="Times New Roman" w:hAnsi="Calisto MT" w:cs="Times New Roman"/>
          <w:b/>
          <w:sz w:val="24"/>
          <w:szCs w:val="24"/>
          <w:lang w:eastAsia="hu-HU"/>
        </w:rPr>
      </w:pPr>
      <w:r w:rsidRPr="00C62837">
        <w:rPr>
          <w:rFonts w:ascii="Calisto MT" w:eastAsia="Times New Roman" w:hAnsi="Calisto MT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418"/>
        <w:gridCol w:w="1404"/>
        <w:gridCol w:w="1573"/>
        <w:gridCol w:w="1417"/>
        <w:gridCol w:w="1454"/>
        <w:gridCol w:w="1345"/>
      </w:tblGrid>
      <w:tr w:rsidR="00C62837" w:rsidRPr="00C62837" w:rsidTr="004A0004">
        <w:tc>
          <w:tcPr>
            <w:tcW w:w="1881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18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  <w:t>El</w:t>
            </w:r>
            <w:r w:rsidRPr="00C62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őző évi hátralék</w:t>
            </w:r>
          </w:p>
        </w:tc>
        <w:tc>
          <w:tcPr>
            <w:tcW w:w="1404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  <w:t>Folyó évi terhelés</w:t>
            </w:r>
          </w:p>
        </w:tc>
        <w:tc>
          <w:tcPr>
            <w:tcW w:w="1573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  <w:t xml:space="preserve">Helyesbítés </w:t>
            </w:r>
          </w:p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  <w:t>(+ -)</w:t>
            </w:r>
          </w:p>
        </w:tc>
        <w:tc>
          <w:tcPr>
            <w:tcW w:w="1417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  <w:t>Helyesbített tartozás</w:t>
            </w:r>
          </w:p>
        </w:tc>
        <w:tc>
          <w:tcPr>
            <w:tcW w:w="1454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  <w:t>Befolyt befizetés</w:t>
            </w:r>
          </w:p>
        </w:tc>
        <w:tc>
          <w:tcPr>
            <w:tcW w:w="1345" w:type="dxa"/>
          </w:tcPr>
          <w:p w:rsidR="00C62837" w:rsidRPr="00C62837" w:rsidRDefault="00C62837" w:rsidP="00C62837">
            <w:pPr>
              <w:spacing w:after="0" w:line="240" w:lineRule="auto"/>
              <w:ind w:left="-144"/>
              <w:jc w:val="both"/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  <w:t xml:space="preserve">Fennálló </w:t>
            </w:r>
          </w:p>
          <w:p w:rsidR="00C62837" w:rsidRPr="00C62837" w:rsidRDefault="00C62837" w:rsidP="00C62837">
            <w:pPr>
              <w:spacing w:after="0" w:line="240" w:lineRule="auto"/>
              <w:ind w:left="-144"/>
              <w:jc w:val="both"/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sz w:val="24"/>
                <w:szCs w:val="24"/>
                <w:lang w:eastAsia="hu-HU"/>
              </w:rPr>
              <w:t>tartozás</w:t>
            </w:r>
          </w:p>
        </w:tc>
      </w:tr>
      <w:tr w:rsidR="00C62837" w:rsidRPr="00C62837" w:rsidTr="004A0004">
        <w:trPr>
          <w:trHeight w:val="856"/>
        </w:trPr>
        <w:tc>
          <w:tcPr>
            <w:tcW w:w="1881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Magánszemélyek kommunális adója</w:t>
            </w:r>
          </w:p>
        </w:tc>
        <w:tc>
          <w:tcPr>
            <w:tcW w:w="1418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1.471.001,-</w:t>
            </w:r>
          </w:p>
        </w:tc>
        <w:tc>
          <w:tcPr>
            <w:tcW w:w="1404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1.930.5167,-</w:t>
            </w:r>
          </w:p>
        </w:tc>
        <w:tc>
          <w:tcPr>
            <w:tcW w:w="1573" w:type="dxa"/>
          </w:tcPr>
          <w:p w:rsidR="00C62837" w:rsidRPr="00C62837" w:rsidRDefault="00C62837" w:rsidP="00C62837">
            <w:pPr>
              <w:spacing w:after="0" w:line="240" w:lineRule="auto"/>
              <w:ind w:left="279" w:hanging="146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-6.667,-</w:t>
            </w:r>
          </w:p>
        </w:tc>
        <w:tc>
          <w:tcPr>
            <w:tcW w:w="1417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3.394.501,-</w:t>
            </w:r>
          </w:p>
        </w:tc>
        <w:tc>
          <w:tcPr>
            <w:tcW w:w="1454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1.604.000 ,-</w:t>
            </w:r>
          </w:p>
        </w:tc>
        <w:tc>
          <w:tcPr>
            <w:tcW w:w="1345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1.790.001.-</w:t>
            </w:r>
          </w:p>
        </w:tc>
      </w:tr>
      <w:tr w:rsidR="00C62837" w:rsidRPr="00C62837" w:rsidTr="004A0004">
        <w:trPr>
          <w:trHeight w:val="556"/>
        </w:trPr>
        <w:tc>
          <w:tcPr>
            <w:tcW w:w="1881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Helyi ipar</w:t>
            </w:r>
            <w:r w:rsidRPr="00C62837">
              <w:rPr>
                <w:rFonts w:ascii="Times New Roman" w:eastAsia="Times New Roman" w:hAnsi="Times New Roman" w:cs="Times New Roman"/>
                <w:lang w:eastAsia="hu-HU"/>
              </w:rPr>
              <w:t>űzési adó</w:t>
            </w:r>
          </w:p>
        </w:tc>
        <w:tc>
          <w:tcPr>
            <w:tcW w:w="1418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3.494.558,-  </w:t>
            </w:r>
          </w:p>
        </w:tc>
        <w:tc>
          <w:tcPr>
            <w:tcW w:w="1404" w:type="dxa"/>
          </w:tcPr>
          <w:p w:rsidR="00C62837" w:rsidRPr="00C62837" w:rsidRDefault="00C62837" w:rsidP="00C62837">
            <w:pPr>
              <w:spacing w:after="0" w:line="240" w:lineRule="auto"/>
              <w:ind w:right="-161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ind w:right="-161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55.488.598,-       </w:t>
            </w:r>
          </w:p>
        </w:tc>
        <w:tc>
          <w:tcPr>
            <w:tcW w:w="1573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sz w:val="20"/>
                <w:szCs w:val="20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sz w:val="20"/>
                <w:szCs w:val="20"/>
                <w:lang w:eastAsia="hu-HU"/>
              </w:rPr>
              <w:t xml:space="preserve">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sz w:val="20"/>
                <w:szCs w:val="20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sz w:val="20"/>
                <w:szCs w:val="20"/>
                <w:lang w:eastAsia="hu-HU"/>
              </w:rPr>
              <w:t xml:space="preserve">      -5.450.774,-</w:t>
            </w:r>
          </w:p>
        </w:tc>
        <w:tc>
          <w:tcPr>
            <w:tcW w:w="1417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53.532.382,-</w:t>
            </w:r>
          </w:p>
        </w:tc>
        <w:tc>
          <w:tcPr>
            <w:tcW w:w="1454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55.084.034,-</w:t>
            </w:r>
          </w:p>
        </w:tc>
        <w:tc>
          <w:tcPr>
            <w:tcW w:w="1345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2.687.107,-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</w:tc>
      </w:tr>
      <w:tr w:rsidR="00C62837" w:rsidRPr="00C62837" w:rsidTr="004A0004">
        <w:trPr>
          <w:trHeight w:val="422"/>
        </w:trPr>
        <w:tc>
          <w:tcPr>
            <w:tcW w:w="1881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Gépjárm</w:t>
            </w:r>
            <w:r w:rsidRPr="00C62837">
              <w:rPr>
                <w:rFonts w:ascii="Times New Roman" w:eastAsia="Times New Roman" w:hAnsi="Times New Roman" w:cs="Times New Roman"/>
                <w:lang w:eastAsia="hu-HU"/>
              </w:rPr>
              <w:t>űadó</w:t>
            </w:r>
          </w:p>
        </w:tc>
        <w:tc>
          <w:tcPr>
            <w:tcW w:w="1418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2.121.635,-</w:t>
            </w:r>
          </w:p>
        </w:tc>
        <w:tc>
          <w:tcPr>
            <w:tcW w:w="1404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5.721.233,-</w:t>
            </w:r>
          </w:p>
        </w:tc>
        <w:tc>
          <w:tcPr>
            <w:tcW w:w="1573" w:type="dxa"/>
          </w:tcPr>
          <w:p w:rsidR="00C62837" w:rsidRPr="00C62837" w:rsidRDefault="00C62837" w:rsidP="00C62837">
            <w:pPr>
              <w:spacing w:after="0" w:line="240" w:lineRule="auto"/>
              <w:ind w:left="133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ind w:left="133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-188.644,-</w:t>
            </w:r>
          </w:p>
        </w:tc>
        <w:tc>
          <w:tcPr>
            <w:tcW w:w="1417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7.654.224.-</w:t>
            </w:r>
          </w:p>
        </w:tc>
        <w:tc>
          <w:tcPr>
            <w:tcW w:w="1454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lang w:eastAsia="hu-HU"/>
              </w:rPr>
              <w:t xml:space="preserve">  </w:t>
            </w:r>
            <w:r w:rsidRPr="00C62837">
              <w:rPr>
                <w:rFonts w:ascii="Calisto MT" w:eastAsia="Times New Roman" w:hAnsi="Calisto MT" w:cs="Times New Roman"/>
                <w:lang w:eastAsia="hu-HU"/>
              </w:rPr>
              <w:t>2 .144.109,-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b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</w:t>
            </w:r>
            <w:r w:rsidRPr="00C62837">
              <w:rPr>
                <w:rFonts w:ascii="Calisto MT" w:eastAsia="Times New Roman" w:hAnsi="Calisto MT" w:cs="Times New Roman"/>
                <w:b/>
                <w:lang w:eastAsia="hu-HU"/>
              </w:rPr>
              <w:t>3.206.196,-</w:t>
            </w:r>
          </w:p>
        </w:tc>
        <w:tc>
          <w:tcPr>
            <w:tcW w:w="1345" w:type="dxa"/>
          </w:tcPr>
          <w:p w:rsidR="00C62837" w:rsidRPr="00C62837" w:rsidRDefault="00C62837" w:rsidP="00C62837">
            <w:pPr>
              <w:spacing w:after="0" w:line="240" w:lineRule="auto"/>
              <w:ind w:left="-144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2.368.950,-</w:t>
            </w:r>
          </w:p>
        </w:tc>
      </w:tr>
      <w:tr w:rsidR="00C62837" w:rsidRPr="00C62837" w:rsidTr="004A0004">
        <w:trPr>
          <w:trHeight w:val="533"/>
        </w:trPr>
        <w:tc>
          <w:tcPr>
            <w:tcW w:w="1881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Pótlék</w:t>
            </w:r>
          </w:p>
        </w:tc>
        <w:tc>
          <w:tcPr>
            <w:tcW w:w="1418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2.729.906,-</w:t>
            </w:r>
          </w:p>
        </w:tc>
        <w:tc>
          <w:tcPr>
            <w:tcW w:w="1404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0,-          </w:t>
            </w:r>
          </w:p>
        </w:tc>
        <w:tc>
          <w:tcPr>
            <w:tcW w:w="1573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370.999,-</w:t>
            </w:r>
          </w:p>
        </w:tc>
        <w:tc>
          <w:tcPr>
            <w:tcW w:w="1417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3.100.905.-</w:t>
            </w:r>
          </w:p>
        </w:tc>
        <w:tc>
          <w:tcPr>
            <w:tcW w:w="1454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150.998.-</w:t>
            </w:r>
          </w:p>
        </w:tc>
        <w:tc>
          <w:tcPr>
            <w:tcW w:w="1345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2.931.682,-</w:t>
            </w:r>
          </w:p>
        </w:tc>
      </w:tr>
      <w:tr w:rsidR="00C62837" w:rsidRPr="00C62837" w:rsidTr="004A0004">
        <w:trPr>
          <w:trHeight w:val="413"/>
        </w:trPr>
        <w:tc>
          <w:tcPr>
            <w:tcW w:w="1881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Bírság</w:t>
            </w:r>
          </w:p>
        </w:tc>
        <w:tc>
          <w:tcPr>
            <w:tcW w:w="1418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76.496,-</w:t>
            </w:r>
          </w:p>
        </w:tc>
        <w:tc>
          <w:tcPr>
            <w:tcW w:w="1404" w:type="dxa"/>
          </w:tcPr>
          <w:p w:rsidR="00C62837" w:rsidRPr="00C62837" w:rsidRDefault="00C62837" w:rsidP="00C62837">
            <w:pPr>
              <w:spacing w:after="0" w:line="240" w:lineRule="auto"/>
              <w:ind w:left="182" w:right="-161"/>
              <w:jc w:val="center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</w:t>
            </w:r>
          </w:p>
          <w:p w:rsidR="00C62837" w:rsidRPr="00C62837" w:rsidRDefault="00C62837" w:rsidP="00C62837">
            <w:pPr>
              <w:spacing w:after="0" w:line="240" w:lineRule="auto"/>
              <w:ind w:left="182" w:right="-161"/>
              <w:jc w:val="center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0,-    </w:t>
            </w:r>
          </w:p>
        </w:tc>
        <w:tc>
          <w:tcPr>
            <w:tcW w:w="1573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    0,-</w:t>
            </w:r>
          </w:p>
        </w:tc>
        <w:tc>
          <w:tcPr>
            <w:tcW w:w="1417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76.496,-</w:t>
            </w:r>
          </w:p>
        </w:tc>
        <w:tc>
          <w:tcPr>
            <w:tcW w:w="1454" w:type="dxa"/>
          </w:tcPr>
          <w:p w:rsidR="00C62837" w:rsidRPr="00C62837" w:rsidRDefault="00C62837" w:rsidP="00C62837">
            <w:pPr>
              <w:spacing w:after="0" w:line="240" w:lineRule="auto"/>
              <w:ind w:left="204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</w:t>
            </w:r>
          </w:p>
          <w:p w:rsidR="00C62837" w:rsidRPr="00C62837" w:rsidRDefault="00C62837" w:rsidP="00C62837">
            <w:pPr>
              <w:spacing w:after="0" w:line="240" w:lineRule="auto"/>
              <w:ind w:left="204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0</w:t>
            </w:r>
          </w:p>
        </w:tc>
        <w:tc>
          <w:tcPr>
            <w:tcW w:w="1345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76.496,-</w:t>
            </w:r>
          </w:p>
        </w:tc>
      </w:tr>
      <w:tr w:rsidR="00C62837" w:rsidRPr="00C62837" w:rsidTr="004A0004">
        <w:trPr>
          <w:trHeight w:val="591"/>
        </w:trPr>
        <w:tc>
          <w:tcPr>
            <w:tcW w:w="1881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Egyéb bevételek</w:t>
            </w:r>
          </w:p>
        </w:tc>
        <w:tc>
          <w:tcPr>
            <w:tcW w:w="1418" w:type="dxa"/>
          </w:tcPr>
          <w:p w:rsidR="00C62837" w:rsidRPr="00C62837" w:rsidRDefault="00C62837" w:rsidP="00C62837">
            <w:pPr>
              <w:spacing w:after="0" w:line="240" w:lineRule="auto"/>
              <w:ind w:right="-81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ind w:right="-81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  0,-</w:t>
            </w:r>
          </w:p>
        </w:tc>
        <w:tc>
          <w:tcPr>
            <w:tcW w:w="1404" w:type="dxa"/>
          </w:tcPr>
          <w:p w:rsidR="00C62837" w:rsidRPr="00C62837" w:rsidRDefault="00C62837" w:rsidP="00C62837">
            <w:pPr>
              <w:spacing w:after="0" w:line="240" w:lineRule="auto"/>
              <w:ind w:left="182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</w:t>
            </w:r>
          </w:p>
          <w:p w:rsidR="00C62837" w:rsidRPr="00C62837" w:rsidRDefault="00C62837" w:rsidP="00C62837">
            <w:pPr>
              <w:spacing w:after="0" w:line="240" w:lineRule="auto"/>
              <w:ind w:left="182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0,-                  </w:t>
            </w:r>
          </w:p>
        </w:tc>
        <w:tc>
          <w:tcPr>
            <w:tcW w:w="1573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</w:t>
            </w:r>
          </w:p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     0,-         </w:t>
            </w:r>
          </w:p>
          <w:p w:rsidR="00C62837" w:rsidRPr="00C62837" w:rsidRDefault="00C62837" w:rsidP="00C62837">
            <w:pPr>
              <w:spacing w:after="0" w:line="240" w:lineRule="auto"/>
              <w:ind w:left="370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</w:t>
            </w:r>
          </w:p>
        </w:tc>
        <w:tc>
          <w:tcPr>
            <w:tcW w:w="1417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0,-</w:t>
            </w:r>
          </w:p>
        </w:tc>
        <w:tc>
          <w:tcPr>
            <w:tcW w:w="1454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   </w:t>
            </w:r>
          </w:p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  0,-</w:t>
            </w:r>
          </w:p>
        </w:tc>
        <w:tc>
          <w:tcPr>
            <w:tcW w:w="1345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</w:t>
            </w:r>
          </w:p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0,-</w:t>
            </w:r>
          </w:p>
        </w:tc>
      </w:tr>
      <w:tr w:rsidR="00C62837" w:rsidRPr="00C62837" w:rsidTr="004A0004">
        <w:tc>
          <w:tcPr>
            <w:tcW w:w="1881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>Talajterhelési díj</w:t>
            </w:r>
          </w:p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</w:p>
        </w:tc>
        <w:tc>
          <w:tcPr>
            <w:tcW w:w="1418" w:type="dxa"/>
          </w:tcPr>
          <w:p w:rsidR="00C62837" w:rsidRPr="00C62837" w:rsidRDefault="00C62837" w:rsidP="00C62837">
            <w:pPr>
              <w:spacing w:after="0" w:line="240" w:lineRule="auto"/>
              <w:ind w:right="-81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</w:t>
            </w:r>
          </w:p>
          <w:p w:rsidR="00C62837" w:rsidRPr="00C62837" w:rsidRDefault="00C62837" w:rsidP="00C62837">
            <w:pPr>
              <w:spacing w:after="0" w:line="240" w:lineRule="auto"/>
              <w:ind w:right="-81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  0,-</w:t>
            </w:r>
          </w:p>
        </w:tc>
        <w:tc>
          <w:tcPr>
            <w:tcW w:w="1404" w:type="dxa"/>
          </w:tcPr>
          <w:p w:rsidR="00C62837" w:rsidRPr="00C62837" w:rsidRDefault="00C62837" w:rsidP="00C62837">
            <w:pPr>
              <w:spacing w:after="0" w:line="240" w:lineRule="auto"/>
              <w:ind w:left="182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ind w:left="182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0,-</w:t>
            </w:r>
          </w:p>
        </w:tc>
        <w:tc>
          <w:tcPr>
            <w:tcW w:w="1573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  0,-</w:t>
            </w:r>
          </w:p>
        </w:tc>
        <w:tc>
          <w:tcPr>
            <w:tcW w:w="1417" w:type="dxa"/>
          </w:tcPr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0,-</w:t>
            </w:r>
          </w:p>
        </w:tc>
        <w:tc>
          <w:tcPr>
            <w:tcW w:w="1454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                            </w:t>
            </w:r>
          </w:p>
          <w:p w:rsidR="00C62837" w:rsidRPr="00C62837" w:rsidRDefault="00C62837" w:rsidP="00C62837">
            <w:pPr>
              <w:spacing w:after="0" w:line="240" w:lineRule="auto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  196.200,-</w:t>
            </w:r>
          </w:p>
        </w:tc>
        <w:tc>
          <w:tcPr>
            <w:tcW w:w="1345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</w:p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lang w:eastAsia="hu-HU"/>
              </w:rPr>
              <w:t xml:space="preserve">   223.200,-</w:t>
            </w:r>
          </w:p>
        </w:tc>
      </w:tr>
      <w:tr w:rsidR="00C62837" w:rsidRPr="00C62837" w:rsidTr="004A0004">
        <w:tc>
          <w:tcPr>
            <w:tcW w:w="1881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b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lang w:eastAsia="hu-HU"/>
              </w:rPr>
              <w:t>Összesen</w:t>
            </w:r>
          </w:p>
        </w:tc>
        <w:tc>
          <w:tcPr>
            <w:tcW w:w="1418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lang w:eastAsia="hu-HU"/>
              </w:rPr>
              <w:t>10.077.436,</w:t>
            </w:r>
            <w:r w:rsidRPr="00C62837">
              <w:rPr>
                <w:rFonts w:ascii="Calisto MT" w:eastAsia="Times New Roman" w:hAnsi="Calisto MT" w:cs="Times New Roman"/>
                <w:lang w:eastAsia="hu-HU"/>
              </w:rPr>
              <w:t>-</w:t>
            </w:r>
          </w:p>
        </w:tc>
        <w:tc>
          <w:tcPr>
            <w:tcW w:w="1404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b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lang w:eastAsia="hu-HU"/>
              </w:rPr>
              <w:t>63.559.398,-</w:t>
            </w:r>
          </w:p>
        </w:tc>
        <w:tc>
          <w:tcPr>
            <w:tcW w:w="1573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b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lang w:eastAsia="hu-HU"/>
              </w:rPr>
              <w:t xml:space="preserve"> -5275.086,-</w:t>
            </w:r>
          </w:p>
        </w:tc>
        <w:tc>
          <w:tcPr>
            <w:tcW w:w="1417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b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lang w:eastAsia="hu-HU"/>
              </w:rPr>
              <w:t>68.177.908.-</w:t>
            </w:r>
          </w:p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b/>
                <w:lang w:eastAsia="hu-HU"/>
              </w:rPr>
            </w:pPr>
          </w:p>
        </w:tc>
        <w:tc>
          <w:tcPr>
            <w:tcW w:w="1454" w:type="dxa"/>
          </w:tcPr>
          <w:p w:rsidR="00C62837" w:rsidRPr="00C62837" w:rsidRDefault="00C62837" w:rsidP="00C62837">
            <w:pPr>
              <w:spacing w:after="0" w:line="240" w:lineRule="auto"/>
              <w:jc w:val="both"/>
              <w:rPr>
                <w:rFonts w:ascii="Calisto MT" w:eastAsia="Times New Roman" w:hAnsi="Calisto MT" w:cs="Times New Roman"/>
                <w:b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lang w:eastAsia="hu-HU"/>
              </w:rPr>
              <w:t>59.179.341,-</w:t>
            </w:r>
          </w:p>
        </w:tc>
        <w:tc>
          <w:tcPr>
            <w:tcW w:w="1345" w:type="dxa"/>
          </w:tcPr>
          <w:p w:rsidR="00C62837" w:rsidRPr="00C62837" w:rsidRDefault="00C62837" w:rsidP="00C62837">
            <w:pPr>
              <w:spacing w:after="0" w:line="240" w:lineRule="auto"/>
              <w:ind w:right="-144"/>
              <w:jc w:val="both"/>
              <w:rPr>
                <w:rFonts w:ascii="Calisto MT" w:eastAsia="Times New Roman" w:hAnsi="Calisto MT" w:cs="Times New Roman"/>
                <w:b/>
                <w:lang w:eastAsia="hu-HU"/>
              </w:rPr>
            </w:pPr>
            <w:r w:rsidRPr="00C62837">
              <w:rPr>
                <w:rFonts w:ascii="Calisto MT" w:eastAsia="Times New Roman" w:hAnsi="Calisto MT" w:cs="Times New Roman"/>
                <w:b/>
                <w:lang w:eastAsia="hu-HU"/>
              </w:rPr>
              <w:t>10.077.436,-</w:t>
            </w:r>
          </w:p>
        </w:tc>
      </w:tr>
    </w:tbl>
    <w:p w:rsidR="00C62837" w:rsidRPr="00C62837" w:rsidRDefault="00C62837" w:rsidP="00C62837">
      <w:pPr>
        <w:spacing w:after="0" w:line="240" w:lineRule="auto"/>
        <w:jc w:val="both"/>
        <w:rPr>
          <w:rFonts w:ascii="Calisto MT" w:eastAsia="Times New Roman" w:hAnsi="Calisto MT" w:cs="Times New Roman"/>
          <w:b/>
          <w:u w:val="single"/>
          <w:lang w:eastAsia="hu-HU"/>
        </w:rPr>
      </w:pPr>
    </w:p>
    <w:p w:rsidR="00C62837" w:rsidRPr="00C62837" w:rsidRDefault="00C62837" w:rsidP="00C62837">
      <w:pPr>
        <w:spacing w:after="0" w:line="240" w:lineRule="auto"/>
        <w:jc w:val="center"/>
        <w:rPr>
          <w:rFonts w:ascii="Calisto MT" w:eastAsia="Times New Roman" w:hAnsi="Calisto MT" w:cs="Times New Roman"/>
          <w:b/>
          <w:u w:val="single"/>
          <w:lang w:eastAsia="hu-HU"/>
        </w:rPr>
      </w:pPr>
    </w:p>
    <w:p w:rsidR="00C62837" w:rsidRPr="00C62837" w:rsidRDefault="00C62837" w:rsidP="00C62837">
      <w:pPr>
        <w:spacing w:after="0" w:line="240" w:lineRule="auto"/>
        <w:jc w:val="center"/>
        <w:rPr>
          <w:rFonts w:ascii="Calisto MT" w:eastAsia="Times New Roman" w:hAnsi="Calisto MT" w:cs="Times New Roman"/>
          <w:b/>
          <w:u w:val="single"/>
          <w:lang w:eastAsia="hu-HU"/>
        </w:rPr>
      </w:pPr>
    </w:p>
    <w:p w:rsidR="00C62837" w:rsidRPr="00C62837" w:rsidRDefault="00C62837" w:rsidP="00C62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28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gépjárműadóból befolyt </w:t>
      </w:r>
      <w:proofErr w:type="gramStart"/>
      <w:r w:rsidRPr="00C62837">
        <w:rPr>
          <w:rFonts w:ascii="Times New Roman" w:eastAsia="Times New Roman" w:hAnsi="Times New Roman" w:cs="Times New Roman"/>
          <w:sz w:val="24"/>
          <w:szCs w:val="24"/>
          <w:lang w:eastAsia="hu-HU"/>
        </w:rPr>
        <w:t>befizetés :</w:t>
      </w:r>
      <w:proofErr w:type="gramEnd"/>
      <w:r w:rsidRPr="00C628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628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3.206.196,- Ft  (</w:t>
      </w:r>
      <w:r w:rsidRPr="00C62837">
        <w:rPr>
          <w:rFonts w:ascii="Times New Roman" w:eastAsia="Times New Roman" w:hAnsi="Times New Roman" w:cs="Times New Roman"/>
          <w:sz w:val="24"/>
          <w:szCs w:val="24"/>
          <w:lang w:eastAsia="hu-HU"/>
        </w:rPr>
        <w:t>60% ) -  mely az Államháztartásnak  átadott pénzeszköz.</w:t>
      </w:r>
    </w:p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>
      <w:r>
        <w:object w:dxaOrig="11813" w:dyaOrig="3374">
          <v:shape id="_x0000_i1038" type="#_x0000_t75" style="width:591pt;height:168.75pt" o:ole="">
            <v:imagedata r:id="rId32" o:title=""/>
          </v:shape>
          <o:OLEObject Type="Embed" ProgID="Excel.Sheet.8" ShapeID="_x0000_i1038" DrawAspect="Content" ObjectID="_1493096752" r:id="rId33"/>
        </w:object>
      </w:r>
    </w:p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>
      <w:r>
        <w:object w:dxaOrig="16629" w:dyaOrig="4390">
          <v:shape id="_x0000_i1039" type="#_x0000_t75" style="width:831.75pt;height:219.75pt" o:ole="">
            <v:imagedata r:id="rId34" o:title=""/>
          </v:shape>
          <o:OLEObject Type="Embed" ProgID="Excel.Sheet.8" ShapeID="_x0000_i1039" DrawAspect="Content" ObjectID="_1493096753" r:id="rId35"/>
        </w:object>
      </w:r>
    </w:p>
    <w:p w:rsidR="00C62837" w:rsidRDefault="00C62837" w:rsidP="00C62837"/>
    <w:p w:rsidR="00C62837" w:rsidRDefault="00C62837" w:rsidP="00C62837"/>
    <w:p w:rsidR="000B725A" w:rsidRDefault="000B725A" w:rsidP="00C62837"/>
    <w:p w:rsidR="000B725A" w:rsidRDefault="000B725A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C62837" w:rsidRDefault="00C62837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>
      <w:r>
        <w:object w:dxaOrig="11707" w:dyaOrig="7238">
          <v:shape id="_x0000_i1040" type="#_x0000_t75" style="width:585pt;height:362.25pt" o:ole="">
            <v:imagedata r:id="rId36" o:title=""/>
          </v:shape>
          <o:OLEObject Type="Embed" ProgID="Excel.Sheet.8" ShapeID="_x0000_i1040" DrawAspect="Content" ObjectID="_1493096754" r:id="rId37"/>
        </w:object>
      </w:r>
    </w:p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>
      <w:r>
        <w:object w:dxaOrig="9502" w:dyaOrig="8237">
          <v:shape id="_x0000_i1041" type="#_x0000_t75" style="width:474.75pt;height:411.75pt" o:ole="">
            <v:imagedata r:id="rId38" o:title=""/>
          </v:shape>
          <o:OLEObject Type="Embed" ProgID="Excel.Sheet.8" ShapeID="_x0000_i1041" DrawAspect="Content" ObjectID="_1493096755" r:id="rId39"/>
        </w:object>
      </w:r>
    </w:p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>
      <w:r>
        <w:object w:dxaOrig="13424" w:dyaOrig="4966">
          <v:shape id="_x0000_i1042" type="#_x0000_t75" style="width:671.25pt;height:248.25pt" o:ole="">
            <v:imagedata r:id="rId40" o:title=""/>
          </v:shape>
          <o:OLEObject Type="Embed" ProgID="Excel.Sheet.8" ShapeID="_x0000_i1042" DrawAspect="Content" ObjectID="_1493096756" r:id="rId41"/>
        </w:object>
      </w:r>
    </w:p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0B725A" w:rsidP="00C62837"/>
    <w:p w:rsidR="000B725A" w:rsidRDefault="00AB7CB1" w:rsidP="00C62837">
      <w:r>
        <w:object w:dxaOrig="13602" w:dyaOrig="4071">
          <v:shape id="_x0000_i1046" type="#_x0000_t75" style="width:680.25pt;height:203.25pt" o:ole="">
            <v:imagedata r:id="rId42" o:title=""/>
          </v:shape>
          <o:OLEObject Type="Embed" ProgID="Excel.Sheet.8" ShapeID="_x0000_i1046" DrawAspect="Content" ObjectID="_1493096757" r:id="rId43"/>
        </w:object>
      </w:r>
    </w:p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>
      <w:r>
        <w:object w:dxaOrig="12555" w:dyaOrig="5740">
          <v:shape id="_x0000_i1235" type="#_x0000_t75" style="width:627.75pt;height:287.25pt" o:ole="">
            <v:imagedata r:id="rId44" o:title=""/>
          </v:shape>
          <o:OLEObject Type="Embed" ProgID="Excel.Sheet.8" ShapeID="_x0000_i1235" DrawAspect="Content" ObjectID="_1493096758" r:id="rId45"/>
        </w:object>
      </w:r>
    </w:p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>
      <w:r>
        <w:object w:dxaOrig="10650" w:dyaOrig="6102">
          <v:shape id="_x0000_i1248" type="#_x0000_t75" style="width:532.5pt;height:305.25pt" o:ole="">
            <v:imagedata r:id="rId46" o:title=""/>
          </v:shape>
          <o:OLEObject Type="Embed" ProgID="Excel.Sheet.8" ShapeID="_x0000_i1248" DrawAspect="Content" ObjectID="_1493096759" r:id="rId47"/>
        </w:object>
      </w:r>
    </w:p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/>
    <w:p w:rsidR="00AB7CB1" w:rsidRDefault="00AB7CB1" w:rsidP="00C62837">
      <w:r>
        <w:object w:dxaOrig="13715" w:dyaOrig="4246">
          <v:shape id="_x0000_i1265" type="#_x0000_t75" style="width:685.5pt;height:212.25pt" o:ole="">
            <v:imagedata r:id="rId48" o:title=""/>
          </v:shape>
          <o:OLEObject Type="Embed" ProgID="Excel.Sheet.8" ShapeID="_x0000_i1265" DrawAspect="Content" ObjectID="_1493096760" r:id="rId49"/>
        </w:object>
      </w:r>
    </w:p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/>
    <w:p w:rsidR="002D3124" w:rsidRDefault="002D3124" w:rsidP="00C62837">
      <w:r>
        <w:object w:dxaOrig="13441" w:dyaOrig="4260">
          <v:shape id="_x0000_i1278" type="#_x0000_t75" style="width:672pt;height:213pt" o:ole="">
            <v:imagedata r:id="rId50" o:title=""/>
          </v:shape>
          <o:OLEObject Type="Embed" ProgID="Excel.Sheet.8" ShapeID="_x0000_i1278" DrawAspect="Content" ObjectID="_1493096761" r:id="rId51"/>
        </w:object>
      </w:r>
    </w:p>
    <w:p w:rsidR="002D3124" w:rsidRDefault="002D3124" w:rsidP="002D3124">
      <w:pPr>
        <w:tabs>
          <w:tab w:val="left" w:pos="1380"/>
        </w:tabs>
      </w:pPr>
      <w:r>
        <w:tab/>
      </w: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  <w:r>
        <w:object w:dxaOrig="7653" w:dyaOrig="4071">
          <v:shape id="_x0000_i1298" type="#_x0000_t75" style="width:382.5pt;height:203.25pt" o:ole="">
            <v:imagedata r:id="rId52" o:title=""/>
          </v:shape>
          <o:OLEObject Type="Embed" ProgID="Excel.Sheet.8" ShapeID="_x0000_i1298" DrawAspect="Content" ObjectID="_1493096762" r:id="rId53"/>
        </w:object>
      </w: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  <w:r>
        <w:object w:dxaOrig="7523" w:dyaOrig="4664">
          <v:shape id="_x0000_i1368" type="#_x0000_t75" style="width:376.5pt;height:233.25pt" o:ole="">
            <v:imagedata r:id="rId54" o:title=""/>
          </v:shape>
          <o:OLEObject Type="Embed" ProgID="Excel.Sheet.8" ShapeID="_x0000_i1368" DrawAspect="Content" ObjectID="_1493096763" r:id="rId55"/>
        </w:object>
      </w: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Rábahídvég Község Önkormányzata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2014. évi pénzeszközének változása                 </w:t>
      </w:r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    22</w:t>
      </w:r>
      <w:proofErr w:type="gram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.sz.</w:t>
      </w:r>
      <w:proofErr w:type="gram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melléklet az 5/2015.(V.13.) sz. </w:t>
      </w:r>
      <w:proofErr w:type="spell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önk.rend</w:t>
      </w:r>
      <w:proofErr w:type="spell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                                                 </w:t>
      </w:r>
      <w:proofErr w:type="gram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</w:t>
      </w:r>
      <w:proofErr w:type="gram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Ft-ban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                                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Pénzkészlet a tárgyidőszak elején</w:t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Költségvetési bankszámlák 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egyenlege</w:t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43.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528,-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Devizabetét számlák 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egyenlegei</w:t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-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-----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Pénztárak 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egyenlege</w:t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     -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-----</w:t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 Pénzkészlet </w:t>
      </w:r>
      <w:proofErr w:type="gram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összesen                                                           43.</w:t>
      </w:r>
      <w:proofErr w:type="gram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528,-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Bevételek (+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)                                                           </w:t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 203.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758,-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Kiadások (-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                                                                       197.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846,-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Pénzkészlet a tárgyidőszak végén                                      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Költségvetési bankszámlák 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egyenlege                               49.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440,-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Devizabetét számlák 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egyenlege                                            -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------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Pénztárak 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egyenlege                                                              -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------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Pénzkészlet összesen</w:t>
      </w:r>
      <w:proofErr w:type="gram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                                                         49.</w:t>
      </w:r>
      <w:proofErr w:type="gram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440,-</w:t>
      </w:r>
    </w:p>
    <w:p w:rsidR="002D3124" w:rsidRDefault="002D3124" w:rsidP="002D3124">
      <w:pPr>
        <w:tabs>
          <w:tab w:val="left" w:pos="1380"/>
        </w:tabs>
      </w:pP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Rábahídvégi</w:t>
      </w:r>
      <w:proofErr w:type="spell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Közös Önkormányzati Hivatal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2014. évi pénzeszközének változása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</w:t>
      </w:r>
    </w:p>
    <w:p w:rsidR="002D3124" w:rsidRPr="002D3124" w:rsidRDefault="002D3124" w:rsidP="002D3124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22</w:t>
      </w:r>
      <w:proofErr w:type="gram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.sz.</w:t>
      </w:r>
      <w:proofErr w:type="gram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melléklet az 5/2015.(V.13.) sz. </w:t>
      </w:r>
      <w:proofErr w:type="spell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önk.rend</w:t>
      </w:r>
      <w:proofErr w:type="spell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</w:p>
    <w:p w:rsidR="002D3124" w:rsidRPr="002D3124" w:rsidRDefault="002D3124" w:rsidP="002D3124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proofErr w:type="gram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</w:t>
      </w:r>
      <w:proofErr w:type="gram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Ft-ban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                                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Pénzkészlet a tárgyidőszak elején</w:t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Költségvetési bankszámlák 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egyenlege</w:t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367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Pénztárak 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egyenlege</w:t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         -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-----</w:t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 Pénzkészlet </w:t>
      </w:r>
      <w:proofErr w:type="gram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összesen                                               </w:t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367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Bevételek (+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)                                                           </w:t>
      </w: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     56.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668,-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Kiadások (-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                                                                           56.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924,-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Pénzkészlet a tárgyidőszak végén                                      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Költségvetési bankszámlák 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egyenlege                                    111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Pénztárak </w:t>
      </w:r>
      <w:proofErr w:type="gramStart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egyenlege                                                                -</w:t>
      </w:r>
      <w:proofErr w:type="gramEnd"/>
      <w:r w:rsidRPr="002D31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-----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Pénzkészlet összesen</w:t>
      </w:r>
      <w:proofErr w:type="gram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                                                              111</w:t>
      </w:r>
      <w:proofErr w:type="gram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,-</w:t>
      </w: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Pr="002D3124" w:rsidRDefault="002D3124" w:rsidP="002D312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Rábahídvégi</w:t>
      </w:r>
      <w:proofErr w:type="spell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Önkormányzata</w:t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         </w:t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</w:p>
    <w:p w:rsidR="002D3124" w:rsidRPr="002D3124" w:rsidRDefault="002D3124" w:rsidP="002D312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                                   </w:t>
      </w:r>
    </w:p>
    <w:p w:rsidR="002D3124" w:rsidRPr="002D3124" w:rsidRDefault="002D3124" w:rsidP="002D3124">
      <w:pPr>
        <w:keepNext/>
        <w:spacing w:after="0" w:line="240" w:lineRule="auto"/>
        <w:ind w:left="2832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23</w:t>
      </w:r>
      <w:proofErr w:type="gram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.sz.</w:t>
      </w:r>
      <w:proofErr w:type="gram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melléklet az 5/2015.(V.13.) sz. </w:t>
      </w:r>
      <w:proofErr w:type="spell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önk.rend</w:t>
      </w:r>
      <w:proofErr w:type="spellEnd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2014. évi közvetett támogatásokat tartalmazó</w:t>
      </w:r>
    </w:p>
    <w:p w:rsidR="002D3124" w:rsidRPr="002D3124" w:rsidRDefault="002D3124" w:rsidP="002D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2D31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kimutatás</w:t>
      </w:r>
      <w:proofErr w:type="gramEnd"/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>1., Ellátottak térítési díjának, illetve kártérítésének méltányossági alapon történő elengedésének összege</w:t>
      </w:r>
      <w:proofErr w:type="gramStart"/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nemleges</w:t>
      </w:r>
      <w:proofErr w:type="gramEnd"/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>2., Lakosság részére lakásépítéshez, lakásfelújításhoz nyújtott kölcsönök elengedésének összege: nemleges</w:t>
      </w: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>3.,  Helyi adónál, gépjárműadónál biztosított kedvezmény, mentesség összege adónemenként:</w:t>
      </w: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>nemleges</w:t>
      </w:r>
      <w:proofErr w:type="gramEnd"/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>4., Helyiségek, eszközök hasznosításából származó bevételből nyújtott kedvezmény, mentesség összege: nemleges</w:t>
      </w: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5.,  Egyéb nyújtott kedvezmény vagy kölcsön elengedésének összege: nemleges </w:t>
      </w: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Rábahídvég Község Önkormányzata</w:t>
      </w:r>
      <w:r w:rsidRPr="002D31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</w:t>
      </w:r>
    </w:p>
    <w:p w:rsidR="002D3124" w:rsidRPr="002D3124" w:rsidRDefault="002D3124" w:rsidP="002D3124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ind w:left="3528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24</w:t>
      </w:r>
      <w:proofErr w:type="gramStart"/>
      <w:r w:rsidRPr="002D31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.sz.</w:t>
      </w:r>
      <w:proofErr w:type="gramEnd"/>
      <w:r w:rsidRPr="002D31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melléklet az 5/2015.(V.13.)sz. </w:t>
      </w:r>
      <w:proofErr w:type="spellStart"/>
      <w:r w:rsidRPr="002D31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önk.rend</w:t>
      </w:r>
      <w:proofErr w:type="spellEnd"/>
      <w:r w:rsidRPr="002D31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2D3124" w:rsidRPr="002D3124" w:rsidRDefault="002D3124" w:rsidP="002D3124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D3124" w:rsidRPr="002D3124" w:rsidRDefault="002D3124" w:rsidP="002D3124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helyi önkormányzata tulajdonában álló gazdálkodó szervezetek működéséből származó kötelezettségek, részesedések alakulása</w:t>
      </w:r>
    </w:p>
    <w:p w:rsidR="002D3124" w:rsidRPr="002D3124" w:rsidRDefault="002D3124" w:rsidP="002D3124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D3124" w:rsidRPr="002D3124" w:rsidRDefault="002D3124" w:rsidP="002D312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31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 A helyi önkormányzat tulajdonában álló gazdálkodó szervezetek száma: nemleges</w:t>
      </w:r>
    </w:p>
    <w:p w:rsidR="002D3124" w:rsidRDefault="002D3124" w:rsidP="002D3124">
      <w:pPr>
        <w:tabs>
          <w:tab w:val="left" w:pos="1380"/>
        </w:tabs>
      </w:pPr>
    </w:p>
    <w:p w:rsidR="002D3124" w:rsidRDefault="002D3124" w:rsidP="002D3124">
      <w:pPr>
        <w:tabs>
          <w:tab w:val="left" w:pos="1380"/>
        </w:tabs>
      </w:pPr>
    </w:p>
    <w:p w:rsidR="002232FE" w:rsidRDefault="002232FE" w:rsidP="002D3124">
      <w:pPr>
        <w:tabs>
          <w:tab w:val="left" w:pos="1380"/>
        </w:tabs>
      </w:pPr>
    </w:p>
    <w:p w:rsidR="002232FE" w:rsidRDefault="002232FE" w:rsidP="002D3124">
      <w:pPr>
        <w:tabs>
          <w:tab w:val="left" w:pos="1380"/>
        </w:tabs>
      </w:pPr>
    </w:p>
    <w:p w:rsidR="002232FE" w:rsidRDefault="002232FE" w:rsidP="002D3124">
      <w:pPr>
        <w:tabs>
          <w:tab w:val="left" w:pos="1380"/>
        </w:tabs>
      </w:pPr>
    </w:p>
    <w:p w:rsidR="002232FE" w:rsidRDefault="002232FE" w:rsidP="002D3124">
      <w:pPr>
        <w:tabs>
          <w:tab w:val="left" w:pos="1380"/>
        </w:tabs>
      </w:pPr>
      <w:bookmarkStart w:id="0" w:name="_GoBack"/>
      <w:bookmarkEnd w:id="0"/>
    </w:p>
    <w:p w:rsidR="002232FE" w:rsidRDefault="002232FE" w:rsidP="002D3124">
      <w:pPr>
        <w:tabs>
          <w:tab w:val="left" w:pos="1380"/>
        </w:tabs>
      </w:pPr>
      <w:r>
        <w:object w:dxaOrig="13890" w:dyaOrig="6684">
          <v:shape id="_x0000_i1384" type="#_x0000_t75" style="width:694.5pt;height:334.5pt" o:ole="">
            <v:imagedata r:id="rId56" o:title=""/>
          </v:shape>
          <o:OLEObject Type="Embed" ProgID="Excel.Sheet.8" ShapeID="_x0000_i1384" DrawAspect="Content" ObjectID="_1493096764" r:id="rId57"/>
        </w:object>
      </w:r>
    </w:p>
    <w:p w:rsidR="002D3124" w:rsidRPr="002D3124" w:rsidRDefault="002D3124" w:rsidP="002D3124">
      <w:pPr>
        <w:tabs>
          <w:tab w:val="left" w:pos="1380"/>
        </w:tabs>
      </w:pPr>
    </w:p>
    <w:sectPr w:rsidR="002D3124" w:rsidRPr="002D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6AF6"/>
    <w:multiLevelType w:val="hybridMultilevel"/>
    <w:tmpl w:val="055E2918"/>
    <w:lvl w:ilvl="0" w:tplc="B6AC95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6229F"/>
    <w:multiLevelType w:val="hybridMultilevel"/>
    <w:tmpl w:val="2BFEF534"/>
    <w:lvl w:ilvl="0" w:tplc="0F9E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E2"/>
    <w:rsid w:val="000B725A"/>
    <w:rsid w:val="000F599C"/>
    <w:rsid w:val="001332E2"/>
    <w:rsid w:val="002232FE"/>
    <w:rsid w:val="002A49BD"/>
    <w:rsid w:val="002D3124"/>
    <w:rsid w:val="008D2950"/>
    <w:rsid w:val="008F79C2"/>
    <w:rsid w:val="00A630EA"/>
    <w:rsid w:val="00AA7347"/>
    <w:rsid w:val="00AB7CB1"/>
    <w:rsid w:val="00C62837"/>
    <w:rsid w:val="00C661F5"/>
    <w:rsid w:val="00E51987"/>
    <w:rsid w:val="00F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xcel_97-2003_munkalap4.xls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oleObject" Target="embeddings/Microsoft_Excel_97-2003_munkalap17.xls"/><Relationship Id="rId21" Type="http://schemas.openxmlformats.org/officeDocument/2006/relationships/oleObject" Target="embeddings/Microsoft_Excel_97-2003_munkalap8.xls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oleObject" Target="embeddings/Microsoft_Excel_97-2003_munkalap21.xls"/><Relationship Id="rId50" Type="http://schemas.openxmlformats.org/officeDocument/2006/relationships/image" Target="media/image23.emf"/><Relationship Id="rId55" Type="http://schemas.openxmlformats.org/officeDocument/2006/relationships/oleObject" Target="embeddings/Microsoft_Excel_97-2003_munkalap25.xls"/><Relationship Id="rId7" Type="http://schemas.openxmlformats.org/officeDocument/2006/relationships/oleObject" Target="embeddings/Microsoft_Excel_97-2003_munkalap1.xls"/><Relationship Id="rId12" Type="http://schemas.openxmlformats.org/officeDocument/2006/relationships/image" Target="media/image4.emf"/><Relationship Id="rId17" Type="http://schemas.openxmlformats.org/officeDocument/2006/relationships/oleObject" Target="embeddings/Microsoft_Excel_97-2003_munkalap6.xls"/><Relationship Id="rId25" Type="http://schemas.openxmlformats.org/officeDocument/2006/relationships/oleObject" Target="embeddings/Microsoft_Excel_97-2003_munkalap10.xls"/><Relationship Id="rId33" Type="http://schemas.openxmlformats.org/officeDocument/2006/relationships/oleObject" Target="embeddings/Microsoft_Excel_97-2003_munkalap14.xls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Microsoft_Excel_97-2003_munkalap12.xls"/><Relationship Id="rId41" Type="http://schemas.openxmlformats.org/officeDocument/2006/relationships/oleObject" Target="embeddings/Microsoft_Excel_97-2003_munkalap18.xls"/><Relationship Id="rId54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Microsoft_Excel_97-2003_munkalap3.xls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Microsoft_Excel_97-2003_munkalap16.xls"/><Relationship Id="rId40" Type="http://schemas.openxmlformats.org/officeDocument/2006/relationships/image" Target="media/image18.emf"/><Relationship Id="rId45" Type="http://schemas.openxmlformats.org/officeDocument/2006/relationships/oleObject" Target="embeddings/Microsoft_Excel_97-2003_munkalap20.xls"/><Relationship Id="rId53" Type="http://schemas.openxmlformats.org/officeDocument/2006/relationships/oleObject" Target="embeddings/Microsoft_Excel_97-2003_munkalap24.xls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munkalap5.xls"/><Relationship Id="rId23" Type="http://schemas.openxmlformats.org/officeDocument/2006/relationships/oleObject" Target="embeddings/Microsoft_Excel_97-2003_munkalap9.xls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oleObject" Target="embeddings/Microsoft_Excel_97-2003_munkalap22.xls"/><Relationship Id="rId57" Type="http://schemas.openxmlformats.org/officeDocument/2006/relationships/oleObject" Target="embeddings/Microsoft_Excel_97-2003_munkalap26.xls"/><Relationship Id="rId10" Type="http://schemas.openxmlformats.org/officeDocument/2006/relationships/image" Target="media/image3.emf"/><Relationship Id="rId19" Type="http://schemas.openxmlformats.org/officeDocument/2006/relationships/oleObject" Target="embeddings/Microsoft_Excel_97-2003_munkalap7.xls"/><Relationship Id="rId31" Type="http://schemas.openxmlformats.org/officeDocument/2006/relationships/oleObject" Target="embeddings/Microsoft_Excel_97-2003_munkalap13.xls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munkalap2.xls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Microsoft_Excel_97-2003_munkalap11.xls"/><Relationship Id="rId30" Type="http://schemas.openxmlformats.org/officeDocument/2006/relationships/image" Target="media/image13.emf"/><Relationship Id="rId35" Type="http://schemas.openxmlformats.org/officeDocument/2006/relationships/oleObject" Target="embeddings/Microsoft_Excel_97-2003_munkalap15.xls"/><Relationship Id="rId43" Type="http://schemas.openxmlformats.org/officeDocument/2006/relationships/oleObject" Target="embeddings/Microsoft_Excel_97-2003_munkalap19.xls"/><Relationship Id="rId48" Type="http://schemas.openxmlformats.org/officeDocument/2006/relationships/image" Target="media/image22.emf"/><Relationship Id="rId56" Type="http://schemas.openxmlformats.org/officeDocument/2006/relationships/image" Target="media/image26.emf"/><Relationship Id="rId8" Type="http://schemas.openxmlformats.org/officeDocument/2006/relationships/image" Target="media/image2.emf"/><Relationship Id="rId51" Type="http://schemas.openxmlformats.org/officeDocument/2006/relationships/oleObject" Target="embeddings/Microsoft_Excel_97-2003_munkalap23.xls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1392</Words>
  <Characters>9607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2015-05-14T06:19:00Z</dcterms:created>
  <dcterms:modified xsi:type="dcterms:W3CDTF">2015-05-14T06:19:00Z</dcterms:modified>
</cp:coreProperties>
</file>