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55" w:rsidRPr="00933DCA" w:rsidRDefault="001D0155" w:rsidP="001D0155">
      <w:pPr>
        <w:pStyle w:val="Szvegtrzs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933DCA">
        <w:rPr>
          <w:rFonts w:ascii="Calibri" w:hAnsi="Calibri"/>
          <w:b/>
          <w:sz w:val="22"/>
          <w:szCs w:val="22"/>
        </w:rPr>
        <w:t xml:space="preserve">sz. melléklet </w:t>
      </w:r>
      <w:r w:rsidR="00FA4520">
        <w:rPr>
          <w:rFonts w:ascii="Calibri" w:hAnsi="Calibri"/>
          <w:b/>
          <w:sz w:val="22"/>
          <w:szCs w:val="22"/>
        </w:rPr>
        <w:t xml:space="preserve"> </w:t>
      </w:r>
      <w:r w:rsidR="00FA4520">
        <w:rPr>
          <w:rStyle w:val="Lbjegyzet-hivatkozs"/>
          <w:rFonts w:ascii="Calibri" w:hAnsi="Calibri"/>
          <w:b/>
          <w:sz w:val="22"/>
          <w:szCs w:val="22"/>
        </w:rPr>
        <w:footnoteReference w:id="1"/>
      </w:r>
      <w:r w:rsidR="00AF79AD">
        <w:rPr>
          <w:rFonts w:ascii="Calibri" w:hAnsi="Calibri"/>
          <w:b/>
          <w:sz w:val="22"/>
          <w:szCs w:val="22"/>
        </w:rPr>
        <w:t xml:space="preserve"> </w:t>
      </w:r>
      <w:r w:rsidR="00AF79AD">
        <w:rPr>
          <w:rStyle w:val="Lbjegyzet-hivatkozs"/>
          <w:rFonts w:ascii="Calibri" w:hAnsi="Calibri"/>
          <w:b/>
          <w:sz w:val="22"/>
          <w:szCs w:val="22"/>
        </w:rPr>
        <w:footnoteReference w:id="2"/>
      </w:r>
    </w:p>
    <w:p w:rsidR="001D0155" w:rsidRPr="00933DCA" w:rsidRDefault="001D0155" w:rsidP="001D0155">
      <w:pPr>
        <w:pStyle w:val="Szvegtrzs"/>
        <w:ind w:left="720"/>
        <w:rPr>
          <w:rFonts w:ascii="Calibri" w:hAnsi="Calibri"/>
          <w:b/>
          <w:sz w:val="22"/>
          <w:szCs w:val="22"/>
        </w:rPr>
      </w:pPr>
    </w:p>
    <w:p w:rsidR="001D0155" w:rsidRPr="00933DCA" w:rsidRDefault="001D0155" w:rsidP="001D0155">
      <w:pPr>
        <w:pStyle w:val="Szvegtrzs"/>
        <w:ind w:left="720"/>
        <w:rPr>
          <w:rFonts w:ascii="Calibri" w:hAnsi="Calibri"/>
          <w:b/>
          <w:sz w:val="22"/>
          <w:szCs w:val="22"/>
        </w:rPr>
      </w:pPr>
    </w:p>
    <w:p w:rsidR="001D0155" w:rsidRPr="00933DCA" w:rsidRDefault="001D0155" w:rsidP="001D0155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FE1CED" w:rsidRDefault="00FE1CED" w:rsidP="00FE1C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1CED">
        <w:rPr>
          <w:rFonts w:asciiTheme="minorHAnsi" w:hAnsiTheme="minorHAnsi" w:cstheme="minorHAnsi"/>
          <w:b/>
          <w:sz w:val="22"/>
          <w:szCs w:val="22"/>
        </w:rPr>
        <w:t xml:space="preserve">Meseliget Városi Önkormányzati Bölcsőde térítési díjai </w:t>
      </w:r>
    </w:p>
    <w:p w:rsidR="00FE1CED" w:rsidRPr="00FE1CED" w:rsidRDefault="00FE1CED" w:rsidP="00FE1C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1CED">
        <w:rPr>
          <w:rFonts w:asciiTheme="minorHAnsi" w:hAnsiTheme="minorHAnsi" w:cstheme="minorHAnsi"/>
          <w:b/>
          <w:sz w:val="22"/>
          <w:szCs w:val="22"/>
        </w:rPr>
        <w:t>2018.04.01-től</w:t>
      </w:r>
    </w:p>
    <w:p w:rsidR="00FE1CED" w:rsidRPr="00FE1CED" w:rsidRDefault="00FE1CED" w:rsidP="00FE1CED">
      <w:pPr>
        <w:rPr>
          <w:rFonts w:asciiTheme="minorHAnsi" w:hAnsiTheme="minorHAnsi" w:cstheme="minorHAnsi"/>
          <w:b/>
          <w:sz w:val="22"/>
          <w:szCs w:val="22"/>
        </w:rPr>
      </w:pPr>
    </w:p>
    <w:p w:rsidR="00FE1CED" w:rsidRDefault="00FE1CED" w:rsidP="00FE1CE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FE1CED">
        <w:rPr>
          <w:rFonts w:asciiTheme="minorHAnsi" w:hAnsiTheme="minorHAnsi" w:cstheme="minorHAnsi"/>
          <w:b/>
          <w:sz w:val="22"/>
          <w:szCs w:val="22"/>
          <w:u w:val="single"/>
        </w:rPr>
        <w:t>Étkezési térítési díjak</w:t>
      </w:r>
    </w:p>
    <w:p w:rsidR="00FE1CED" w:rsidRPr="00FE1CED" w:rsidRDefault="00FE1CED" w:rsidP="00FE1CED">
      <w:pPr>
        <w:tabs>
          <w:tab w:val="right" w:pos="5103"/>
          <w:tab w:val="right" w:pos="7513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- gondozottak 4x-i étkezése</w:t>
      </w:r>
      <w:r w:rsidRPr="00FE1CED">
        <w:rPr>
          <w:rFonts w:asciiTheme="minorHAnsi" w:hAnsiTheme="minorHAnsi" w:cstheme="minorHAnsi"/>
          <w:sz w:val="22"/>
          <w:szCs w:val="22"/>
        </w:rPr>
        <w:tab/>
        <w:t>374,- Ft + áfa/fő/nap =</w:t>
      </w:r>
      <w:r w:rsidRPr="00FE1CED">
        <w:rPr>
          <w:rFonts w:asciiTheme="minorHAnsi" w:hAnsiTheme="minorHAnsi" w:cstheme="minorHAnsi"/>
          <w:sz w:val="22"/>
          <w:szCs w:val="22"/>
        </w:rPr>
        <w:tab/>
        <w:t>475,- Ft/fő/nap</w:t>
      </w:r>
    </w:p>
    <w:p w:rsidR="00FE1CED" w:rsidRPr="00FE1CED" w:rsidRDefault="00FE1CED" w:rsidP="00FE1CED">
      <w:pPr>
        <w:tabs>
          <w:tab w:val="right" w:pos="5103"/>
          <w:tab w:val="right" w:pos="7513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- dolgozók meleg étkezése</w:t>
      </w:r>
      <w:r w:rsidRPr="00FE1CED">
        <w:rPr>
          <w:rFonts w:asciiTheme="minorHAnsi" w:hAnsiTheme="minorHAnsi" w:cstheme="minorHAnsi"/>
          <w:sz w:val="22"/>
          <w:szCs w:val="22"/>
        </w:rPr>
        <w:tab/>
        <w:t>433,- Ft + áfa/fő/nap =</w:t>
      </w:r>
      <w:r w:rsidRPr="00FE1CED">
        <w:rPr>
          <w:rFonts w:asciiTheme="minorHAnsi" w:hAnsiTheme="minorHAnsi" w:cstheme="minorHAnsi"/>
          <w:sz w:val="22"/>
          <w:szCs w:val="22"/>
        </w:rPr>
        <w:tab/>
        <w:t>550,- Ft/fő/nap</w:t>
      </w:r>
    </w:p>
    <w:p w:rsidR="00FE1CED" w:rsidRP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(333,- Ft nyersanyagköltség + 100,- Ft rezsiköltség)</w:t>
      </w:r>
    </w:p>
    <w:p w:rsid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tabs>
          <w:tab w:val="right" w:pos="5103"/>
          <w:tab w:val="right" w:pos="7513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b/>
          <w:sz w:val="22"/>
          <w:szCs w:val="22"/>
          <w:u w:val="single"/>
        </w:rPr>
        <w:t>Gyermekfelügyeleti csoport</w:t>
      </w:r>
      <w:r w:rsidRPr="00FE1CED">
        <w:rPr>
          <w:rFonts w:asciiTheme="minorHAnsi" w:hAnsiTheme="minorHAnsi" w:cstheme="minorHAnsi"/>
          <w:sz w:val="22"/>
          <w:szCs w:val="22"/>
        </w:rPr>
        <w:tab/>
        <w:t>2520,- Ft + áfa/fő/nap =</w:t>
      </w:r>
      <w:r w:rsidRPr="00FE1CED">
        <w:rPr>
          <w:rFonts w:asciiTheme="minorHAnsi" w:hAnsiTheme="minorHAnsi" w:cstheme="minorHAnsi"/>
          <w:sz w:val="22"/>
          <w:szCs w:val="22"/>
        </w:rPr>
        <w:tab/>
        <w:t>3200,- Ft/fő/nap</w:t>
      </w:r>
    </w:p>
    <w:p w:rsidR="00FE1CED" w:rsidRP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(az összeg tartalmazza a 4x-i étkezést is)</w:t>
      </w:r>
    </w:p>
    <w:p w:rsid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1CED">
        <w:rPr>
          <w:rFonts w:asciiTheme="minorHAnsi" w:hAnsiTheme="minorHAnsi" w:cstheme="minorHAnsi"/>
          <w:b/>
          <w:sz w:val="22"/>
          <w:szCs w:val="22"/>
          <w:u w:val="single"/>
        </w:rPr>
        <w:t>Játszócsoport</w:t>
      </w:r>
    </w:p>
    <w:p w:rsidR="00FE1CED" w:rsidRPr="00FE1CED" w:rsidRDefault="00FE1CED" w:rsidP="00FE1CED">
      <w:pPr>
        <w:pStyle w:val="Listaszerbekezds"/>
        <w:numPr>
          <w:ilvl w:val="0"/>
          <w:numId w:val="4"/>
        </w:numPr>
        <w:tabs>
          <w:tab w:val="left" w:pos="709"/>
          <w:tab w:val="right" w:pos="5103"/>
          <w:tab w:val="right" w:pos="7655"/>
        </w:tabs>
        <w:ind w:left="714" w:hanging="357"/>
        <w:jc w:val="left"/>
        <w:rPr>
          <w:rFonts w:asciiTheme="minorHAnsi" w:hAnsiTheme="minorHAnsi" w:cstheme="minorHAnsi"/>
        </w:rPr>
      </w:pPr>
      <w:r w:rsidRPr="00FE1CED">
        <w:rPr>
          <w:rFonts w:asciiTheme="minorHAnsi" w:hAnsiTheme="minorHAnsi" w:cstheme="minorHAnsi"/>
        </w:rPr>
        <w:t>szolgáltatás</w:t>
      </w:r>
      <w:r w:rsidRPr="00FE1CED">
        <w:rPr>
          <w:rFonts w:asciiTheme="minorHAnsi" w:hAnsiTheme="minorHAnsi" w:cstheme="minorHAnsi"/>
        </w:rPr>
        <w:tab/>
        <w:t>1102,- Ft 3 áfa/fő/3 óra =</w:t>
      </w:r>
      <w:r w:rsidRPr="00FE1CED">
        <w:rPr>
          <w:rFonts w:asciiTheme="minorHAnsi" w:hAnsiTheme="minorHAnsi" w:cstheme="minorHAnsi"/>
        </w:rPr>
        <w:tab/>
        <w:t>1400,- Ft/fő/3 óra</w:t>
      </w:r>
    </w:p>
    <w:p w:rsidR="00FE1CED" w:rsidRPr="00FE1CED" w:rsidRDefault="00FE1CED" w:rsidP="00FE1CED">
      <w:pPr>
        <w:pStyle w:val="Listaszerbekezds"/>
        <w:numPr>
          <w:ilvl w:val="0"/>
          <w:numId w:val="4"/>
        </w:numPr>
        <w:tabs>
          <w:tab w:val="left" w:pos="709"/>
          <w:tab w:val="right" w:pos="5103"/>
          <w:tab w:val="right" w:pos="7655"/>
        </w:tabs>
        <w:ind w:left="714" w:hanging="357"/>
        <w:jc w:val="left"/>
        <w:rPr>
          <w:rFonts w:asciiTheme="minorHAnsi" w:hAnsiTheme="minorHAnsi" w:cstheme="minorHAnsi"/>
        </w:rPr>
      </w:pPr>
      <w:r w:rsidRPr="00FE1CED">
        <w:rPr>
          <w:rFonts w:asciiTheme="minorHAnsi" w:hAnsiTheme="minorHAnsi" w:cstheme="minorHAnsi"/>
        </w:rPr>
        <w:t>ebéd</w:t>
      </w:r>
      <w:r w:rsidRPr="00FE1CED">
        <w:rPr>
          <w:rFonts w:asciiTheme="minorHAnsi" w:hAnsiTheme="minorHAnsi" w:cstheme="minorHAnsi"/>
        </w:rPr>
        <w:tab/>
        <w:t>175,- Ft + áfa/ adag =</w:t>
      </w:r>
      <w:r w:rsidRPr="00FE1CED">
        <w:rPr>
          <w:rFonts w:asciiTheme="minorHAnsi" w:hAnsiTheme="minorHAnsi" w:cstheme="minorHAnsi"/>
        </w:rPr>
        <w:tab/>
        <w:t>222,- Ft/ adag</w:t>
      </w:r>
    </w:p>
    <w:p w:rsidR="00FE1CED" w:rsidRPr="00FE1CED" w:rsidRDefault="00FE1CED" w:rsidP="00FE1CED">
      <w:pPr>
        <w:pStyle w:val="Listaszerbekezds"/>
        <w:numPr>
          <w:ilvl w:val="0"/>
          <w:numId w:val="4"/>
        </w:numPr>
        <w:tabs>
          <w:tab w:val="left" w:pos="709"/>
          <w:tab w:val="right" w:pos="5103"/>
          <w:tab w:val="right" w:pos="7655"/>
        </w:tabs>
        <w:ind w:left="714" w:hanging="357"/>
        <w:jc w:val="left"/>
        <w:rPr>
          <w:rFonts w:asciiTheme="minorHAnsi" w:hAnsiTheme="minorHAnsi" w:cstheme="minorHAnsi"/>
        </w:rPr>
      </w:pPr>
      <w:r w:rsidRPr="00FE1CED">
        <w:rPr>
          <w:rFonts w:asciiTheme="minorHAnsi" w:hAnsiTheme="minorHAnsi" w:cstheme="minorHAnsi"/>
        </w:rPr>
        <w:t>szolgáltatás + ebéd</w:t>
      </w:r>
      <w:r w:rsidRPr="00FE1CED">
        <w:rPr>
          <w:rFonts w:asciiTheme="minorHAnsi" w:hAnsiTheme="minorHAnsi" w:cstheme="minorHAnsi"/>
        </w:rPr>
        <w:tab/>
        <w:t>1277,- Ft + áfa/3 óra/ adag =</w:t>
      </w:r>
      <w:r w:rsidRPr="00FE1CED">
        <w:rPr>
          <w:rFonts w:asciiTheme="minorHAnsi" w:hAnsiTheme="minorHAnsi" w:cstheme="minorHAnsi"/>
        </w:rPr>
        <w:tab/>
        <w:t>1622,- Ft/fő/3 óra</w:t>
      </w:r>
    </w:p>
    <w:p w:rsidR="00FE1CED" w:rsidRPr="00FE1CED" w:rsidRDefault="00FE1CED" w:rsidP="00FE1CED">
      <w:pPr>
        <w:pStyle w:val="Listaszerbekezds"/>
        <w:rPr>
          <w:rFonts w:asciiTheme="minorHAnsi" w:hAnsiTheme="minorHAnsi" w:cstheme="minorHAnsi"/>
        </w:rPr>
      </w:pPr>
    </w:p>
    <w:p w:rsidR="00FE1CED" w:rsidRDefault="00FE1CED" w:rsidP="00FE1CE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1CED">
        <w:rPr>
          <w:rFonts w:asciiTheme="minorHAnsi" w:hAnsiTheme="minorHAnsi" w:cstheme="minorHAnsi"/>
          <w:b/>
          <w:sz w:val="22"/>
          <w:szCs w:val="22"/>
          <w:u w:val="single"/>
        </w:rPr>
        <w:t>Só szobai szolgáltatás</w:t>
      </w:r>
    </w:p>
    <w:p w:rsidR="00FE1CED" w:rsidRPr="00FE1CED" w:rsidRDefault="00FE1CED" w:rsidP="00FE1CED">
      <w:pPr>
        <w:tabs>
          <w:tab w:val="right" w:pos="5103"/>
          <w:tab w:val="right" w:pos="7655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1 alkalom 30 perc</w:t>
      </w:r>
      <w:r w:rsidRPr="00FE1CED">
        <w:rPr>
          <w:rFonts w:asciiTheme="minorHAnsi" w:hAnsiTheme="minorHAnsi" w:cstheme="minorHAnsi"/>
          <w:sz w:val="22"/>
          <w:szCs w:val="22"/>
        </w:rPr>
        <w:tab/>
        <w:t>394,- Ft + áfa =</w:t>
      </w:r>
      <w:r w:rsidRPr="00FE1CED">
        <w:rPr>
          <w:rFonts w:asciiTheme="minorHAnsi" w:hAnsiTheme="minorHAnsi" w:cstheme="minorHAnsi"/>
          <w:sz w:val="22"/>
          <w:szCs w:val="22"/>
        </w:rPr>
        <w:tab/>
        <w:t>500,- Ft/ alkalom</w:t>
      </w:r>
    </w:p>
    <w:p w:rsidR="00FE1CED" w:rsidRPr="00FE1CED" w:rsidRDefault="00FE1CED" w:rsidP="00FE1CED">
      <w:pPr>
        <w:tabs>
          <w:tab w:val="right" w:pos="5103"/>
          <w:tab w:val="right" w:pos="7655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sz w:val="22"/>
          <w:szCs w:val="22"/>
        </w:rPr>
        <w:t>10 alkalmas bérlet</w:t>
      </w:r>
      <w:r w:rsidRPr="00FE1CED">
        <w:rPr>
          <w:rFonts w:asciiTheme="minorHAnsi" w:hAnsiTheme="minorHAnsi" w:cstheme="minorHAnsi"/>
          <w:sz w:val="22"/>
          <w:szCs w:val="22"/>
        </w:rPr>
        <w:tab/>
        <w:t>3150,- Ft + áfa =</w:t>
      </w:r>
      <w:r w:rsidRPr="00FE1CED">
        <w:rPr>
          <w:rFonts w:asciiTheme="minorHAnsi" w:hAnsiTheme="minorHAnsi" w:cstheme="minorHAnsi"/>
          <w:sz w:val="22"/>
          <w:szCs w:val="22"/>
        </w:rPr>
        <w:tab/>
        <w:t>4000,- Ft/ 10 alkalom</w:t>
      </w:r>
    </w:p>
    <w:p w:rsid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rPr>
          <w:rFonts w:asciiTheme="minorHAnsi" w:hAnsiTheme="minorHAnsi" w:cstheme="minorHAnsi"/>
          <w:sz w:val="22"/>
          <w:szCs w:val="22"/>
        </w:rPr>
      </w:pPr>
    </w:p>
    <w:p w:rsidR="00FE1CED" w:rsidRPr="00FE1CED" w:rsidRDefault="00FE1CED" w:rsidP="00FE1CED">
      <w:pPr>
        <w:tabs>
          <w:tab w:val="right" w:pos="5103"/>
          <w:tab w:val="right" w:pos="7655"/>
        </w:tabs>
        <w:rPr>
          <w:rFonts w:asciiTheme="minorHAnsi" w:hAnsiTheme="minorHAnsi" w:cstheme="minorHAnsi"/>
          <w:sz w:val="22"/>
          <w:szCs w:val="22"/>
        </w:rPr>
      </w:pPr>
      <w:r w:rsidRPr="00FE1CED">
        <w:rPr>
          <w:rFonts w:asciiTheme="minorHAnsi" w:hAnsiTheme="minorHAnsi" w:cstheme="minorHAnsi"/>
          <w:b/>
          <w:sz w:val="22"/>
          <w:szCs w:val="22"/>
          <w:u w:val="single"/>
        </w:rPr>
        <w:t>Hidroterápiás medence használata</w:t>
      </w:r>
      <w:r w:rsidRPr="00FE1CED">
        <w:rPr>
          <w:rFonts w:asciiTheme="minorHAnsi" w:hAnsiTheme="minorHAnsi" w:cstheme="minorHAnsi"/>
          <w:b/>
          <w:sz w:val="22"/>
          <w:szCs w:val="22"/>
        </w:rPr>
        <w:tab/>
      </w:r>
      <w:r w:rsidRPr="00FE1CED">
        <w:rPr>
          <w:rFonts w:asciiTheme="minorHAnsi" w:hAnsiTheme="minorHAnsi" w:cstheme="minorHAnsi"/>
          <w:sz w:val="22"/>
          <w:szCs w:val="22"/>
        </w:rPr>
        <w:t>630,- Ft + áfa/óra =</w:t>
      </w:r>
      <w:r w:rsidRPr="00FE1CED">
        <w:rPr>
          <w:rFonts w:asciiTheme="minorHAnsi" w:hAnsiTheme="minorHAnsi" w:cstheme="minorHAnsi"/>
          <w:sz w:val="22"/>
          <w:szCs w:val="22"/>
        </w:rPr>
        <w:tab/>
        <w:t>800,- Ft/ óra</w:t>
      </w:r>
    </w:p>
    <w:p w:rsidR="00FA4520" w:rsidRPr="00FA4520" w:rsidRDefault="00FA4520" w:rsidP="00FA4520">
      <w:pPr>
        <w:pStyle w:val="Default"/>
        <w:rPr>
          <w:sz w:val="22"/>
          <w:szCs w:val="22"/>
        </w:rPr>
      </w:pPr>
    </w:p>
    <w:p w:rsidR="00FA4520" w:rsidRPr="00FA4520" w:rsidRDefault="00FA4520" w:rsidP="00FA4520">
      <w:pPr>
        <w:pStyle w:val="Default"/>
        <w:rPr>
          <w:sz w:val="22"/>
          <w:szCs w:val="22"/>
        </w:rPr>
      </w:pPr>
    </w:p>
    <w:p w:rsidR="00FA4520" w:rsidRDefault="00FA4520" w:rsidP="00FA4520">
      <w:pPr>
        <w:rPr>
          <w:rFonts w:cs="Arial"/>
        </w:rPr>
      </w:pPr>
    </w:p>
    <w:p w:rsidR="001D0155" w:rsidRPr="00933DCA" w:rsidRDefault="001D0155" w:rsidP="001D015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1D0155" w:rsidRPr="00933DCA" w:rsidRDefault="001D0155" w:rsidP="001D0155">
      <w:pPr>
        <w:tabs>
          <w:tab w:val="left" w:pos="3125"/>
        </w:tabs>
        <w:rPr>
          <w:rFonts w:ascii="Calibri" w:hAnsi="Calibri" w:cs="Arial"/>
          <w:sz w:val="22"/>
          <w:szCs w:val="22"/>
        </w:rPr>
      </w:pPr>
    </w:p>
    <w:p w:rsidR="00517A05" w:rsidRDefault="00517A05"/>
    <w:sectPr w:rsidR="00517A05" w:rsidSect="000C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839" w:rsidRDefault="00933839" w:rsidP="001D0155">
      <w:r>
        <w:separator/>
      </w:r>
    </w:p>
  </w:endnote>
  <w:endnote w:type="continuationSeparator" w:id="0">
    <w:p w:rsidR="00933839" w:rsidRDefault="00933839" w:rsidP="001D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839" w:rsidRDefault="00933839" w:rsidP="001D0155">
      <w:r>
        <w:separator/>
      </w:r>
    </w:p>
  </w:footnote>
  <w:footnote w:type="continuationSeparator" w:id="0">
    <w:p w:rsidR="00933839" w:rsidRDefault="00933839" w:rsidP="001D0155">
      <w:r>
        <w:continuationSeparator/>
      </w:r>
    </w:p>
  </w:footnote>
  <w:footnote w:id="1">
    <w:p w:rsidR="00FA4520" w:rsidRPr="00FA4520" w:rsidRDefault="00FA4520">
      <w:pPr>
        <w:pStyle w:val="Lbjegyzetszveg"/>
      </w:pPr>
      <w:r>
        <w:rPr>
          <w:rStyle w:val="Lbjegyzet-hivatkozs"/>
        </w:rPr>
        <w:footnoteRef/>
      </w:r>
      <w:r>
        <w:t xml:space="preserve"> A 7/2017.(III.31.) számú rendelettel megállapított szöveg. Hatályos: 2017. április 1-től.</w:t>
      </w:r>
    </w:p>
  </w:footnote>
  <w:footnote w:id="2">
    <w:p w:rsidR="00AF79AD" w:rsidRDefault="00AF7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E1CED">
        <w:t>Módosította a 10/2018.(III.30.) önkormányzati rendelet 1. §-a. Hatályos: 2018. április 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1F78"/>
    <w:multiLevelType w:val="hybridMultilevel"/>
    <w:tmpl w:val="8396AE24"/>
    <w:lvl w:ilvl="0" w:tplc="EA3ED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6F79"/>
    <w:multiLevelType w:val="hybridMultilevel"/>
    <w:tmpl w:val="5210B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25F8"/>
    <w:multiLevelType w:val="hybridMultilevel"/>
    <w:tmpl w:val="68D42600"/>
    <w:lvl w:ilvl="0" w:tplc="4E463B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3542C"/>
    <w:multiLevelType w:val="hybridMultilevel"/>
    <w:tmpl w:val="8796FD12"/>
    <w:lvl w:ilvl="0" w:tplc="B70247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55"/>
    <w:rsid w:val="000C1CB8"/>
    <w:rsid w:val="001D0155"/>
    <w:rsid w:val="00261688"/>
    <w:rsid w:val="00517A05"/>
    <w:rsid w:val="00933839"/>
    <w:rsid w:val="00AF79AD"/>
    <w:rsid w:val="00E02B83"/>
    <w:rsid w:val="00E20BC4"/>
    <w:rsid w:val="00FA4520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4C2D"/>
  <w15:docId w15:val="{C4E53B33-D192-4214-88C7-CE85E952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01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D0155"/>
    <w:pPr>
      <w:jc w:val="left"/>
    </w:pPr>
  </w:style>
  <w:style w:type="character" w:customStyle="1" w:styleId="SzvegtrzsChar">
    <w:name w:val="Szövegtörzs Char"/>
    <w:basedOn w:val="Bekezdsalapbettpusa"/>
    <w:link w:val="Szvegtrzs"/>
    <w:rsid w:val="001D0155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D015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D0155"/>
    <w:rPr>
      <w:rFonts w:ascii="Arial" w:eastAsia="Times New Roman" w:hAnsi="Arial" w:cs="Times New Roman"/>
      <w:sz w:val="20"/>
      <w:szCs w:val="20"/>
    </w:rPr>
  </w:style>
  <w:style w:type="character" w:styleId="Lbjegyzet-hivatkozs">
    <w:name w:val="footnote reference"/>
    <w:rsid w:val="001D0155"/>
    <w:rPr>
      <w:vertAlign w:val="superscript"/>
    </w:rPr>
  </w:style>
  <w:style w:type="paragraph" w:customStyle="1" w:styleId="Default">
    <w:name w:val="Default"/>
    <w:rsid w:val="00FA45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E1CED"/>
    <w:pPr>
      <w:ind w:left="720"/>
      <w:contextualSpacing/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769B9-4AEE-4779-BA1B-4B0AA70E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Oroszi-Ványi Melinda</dc:creator>
  <cp:lastModifiedBy>Székelyné Szabó Andrea</cp:lastModifiedBy>
  <cp:revision>3</cp:revision>
  <dcterms:created xsi:type="dcterms:W3CDTF">2018-04-03T12:24:00Z</dcterms:created>
  <dcterms:modified xsi:type="dcterms:W3CDTF">2018-04-03T12:43:00Z</dcterms:modified>
</cp:coreProperties>
</file>