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64" w:rsidRDefault="00577564" w:rsidP="0057756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bookmarkStart w:id="0" w:name="_Toc399149174"/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Óhíd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Község Önkormányzata Szervezeti és Működési Szabályzata</w:t>
      </w:r>
    </w:p>
    <w:p w:rsidR="00577564" w:rsidRDefault="00577564" w:rsidP="0057756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>
        <w:rPr>
          <w:rFonts w:ascii="Times New Roman" w:hAnsi="Times New Roman"/>
          <w:b/>
          <w:bCs/>
          <w:kern w:val="36"/>
          <w:sz w:val="32"/>
          <w:szCs w:val="32"/>
        </w:rPr>
        <w:t>7</w:t>
      </w:r>
      <w:r>
        <w:rPr>
          <w:rFonts w:ascii="Times New Roman" w:hAnsi="Times New Roman"/>
          <w:b/>
          <w:bCs/>
          <w:kern w:val="36"/>
          <w:sz w:val="32"/>
          <w:szCs w:val="32"/>
        </w:rPr>
        <w:t xml:space="preserve">/2013.(VI.30.) önkormányzati rendelet </w:t>
      </w:r>
      <w:r>
        <w:rPr>
          <w:rFonts w:ascii="Times New Roman" w:hAnsi="Times New Roman"/>
          <w:b/>
          <w:bCs/>
          <w:kern w:val="36"/>
          <w:sz w:val="32"/>
          <w:szCs w:val="32"/>
        </w:rPr>
        <w:t>3</w:t>
      </w:r>
      <w:bookmarkStart w:id="1" w:name="_GoBack"/>
      <w:bookmarkEnd w:id="1"/>
      <w:r>
        <w:rPr>
          <w:rFonts w:ascii="Times New Roman" w:hAnsi="Times New Roman"/>
          <w:b/>
          <w:bCs/>
          <w:kern w:val="36"/>
          <w:sz w:val="32"/>
          <w:szCs w:val="32"/>
        </w:rPr>
        <w:t>. melléklete</w:t>
      </w:r>
    </w:p>
    <w:p w:rsidR="00577564" w:rsidRDefault="00577564" w:rsidP="0057756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Az átruházott hatáskörök jegyzéke</w:t>
      </w:r>
      <w:bookmarkEnd w:id="0"/>
    </w:p>
    <w:p w:rsidR="00577564" w:rsidRDefault="00577564" w:rsidP="00577564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bookmarkStart w:id="2" w:name="_Toc399149175"/>
      <w:r>
        <w:rPr>
          <w:rFonts w:ascii="Times New Roman" w:hAnsi="Times New Roman"/>
          <w:b/>
          <w:bCs/>
          <w:kern w:val="36"/>
          <w:sz w:val="28"/>
          <w:szCs w:val="28"/>
        </w:rPr>
        <w:t>(Bizottságra átruházott hatáskörök)</w:t>
      </w:r>
      <w:bookmarkEnd w:id="2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4470"/>
        <w:gridCol w:w="3842"/>
      </w:tblGrid>
      <w:tr w:rsidR="00577564" w:rsidTr="00577564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564" w:rsidRDefault="005775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Sor-szám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564" w:rsidRDefault="005775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Bizottság megnevezése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564" w:rsidRDefault="005775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Hatáskör megnevezése</w:t>
            </w:r>
          </w:p>
        </w:tc>
      </w:tr>
      <w:tr w:rsidR="00577564" w:rsidTr="00577564">
        <w:trPr>
          <w:tblCellSpacing w:w="0" w:type="dxa"/>
        </w:trPr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564" w:rsidRDefault="005775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564" w:rsidRDefault="005775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Ügyrendi Bizottságra 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564" w:rsidRDefault="0057756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Vagyonnyilatkozatok kezelése </w:t>
            </w:r>
          </w:p>
        </w:tc>
      </w:tr>
    </w:tbl>
    <w:p w:rsidR="00577564" w:rsidRDefault="00577564" w:rsidP="00577564"/>
    <w:p w:rsidR="00577564" w:rsidRDefault="00577564" w:rsidP="00577564"/>
    <w:p w:rsidR="00577564" w:rsidRDefault="00577564" w:rsidP="00577564"/>
    <w:p w:rsidR="004D4C02" w:rsidRDefault="004D4C02"/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80"/>
    <w:rsid w:val="00452D11"/>
    <w:rsid w:val="004D4C02"/>
    <w:rsid w:val="00577564"/>
    <w:rsid w:val="00854280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56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7564"/>
    <w:pPr>
      <w:spacing w:after="200" w:line="276" w:lineRule="auto"/>
    </w:pPr>
    <w:rPr>
      <w:rFonts w:ascii="Calibri" w:hAnsi="Calibri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259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2019-05-14T12:58:00Z</dcterms:created>
  <dcterms:modified xsi:type="dcterms:W3CDTF">2019-05-14T12:58:00Z</dcterms:modified>
</cp:coreProperties>
</file>