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ED" w:rsidRDefault="006424ED" w:rsidP="006424ED">
      <w:pPr>
        <w:rPr>
          <w:sz w:val="24"/>
          <w:szCs w:val="24"/>
        </w:rPr>
      </w:pPr>
    </w:p>
    <w:p w:rsidR="006424ED" w:rsidRPr="00205F31" w:rsidRDefault="006424ED" w:rsidP="006424ED">
      <w:pPr>
        <w:jc w:val="right"/>
        <w:rPr>
          <w:b/>
          <w:i/>
          <w:sz w:val="24"/>
          <w:szCs w:val="24"/>
        </w:rPr>
      </w:pPr>
      <w:r w:rsidRPr="00205F31">
        <w:rPr>
          <w:b/>
          <w:i/>
          <w:sz w:val="24"/>
          <w:szCs w:val="24"/>
        </w:rPr>
        <w:t xml:space="preserve">A 3/2011. (I.21.) </w:t>
      </w:r>
      <w:proofErr w:type="spellStart"/>
      <w:r w:rsidRPr="00205F31">
        <w:rPr>
          <w:b/>
          <w:i/>
          <w:sz w:val="24"/>
          <w:szCs w:val="24"/>
        </w:rPr>
        <w:t>Ör</w:t>
      </w:r>
      <w:proofErr w:type="spellEnd"/>
      <w:r w:rsidRPr="00205F31">
        <w:rPr>
          <w:b/>
          <w:i/>
          <w:sz w:val="24"/>
          <w:szCs w:val="24"/>
        </w:rPr>
        <w:t>. 1. számú melléklete</w:t>
      </w:r>
    </w:p>
    <w:p w:rsidR="006424ED" w:rsidRDefault="006424ED" w:rsidP="006424ED">
      <w:pPr>
        <w:jc w:val="center"/>
        <w:rPr>
          <w:b/>
          <w:sz w:val="24"/>
          <w:szCs w:val="24"/>
          <w:u w:val="single"/>
        </w:rPr>
      </w:pPr>
    </w:p>
    <w:p w:rsidR="006424ED" w:rsidRPr="00205F31" w:rsidRDefault="006424ED" w:rsidP="006424ED">
      <w:pPr>
        <w:jc w:val="center"/>
        <w:rPr>
          <w:b/>
          <w:sz w:val="24"/>
          <w:szCs w:val="24"/>
        </w:rPr>
      </w:pPr>
      <w:r w:rsidRPr="00205F31">
        <w:rPr>
          <w:b/>
          <w:sz w:val="24"/>
          <w:szCs w:val="24"/>
        </w:rPr>
        <w:t xml:space="preserve">A házasságkötés, a bejegyzett élettársi kapcsolat létesítésének </w:t>
      </w:r>
    </w:p>
    <w:p w:rsidR="006424ED" w:rsidRPr="00205F31" w:rsidRDefault="006424ED" w:rsidP="006424ED">
      <w:pPr>
        <w:jc w:val="center"/>
        <w:rPr>
          <w:b/>
          <w:sz w:val="24"/>
          <w:szCs w:val="24"/>
        </w:rPr>
      </w:pPr>
      <w:proofErr w:type="gramStart"/>
      <w:r w:rsidRPr="00205F31">
        <w:rPr>
          <w:b/>
          <w:sz w:val="24"/>
          <w:szCs w:val="24"/>
        </w:rPr>
        <w:t>hivatali</w:t>
      </w:r>
      <w:proofErr w:type="gramEnd"/>
      <w:r w:rsidRPr="00205F31">
        <w:rPr>
          <w:b/>
          <w:sz w:val="24"/>
          <w:szCs w:val="24"/>
        </w:rPr>
        <w:t xml:space="preserve"> helyiségen kívüli megkötése,</w:t>
      </w:r>
    </w:p>
    <w:p w:rsidR="006424ED" w:rsidRPr="00205F31" w:rsidRDefault="006424ED" w:rsidP="006424ED">
      <w:pPr>
        <w:jc w:val="center"/>
        <w:rPr>
          <w:b/>
          <w:sz w:val="24"/>
          <w:szCs w:val="24"/>
        </w:rPr>
      </w:pPr>
      <w:proofErr w:type="gramStart"/>
      <w:r w:rsidRPr="00205F31">
        <w:rPr>
          <w:b/>
          <w:sz w:val="24"/>
          <w:szCs w:val="24"/>
        </w:rPr>
        <w:t>továbbá</w:t>
      </w:r>
      <w:proofErr w:type="gramEnd"/>
      <w:r w:rsidRPr="00205F31">
        <w:rPr>
          <w:b/>
          <w:sz w:val="24"/>
          <w:szCs w:val="24"/>
        </w:rPr>
        <w:t xml:space="preserve"> a munkaidőn kívül történő házasságkötés</w:t>
      </w:r>
    </w:p>
    <w:p w:rsidR="006424ED" w:rsidRPr="00205F31" w:rsidRDefault="006424ED" w:rsidP="006424ED">
      <w:pPr>
        <w:jc w:val="center"/>
        <w:rPr>
          <w:b/>
          <w:sz w:val="24"/>
          <w:szCs w:val="24"/>
        </w:rPr>
      </w:pPr>
      <w:proofErr w:type="gramStart"/>
      <w:r w:rsidRPr="00205F31">
        <w:rPr>
          <w:b/>
          <w:sz w:val="24"/>
          <w:szCs w:val="24"/>
        </w:rPr>
        <w:t>és</w:t>
      </w:r>
      <w:proofErr w:type="gramEnd"/>
      <w:r w:rsidRPr="00205F31">
        <w:rPr>
          <w:b/>
          <w:sz w:val="24"/>
          <w:szCs w:val="24"/>
        </w:rPr>
        <w:t xml:space="preserve"> bejegyzett élettársi kapcsolat létesítése, </w:t>
      </w:r>
    </w:p>
    <w:p w:rsidR="006424ED" w:rsidRPr="00205F31" w:rsidRDefault="006424ED" w:rsidP="006424ED">
      <w:pPr>
        <w:jc w:val="center"/>
        <w:rPr>
          <w:b/>
          <w:sz w:val="24"/>
          <w:szCs w:val="24"/>
        </w:rPr>
      </w:pPr>
      <w:proofErr w:type="gramStart"/>
      <w:r w:rsidRPr="00205F31">
        <w:rPr>
          <w:b/>
          <w:sz w:val="24"/>
          <w:szCs w:val="24"/>
        </w:rPr>
        <w:t>egyéb</w:t>
      </w:r>
      <w:proofErr w:type="gramEnd"/>
      <w:r w:rsidRPr="00205F31">
        <w:rPr>
          <w:b/>
          <w:sz w:val="24"/>
          <w:szCs w:val="24"/>
        </w:rPr>
        <w:t xml:space="preserve"> családi esemény megünneplése esetén  fizetendő szolgáltatási díjak</w:t>
      </w:r>
    </w:p>
    <w:p w:rsidR="006424ED" w:rsidRDefault="006424ED" w:rsidP="006424ED">
      <w:pPr>
        <w:jc w:val="center"/>
        <w:rPr>
          <w:b/>
          <w:sz w:val="24"/>
          <w:szCs w:val="24"/>
          <w:u w:val="single"/>
        </w:rPr>
      </w:pPr>
    </w:p>
    <w:p w:rsidR="006424ED" w:rsidRDefault="006424ED" w:rsidP="006424ED">
      <w:pPr>
        <w:jc w:val="center"/>
        <w:rPr>
          <w:b/>
          <w:sz w:val="24"/>
          <w:szCs w:val="24"/>
          <w:u w:val="single"/>
        </w:rPr>
      </w:pPr>
    </w:p>
    <w:p w:rsidR="006424ED" w:rsidRDefault="006424ED" w:rsidP="006424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Szolgáltatási díjak</w:t>
      </w:r>
    </w:p>
    <w:p w:rsidR="006424ED" w:rsidRDefault="006424ED" w:rsidP="006424ED">
      <w:pPr>
        <w:rPr>
          <w:b/>
          <w:sz w:val="24"/>
          <w:szCs w:val="24"/>
        </w:rPr>
      </w:pPr>
    </w:p>
    <w:p w:rsidR="006424ED" w:rsidRDefault="006424ED" w:rsidP="006424E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Hivatali munkaidőn kívül, a hivatali helyiségen kívüli házasságkötés, bejegyzett élettársi kapcsolat létesítése esetén az ügyfél által fizetendő díj: nettó </w:t>
      </w:r>
      <w:smartTag w:uri="urn:schemas-microsoft-com:office:smarttags" w:element="metricconverter">
        <w:smartTagPr>
          <w:attr w:name="ProductID" w:val="30.000 Ft"/>
        </w:smartTagPr>
        <w:r>
          <w:rPr>
            <w:sz w:val="24"/>
            <w:szCs w:val="24"/>
          </w:rPr>
          <w:t>30.000 Ft</w:t>
        </w:r>
      </w:smartTag>
      <w:r>
        <w:rPr>
          <w:sz w:val="24"/>
          <w:szCs w:val="24"/>
        </w:rPr>
        <w:t>.</w:t>
      </w:r>
    </w:p>
    <w:p w:rsidR="006424ED" w:rsidRDefault="006424ED" w:rsidP="006424ED">
      <w:pPr>
        <w:ind w:left="720"/>
        <w:jc w:val="both"/>
        <w:rPr>
          <w:b/>
          <w:sz w:val="24"/>
          <w:szCs w:val="24"/>
        </w:rPr>
      </w:pPr>
    </w:p>
    <w:p w:rsidR="006424ED" w:rsidRDefault="006424ED" w:rsidP="006424ED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Hivatali munkaidőn kívül, a hivatali helyiségben történő házasságkötés, bejegyzett élettársi kapcsolat létesítése esetén az ügyfél által fizetendő díj: nettó </w:t>
      </w:r>
      <w:smartTag w:uri="urn:schemas-microsoft-com:office:smarttags" w:element="metricconverter">
        <w:smartTagPr>
          <w:attr w:name="ProductID" w:val="20.000 Ft"/>
        </w:smartTagPr>
        <w:r>
          <w:rPr>
            <w:sz w:val="24"/>
            <w:szCs w:val="24"/>
          </w:rPr>
          <w:t>20.000 Ft</w:t>
        </w:r>
      </w:smartTag>
      <w:r>
        <w:rPr>
          <w:sz w:val="24"/>
          <w:szCs w:val="24"/>
        </w:rPr>
        <w:t>.</w:t>
      </w:r>
    </w:p>
    <w:p w:rsidR="006424ED" w:rsidRDefault="006424ED" w:rsidP="006424ED">
      <w:pPr>
        <w:ind w:left="375"/>
        <w:jc w:val="both"/>
        <w:rPr>
          <w:sz w:val="24"/>
          <w:szCs w:val="24"/>
        </w:rPr>
      </w:pPr>
    </w:p>
    <w:p w:rsidR="006424ED" w:rsidRDefault="006424ED" w:rsidP="006424ED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Egyéb családi esemény megünneplése: nettó </w:t>
      </w:r>
      <w:smartTag w:uri="urn:schemas-microsoft-com:office:smarttags" w:element="metricconverter">
        <w:smartTagPr>
          <w:attr w:name="ProductID" w:val="10.000 Ft"/>
        </w:smartTagPr>
        <w:r>
          <w:rPr>
            <w:sz w:val="24"/>
            <w:szCs w:val="24"/>
          </w:rPr>
          <w:t>10.000 Ft</w:t>
        </w:r>
      </w:smartTag>
      <w:r>
        <w:rPr>
          <w:sz w:val="24"/>
          <w:szCs w:val="24"/>
        </w:rPr>
        <w:t>.</w:t>
      </w:r>
    </w:p>
    <w:p w:rsidR="006424ED" w:rsidRDefault="006424ED" w:rsidP="006424ED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424ED" w:rsidRDefault="006424ED" w:rsidP="006424ED">
      <w:pPr>
        <w:jc w:val="both"/>
        <w:rPr>
          <w:sz w:val="24"/>
          <w:szCs w:val="24"/>
        </w:rPr>
      </w:pPr>
      <w:r>
        <w:rPr>
          <w:sz w:val="24"/>
          <w:szCs w:val="24"/>
        </w:rPr>
        <w:t>Fenti összegek az általános forgalmi adót nem tartalmazzák. A szolgáltatási díj a Polgármesteri Hivatal bevételét képezi.</w:t>
      </w:r>
    </w:p>
    <w:p w:rsidR="006424ED" w:rsidRDefault="006424ED" w:rsidP="006424ED">
      <w:pPr>
        <w:rPr>
          <w:sz w:val="24"/>
          <w:szCs w:val="24"/>
        </w:rPr>
      </w:pPr>
    </w:p>
    <w:p w:rsidR="006424ED" w:rsidRDefault="006424ED" w:rsidP="006424ED">
      <w:pPr>
        <w:rPr>
          <w:sz w:val="24"/>
          <w:szCs w:val="24"/>
        </w:rPr>
      </w:pPr>
      <w:r>
        <w:rPr>
          <w:sz w:val="24"/>
          <w:szCs w:val="24"/>
        </w:rPr>
        <w:t xml:space="preserve">A szolgáltatási díj magában foglalja az alábbiakat: </w:t>
      </w:r>
    </w:p>
    <w:p w:rsidR="006424ED" w:rsidRDefault="006424ED" w:rsidP="006424ED">
      <w:pPr>
        <w:rPr>
          <w:sz w:val="24"/>
          <w:szCs w:val="24"/>
        </w:rPr>
      </w:pPr>
      <w:r>
        <w:rPr>
          <w:sz w:val="24"/>
          <w:szCs w:val="24"/>
        </w:rPr>
        <w:tab/>
        <w:t>Székek, teremdíszítés, 1-1 pezsgő biztosítása és hűtése, gyertya, zeneszolgáltatás után</w:t>
      </w:r>
    </w:p>
    <w:p w:rsidR="006424ED" w:rsidRDefault="006424ED" w:rsidP="006424E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Szerzői Jogvédő Hivatalnak fizetendő jogdíjat, szavalat, gyűrűtálca biztosítását.</w:t>
      </w:r>
    </w:p>
    <w:p w:rsidR="006424ED" w:rsidRDefault="006424ED" w:rsidP="006424ED">
      <w:pPr>
        <w:rPr>
          <w:sz w:val="24"/>
          <w:szCs w:val="24"/>
        </w:rPr>
      </w:pPr>
    </w:p>
    <w:p w:rsidR="006424ED" w:rsidRDefault="006424ED" w:rsidP="006424ED">
      <w:pPr>
        <w:rPr>
          <w:sz w:val="24"/>
          <w:szCs w:val="24"/>
        </w:rPr>
      </w:pPr>
      <w:r>
        <w:rPr>
          <w:sz w:val="24"/>
          <w:szCs w:val="24"/>
        </w:rPr>
        <w:t>A szolgáltatási díj nem tartalmazza</w:t>
      </w:r>
    </w:p>
    <w:p w:rsidR="006424ED" w:rsidRDefault="006424ED" w:rsidP="006424E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Szülőknek átadásra kerülő virágot, asztaldíszt élővirágból, egyéb – fentieken kívül </w:t>
      </w:r>
      <w:r>
        <w:rPr>
          <w:sz w:val="24"/>
          <w:szCs w:val="24"/>
        </w:rPr>
        <w:tab/>
        <w:t xml:space="preserve">felmerülő – igényeket. </w:t>
      </w:r>
    </w:p>
    <w:p w:rsidR="006424ED" w:rsidRDefault="006424ED" w:rsidP="006424ED">
      <w:pPr>
        <w:rPr>
          <w:sz w:val="24"/>
          <w:szCs w:val="24"/>
        </w:rPr>
      </w:pPr>
    </w:p>
    <w:p w:rsidR="006424ED" w:rsidRDefault="006424ED" w:rsidP="006424ED">
      <w:pPr>
        <w:rPr>
          <w:sz w:val="24"/>
          <w:szCs w:val="24"/>
        </w:rPr>
      </w:pPr>
    </w:p>
    <w:p w:rsidR="006424ED" w:rsidRDefault="006424ED" w:rsidP="006424ED">
      <w:pPr>
        <w:rPr>
          <w:sz w:val="24"/>
          <w:szCs w:val="24"/>
        </w:rPr>
      </w:pPr>
    </w:p>
    <w:p w:rsidR="006424ED" w:rsidRDefault="006424ED" w:rsidP="006424ED">
      <w:pPr>
        <w:rPr>
          <w:b/>
          <w:sz w:val="24"/>
          <w:szCs w:val="24"/>
        </w:rPr>
      </w:pPr>
    </w:p>
    <w:p w:rsidR="006424ED" w:rsidRDefault="006424ED" w:rsidP="006424ED">
      <w:pPr>
        <w:rPr>
          <w:b/>
        </w:rPr>
      </w:pPr>
    </w:p>
    <w:p w:rsidR="006424ED" w:rsidRDefault="006424ED" w:rsidP="006424ED">
      <w:pPr>
        <w:rPr>
          <w:b/>
        </w:rPr>
      </w:pPr>
    </w:p>
    <w:p w:rsidR="006424ED" w:rsidRDefault="006424ED" w:rsidP="006424ED">
      <w:pPr>
        <w:rPr>
          <w:b/>
        </w:rPr>
      </w:pPr>
    </w:p>
    <w:p w:rsidR="006424ED" w:rsidRDefault="006424ED" w:rsidP="006424ED">
      <w:pPr>
        <w:rPr>
          <w:b/>
        </w:rPr>
      </w:pPr>
    </w:p>
    <w:p w:rsidR="006424ED" w:rsidRDefault="006424ED" w:rsidP="006424ED">
      <w:pPr>
        <w:rPr>
          <w:b/>
        </w:rPr>
      </w:pPr>
    </w:p>
    <w:p w:rsidR="006424ED" w:rsidRDefault="006424ED" w:rsidP="006424ED">
      <w:pPr>
        <w:rPr>
          <w:b/>
        </w:rPr>
      </w:pPr>
    </w:p>
    <w:p w:rsidR="006424ED" w:rsidRDefault="006424ED" w:rsidP="006424ED">
      <w:pPr>
        <w:rPr>
          <w:b/>
        </w:rPr>
      </w:pPr>
    </w:p>
    <w:p w:rsidR="006424ED" w:rsidRDefault="006424ED" w:rsidP="006424ED">
      <w:pPr>
        <w:rPr>
          <w:b/>
        </w:rPr>
      </w:pPr>
    </w:p>
    <w:p w:rsidR="006424ED" w:rsidRDefault="006424ED" w:rsidP="006424ED">
      <w:pPr>
        <w:rPr>
          <w:b/>
        </w:rPr>
      </w:pPr>
    </w:p>
    <w:p w:rsidR="008E67F4" w:rsidRDefault="006424ED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6424ED"/>
    <w:rsid w:val="002650E0"/>
    <w:rsid w:val="006220D0"/>
    <w:rsid w:val="006424ED"/>
    <w:rsid w:val="006D70F2"/>
    <w:rsid w:val="00BB1154"/>
    <w:rsid w:val="00C71BCA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4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2017-06-02T07:10:00Z</dcterms:created>
  <dcterms:modified xsi:type="dcterms:W3CDTF">2017-06-02T07:10:00Z</dcterms:modified>
</cp:coreProperties>
</file>