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02" w:rsidRPr="00800E94" w:rsidRDefault="00B37902" w:rsidP="00B37902">
      <w:pPr>
        <w:jc w:val="right"/>
        <w:rPr>
          <w:i/>
          <w:szCs w:val="24"/>
          <w:u w:val="single"/>
        </w:rPr>
      </w:pPr>
      <w:r w:rsidRPr="00800E94">
        <w:rPr>
          <w:i/>
          <w:szCs w:val="24"/>
          <w:u w:val="single"/>
        </w:rPr>
        <w:t>1. számú melléklet</w:t>
      </w:r>
      <w:r>
        <w:rPr>
          <w:i/>
          <w:szCs w:val="24"/>
          <w:u w:val="single"/>
        </w:rPr>
        <w:t xml:space="preserve"> a 7/2018. (VI. 1</w:t>
      </w:r>
      <w:r w:rsidRPr="00800E94">
        <w:rPr>
          <w:i/>
          <w:szCs w:val="24"/>
          <w:u w:val="single"/>
        </w:rPr>
        <w:t>) rendelethez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  <w:u w:val="single"/>
        </w:rPr>
      </w:pPr>
      <w:r w:rsidRPr="004D3AD5">
        <w:rPr>
          <w:szCs w:val="24"/>
          <w:u w:val="single"/>
        </w:rPr>
        <w:t>1. számú háziorvosi körzet: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Anti u. 1-37-ig.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Bárkás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Béke-sétány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Buda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Bem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Gárdonyi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Gárdonyi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Hatház</w:t>
      </w:r>
      <w:proofErr w:type="spellEnd"/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Honvéd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Jókai átjáró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Jókai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Kossuth u. páros oldal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 xml:space="preserve"> 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Kastély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Kút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Liget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Madár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Nagykert u. 1-15-ig.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Nagykert u. 2-6.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Sirály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Somogyi u.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Templom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V. ker. Tanya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Vasút u. 2-től 6-ig.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Veress S. u.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Zöldfa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Zsarói</w:t>
      </w:r>
      <w:proofErr w:type="spellEnd"/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Tokai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Munkás u. 1-49-ig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Munkás u. 30-60-ig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Béke-sétány 5.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  <w:u w:val="single"/>
        </w:rPr>
      </w:pPr>
      <w:r w:rsidRPr="004D3AD5">
        <w:rPr>
          <w:szCs w:val="24"/>
          <w:u w:val="single"/>
        </w:rPr>
        <w:t>2. számú háziorvosi körzet: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Anti u. páros oldal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Arany János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Batthyány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Csokonai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Damjanich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Deák Ferenc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Dembinszky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Dessewffy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Diófás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Fecske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Gyulai u. páros oldal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Kiss Áron u.</w:t>
      </w:r>
      <w:r w:rsidRPr="004D3AD5">
        <w:rPr>
          <w:szCs w:val="24"/>
        </w:rPr>
        <w:tab/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Március 15.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Nagy Sándor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Nyár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Pacsirta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Petőfi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Rózsa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</w:r>
      <w:r>
        <w:rPr>
          <w:szCs w:val="24"/>
        </w:rPr>
        <w:t>Tavasz</w:t>
      </w:r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Nárc</w:t>
      </w:r>
      <w:r w:rsidRPr="004D3AD5">
        <w:rPr>
          <w:szCs w:val="24"/>
        </w:rPr>
        <w:t>i</w:t>
      </w:r>
      <w:r>
        <w:rPr>
          <w:szCs w:val="24"/>
        </w:rPr>
        <w:t>sz</w:t>
      </w:r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Sas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Táncsics tér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Tulipán u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Iskola</w:t>
      </w:r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Vásártér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VI., ker. Tanya</w:t>
      </w:r>
      <w:r w:rsidRPr="004D3AD5">
        <w:rPr>
          <w:szCs w:val="24"/>
        </w:rPr>
        <w:tab/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</w: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</w:t>
      </w:r>
      <w:r>
        <w:rPr>
          <w:szCs w:val="24"/>
        </w:rPr>
        <w:t>Anti út</w:t>
      </w:r>
      <w:r w:rsidRPr="004D3AD5">
        <w:rPr>
          <w:szCs w:val="24"/>
        </w:rPr>
        <w:t xml:space="preserve"> 2</w:t>
      </w:r>
      <w:r>
        <w:rPr>
          <w:szCs w:val="24"/>
        </w:rPr>
        <w:t>/b</w:t>
      </w:r>
      <w:r w:rsidRPr="004D3AD5">
        <w:rPr>
          <w:szCs w:val="24"/>
        </w:rPr>
        <w:t>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  <w:u w:val="single"/>
        </w:rPr>
      </w:pPr>
    </w:p>
    <w:p w:rsidR="00B37902" w:rsidRPr="004D3AD5" w:rsidRDefault="00B37902" w:rsidP="00B37902">
      <w:pPr>
        <w:rPr>
          <w:szCs w:val="24"/>
          <w:u w:val="single"/>
        </w:rPr>
      </w:pPr>
      <w:r w:rsidRPr="004D3AD5">
        <w:rPr>
          <w:szCs w:val="24"/>
          <w:u w:val="single"/>
        </w:rPr>
        <w:t>3. számú háziorvosi körzet: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Árpád fejedelem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Attila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Bakrét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Bánát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Csillag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Gólya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Hajdu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Holló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Hold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Hunyadi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Kapocs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II. ker. tanya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lastRenderedPageBreak/>
        <w:tab/>
        <w:t>Kis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Kert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Losonczy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Magyar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</w:r>
      <w:r>
        <w:rPr>
          <w:szCs w:val="24"/>
        </w:rPr>
        <w:t>Tölgyfa</w:t>
      </w:r>
      <w:r w:rsidRPr="004D3AD5">
        <w:rPr>
          <w:szCs w:val="24"/>
        </w:rPr>
        <w:t xml:space="preserve"> u.</w:t>
      </w:r>
      <w:r>
        <w:rPr>
          <w:szCs w:val="24"/>
        </w:rPr>
        <w:t xml:space="preserve">        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Munkás u. 51-79-ig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Mátyás u. 48-66-ig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Mátyás u. 47-71-ig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Munkácsy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Rácz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Retek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Sarkadkeresztúri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Szent István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Széles u. páratlan oldal</w:t>
      </w:r>
      <w:r w:rsidRPr="004D3AD5">
        <w:rPr>
          <w:szCs w:val="24"/>
        </w:rPr>
        <w:tab/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Szigeti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Szigeti-kereszt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Szív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Temető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Tózug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Új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Zrínyi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Zsibongó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Béke-sétány 5.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  <w:u w:val="single"/>
        </w:rPr>
      </w:pPr>
      <w:r w:rsidRPr="004D3AD5">
        <w:rPr>
          <w:szCs w:val="24"/>
          <w:u w:val="single"/>
        </w:rPr>
        <w:t>4. számú háziorvosi körzet: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Árpád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Bercsényi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Bihar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Bojti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Dobó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Epreskert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Gyulai út páratlan oldal,</w:t>
      </w:r>
      <w:r w:rsidRPr="004D3AD5">
        <w:rPr>
          <w:szCs w:val="24"/>
        </w:rPr>
        <w:tab/>
      </w:r>
      <w:r w:rsidRPr="004D3AD5">
        <w:rPr>
          <w:szCs w:val="24"/>
        </w:rPr>
        <w:tab/>
        <w:t>Hargita sétány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Kálvin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Kálvin tér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Kisteleki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Kossuth u. páratlan oldal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Körös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Körösháti</w:t>
      </w:r>
      <w:proofErr w:type="spellEnd"/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Kürt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Lehel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Lejáró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Malom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Nagy Kálmán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Rákóczi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Rövid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Stefánia u.</w:t>
      </w:r>
    </w:p>
    <w:p w:rsidR="00B37902" w:rsidRPr="004D3AD5" w:rsidRDefault="00B37902" w:rsidP="00B37902">
      <w:pPr>
        <w:ind w:firstLine="708"/>
        <w:rPr>
          <w:szCs w:val="24"/>
        </w:rPr>
      </w:pPr>
      <w:r w:rsidRPr="004D3AD5">
        <w:rPr>
          <w:szCs w:val="24"/>
        </w:rPr>
        <w:t>Széchenyi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Szegfű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Széles u. páros oldal,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Szondy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Veress F.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Vécsey u.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Béke-sétány 5.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  <w:u w:val="single"/>
        </w:rPr>
      </w:pPr>
      <w:r w:rsidRPr="004D3AD5">
        <w:rPr>
          <w:szCs w:val="24"/>
          <w:u w:val="single"/>
        </w:rPr>
        <w:t>5. számú háziorvosi körzet: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Ady E.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Ág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Bartók Béla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Füves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Izabella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Gyepes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Kinizsi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Lánczy</w:t>
      </w:r>
      <w:proofErr w:type="spellEnd"/>
      <w:r w:rsidRPr="004D3AD5">
        <w:rPr>
          <w:szCs w:val="24"/>
        </w:rPr>
        <w:t xml:space="preserve"> Lajos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MÁV lakások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Mérleg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Nagykert u. 10-2-ig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Nagykert u. páratlan 17-től végig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Nagymező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 xml:space="preserve">    </w:t>
      </w:r>
      <w:r w:rsidRPr="004D3AD5">
        <w:rPr>
          <w:szCs w:val="24"/>
        </w:rPr>
        <w:tab/>
        <w:t>Orgona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Őrház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Őssy</w:t>
      </w:r>
      <w:proofErr w:type="spellEnd"/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Sánc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Szalontai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Szőlő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Temesvári u.</w:t>
      </w:r>
      <w:r w:rsidRPr="004D3AD5">
        <w:rPr>
          <w:szCs w:val="24"/>
        </w:rPr>
        <w:tab/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Vasút u. páratlan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Vasút u. 8-tól végig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Gyár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Vár u.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Béke-sétány 5.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  <w:u w:val="single"/>
        </w:rPr>
      </w:pPr>
      <w:r w:rsidRPr="004D3AD5">
        <w:rPr>
          <w:szCs w:val="24"/>
          <w:u w:val="single"/>
        </w:rPr>
        <w:t>6. számú háziorvosi körzet: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Balassi Bálint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Bokor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Cukorgyári lakások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Dohány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Dózsa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Felszabadulás tér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Galamb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Halász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Hársfa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Horgasér</w:t>
      </w:r>
      <w:proofErr w:type="spellEnd"/>
      <w:r w:rsidRPr="004D3AD5">
        <w:rPr>
          <w:szCs w:val="24"/>
        </w:rPr>
        <w:t xml:space="preserve">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József A.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Kijáró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Kodály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Márki S.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Mátyás u. 1-től 45-ig,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Mátyás u. 2-46-ig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Munkás u. 2-től 28-ig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Somlai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Sugár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Táncsics u.</w:t>
      </w: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</w:rPr>
        <w:tab/>
        <w:t>Toldi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IV. ker. tanya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szCs w:val="24"/>
        </w:rPr>
      </w:pPr>
      <w:r w:rsidRPr="004D3AD5">
        <w:rPr>
          <w:szCs w:val="24"/>
          <w:u w:val="single"/>
        </w:rPr>
        <w:t>Telephelye:</w:t>
      </w:r>
      <w:r>
        <w:rPr>
          <w:szCs w:val="24"/>
        </w:rPr>
        <w:t xml:space="preserve"> Sarkad, Gyulai út</w:t>
      </w:r>
      <w:r w:rsidRPr="004D3AD5">
        <w:rPr>
          <w:szCs w:val="24"/>
        </w:rPr>
        <w:t xml:space="preserve"> 8/a.</w:t>
      </w:r>
    </w:p>
    <w:p w:rsidR="00B37902" w:rsidRPr="004D3AD5" w:rsidRDefault="00B37902" w:rsidP="00B37902">
      <w:pPr>
        <w:rPr>
          <w:szCs w:val="24"/>
        </w:rPr>
      </w:pPr>
    </w:p>
    <w:p w:rsidR="00B37902" w:rsidRPr="004D3AD5" w:rsidRDefault="00B37902" w:rsidP="00B37902">
      <w:pPr>
        <w:rPr>
          <w:b/>
          <w:szCs w:val="24"/>
          <w:u w:val="single"/>
        </w:rPr>
      </w:pPr>
    </w:p>
    <w:p w:rsidR="00B37902" w:rsidRPr="004D3AD5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Default="00B37902" w:rsidP="00B37902">
      <w:pPr>
        <w:rPr>
          <w:b/>
          <w:szCs w:val="24"/>
          <w:u w:val="single"/>
        </w:rPr>
      </w:pPr>
    </w:p>
    <w:p w:rsidR="00B37902" w:rsidRPr="004D3AD5" w:rsidRDefault="00B37902" w:rsidP="00B37902">
      <w:pPr>
        <w:rPr>
          <w:b/>
          <w:szCs w:val="24"/>
          <w:u w:val="single"/>
        </w:rPr>
      </w:pPr>
    </w:p>
    <w:p w:rsidR="00446F05" w:rsidRDefault="00446F05"/>
    <w:sectPr w:rsidR="00446F05" w:rsidSect="0044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902"/>
    <w:rsid w:val="00446F05"/>
    <w:rsid w:val="00B3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9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2616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2018-06-01T06:27:00Z</dcterms:created>
  <dcterms:modified xsi:type="dcterms:W3CDTF">2018-06-01T06:27:00Z</dcterms:modified>
</cp:coreProperties>
</file>