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6F" w:rsidRDefault="0088676F" w:rsidP="0088676F">
      <w:pPr>
        <w:pStyle w:val="Nincstrkz"/>
        <w:jc w:val="both"/>
      </w:pPr>
    </w:p>
    <w:p w:rsidR="0088676F" w:rsidRDefault="0088676F" w:rsidP="0088676F">
      <w:pPr>
        <w:pStyle w:val="Nincstrkz"/>
        <w:numPr>
          <w:ilvl w:val="0"/>
          <w:numId w:val="1"/>
        </w:numPr>
        <w:jc w:val="right"/>
        <w:rPr>
          <w:i/>
          <w:u w:val="single"/>
        </w:rPr>
      </w:pPr>
      <w:r w:rsidRPr="009D316E">
        <w:rPr>
          <w:i/>
          <w:u w:val="single"/>
        </w:rPr>
        <w:t xml:space="preserve">melléklet a </w:t>
      </w:r>
      <w:r>
        <w:rPr>
          <w:i/>
          <w:u w:val="single"/>
        </w:rPr>
        <w:t>17</w:t>
      </w:r>
      <w:r w:rsidRPr="009D316E">
        <w:rPr>
          <w:i/>
          <w:u w:val="single"/>
        </w:rPr>
        <w:t>/2017. (</w:t>
      </w:r>
      <w:r>
        <w:rPr>
          <w:i/>
          <w:u w:val="single"/>
        </w:rPr>
        <w:t>XII.29.</w:t>
      </w:r>
      <w:r w:rsidRPr="009D316E">
        <w:rPr>
          <w:i/>
          <w:u w:val="single"/>
        </w:rPr>
        <w:t>)</w:t>
      </w:r>
      <w:r>
        <w:rPr>
          <w:i/>
          <w:u w:val="single"/>
        </w:rPr>
        <w:t xml:space="preserve"> számú</w:t>
      </w:r>
      <w:bookmarkStart w:id="0" w:name="_GoBack"/>
      <w:bookmarkEnd w:id="0"/>
      <w:r w:rsidRPr="009D316E">
        <w:rPr>
          <w:i/>
          <w:u w:val="single"/>
        </w:rPr>
        <w:t xml:space="preserve"> önkormányzati rendelethez</w:t>
      </w:r>
    </w:p>
    <w:p w:rsidR="0088676F" w:rsidRDefault="0088676F" w:rsidP="0088676F">
      <w:pPr>
        <w:pStyle w:val="Nincstrkz"/>
        <w:jc w:val="right"/>
        <w:rPr>
          <w:i/>
          <w:u w:val="single"/>
        </w:rPr>
      </w:pPr>
    </w:p>
    <w:p w:rsidR="0088676F" w:rsidRDefault="0088676F" w:rsidP="0088676F">
      <w:pPr>
        <w:pStyle w:val="Nincstrkz"/>
        <w:jc w:val="right"/>
        <w:rPr>
          <w:i/>
          <w:u w:val="single"/>
        </w:rPr>
      </w:pPr>
    </w:p>
    <w:p w:rsidR="0088676F" w:rsidRPr="009D316E" w:rsidRDefault="0088676F" w:rsidP="0088676F">
      <w:pPr>
        <w:pStyle w:val="Nincstrkz"/>
        <w:jc w:val="right"/>
        <w:rPr>
          <w:i/>
          <w:u w:val="single"/>
        </w:rPr>
      </w:pPr>
    </w:p>
    <w:p w:rsidR="0088676F" w:rsidRDefault="0088676F" w:rsidP="0088676F">
      <w:pPr>
        <w:pStyle w:val="Nincstrkz"/>
        <w:jc w:val="both"/>
      </w:pPr>
      <w:r>
        <w:t>A helyi védelem és a településképi szempontból meghatározó területek jegyzéke:</w:t>
      </w:r>
    </w:p>
    <w:p w:rsidR="0088676F" w:rsidRPr="00655B36" w:rsidRDefault="0088676F" w:rsidP="0088676F">
      <w:pPr>
        <w:pStyle w:val="Nincstrkz"/>
        <w:ind w:firstLine="142"/>
        <w:jc w:val="both"/>
      </w:pPr>
      <w:r>
        <w:t xml:space="preserve">I. </w:t>
      </w:r>
      <w:r w:rsidRPr="00655B36">
        <w:t>Helyi védelem alatt álló értékek jegyzéke</w:t>
      </w:r>
    </w:p>
    <w:p w:rsidR="0088676F" w:rsidRDefault="0088676F" w:rsidP="0088676F">
      <w:pPr>
        <w:pStyle w:val="Nincstrkz"/>
        <w:ind w:firstLine="708"/>
        <w:jc w:val="both"/>
      </w:pPr>
      <w:r>
        <w:t xml:space="preserve">Helyileg védett építészeti érték: </w:t>
      </w:r>
    </w:p>
    <w:p w:rsidR="0088676F" w:rsidRDefault="0088676F" w:rsidP="0088676F">
      <w:pPr>
        <w:pStyle w:val="Nincstrkz"/>
        <w:ind w:left="708" w:firstLine="708"/>
        <w:jc w:val="both"/>
      </w:pPr>
      <w:r>
        <w:t>Református templom (országos)</w:t>
      </w:r>
    </w:p>
    <w:p w:rsidR="0088676F" w:rsidRDefault="0088676F" w:rsidP="0088676F">
      <w:pPr>
        <w:pStyle w:val="Nincstrkz"/>
        <w:ind w:left="708" w:firstLine="708"/>
        <w:jc w:val="both"/>
      </w:pPr>
      <w:r>
        <w:t>Egykori református paplak (országos)</w:t>
      </w:r>
    </w:p>
    <w:p w:rsidR="0088676F" w:rsidRDefault="0088676F" w:rsidP="0088676F">
      <w:pPr>
        <w:pStyle w:val="Nincstrkz"/>
        <w:ind w:left="708" w:firstLine="708"/>
        <w:jc w:val="both"/>
      </w:pPr>
      <w:proofErr w:type="spellStart"/>
      <w:r>
        <w:t>Zóka</w:t>
      </w:r>
      <w:proofErr w:type="spellEnd"/>
      <w:r>
        <w:t xml:space="preserve"> Peti Lidi néni féle lakóház (országos)</w:t>
      </w:r>
    </w:p>
    <w:p w:rsidR="0088676F" w:rsidRDefault="0088676F" w:rsidP="0088676F">
      <w:pPr>
        <w:pStyle w:val="Nincstrkz"/>
        <w:jc w:val="both"/>
      </w:pPr>
      <w:r>
        <w:tab/>
      </w:r>
    </w:p>
    <w:p w:rsidR="00196F02" w:rsidRDefault="00196F02"/>
    <w:sectPr w:rsidR="00196F02" w:rsidSect="0019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8132F"/>
    <w:multiLevelType w:val="hybridMultilevel"/>
    <w:tmpl w:val="823E0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8676F"/>
    <w:rsid w:val="00196F02"/>
    <w:rsid w:val="0088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6F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76F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Mátyás Elisabeth</dc:creator>
  <cp:lastModifiedBy>Mátyás Elisabeth</cp:lastModifiedBy>
  <cp:revision>1</cp:revision>
  <dcterms:created xsi:type="dcterms:W3CDTF">2018-03-05T21:16:00Z</dcterms:created>
  <dcterms:modified xsi:type="dcterms:W3CDTF">2018-03-05T21:17:00Z</dcterms:modified>
</cp:coreProperties>
</file>