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2A" w:rsidRPr="00081E11" w:rsidRDefault="00C0182A" w:rsidP="00C0182A">
      <w:pPr>
        <w:jc w:val="center"/>
        <w:rPr>
          <w:rFonts w:cs="Tahoma"/>
          <w:b/>
          <w:sz w:val="28"/>
          <w:lang/>
        </w:rPr>
      </w:pPr>
      <w:r w:rsidRPr="00081E11">
        <w:rPr>
          <w:rFonts w:cs="Tahoma"/>
          <w:b/>
          <w:sz w:val="28"/>
          <w:lang/>
        </w:rPr>
        <w:t>1. számú melléklet</w:t>
      </w:r>
    </w:p>
    <w:p w:rsidR="00C0182A" w:rsidRDefault="00C0182A" w:rsidP="00C0182A">
      <w:pPr>
        <w:jc w:val="center"/>
        <w:rPr>
          <w:rFonts w:cs="Tahoma"/>
          <w:b/>
          <w:bCs/>
          <w:lang/>
        </w:rPr>
      </w:pPr>
      <w:proofErr w:type="gramStart"/>
      <w:r>
        <w:rPr>
          <w:rFonts w:cs="Tahoma"/>
          <w:b/>
          <w:bCs/>
          <w:lang/>
        </w:rPr>
        <w:t>A  3</w:t>
      </w:r>
      <w:proofErr w:type="gramEnd"/>
      <w:r>
        <w:rPr>
          <w:rFonts w:cs="Tahoma"/>
          <w:b/>
          <w:bCs/>
          <w:lang/>
        </w:rPr>
        <w:t>/2015. (II.11.) költségvetési rendelet 2. §</w:t>
      </w:r>
      <w:proofErr w:type="spellStart"/>
      <w:r>
        <w:rPr>
          <w:rFonts w:cs="Tahoma"/>
          <w:b/>
          <w:bCs/>
          <w:lang/>
        </w:rPr>
        <w:t>-ához</w:t>
      </w:r>
      <w:proofErr w:type="spellEnd"/>
      <w:r>
        <w:rPr>
          <w:rFonts w:cs="Tahoma"/>
          <w:b/>
          <w:bCs/>
          <w:lang/>
        </w:rPr>
        <w:t xml:space="preserve"> </w:t>
      </w:r>
    </w:p>
    <w:p w:rsidR="00C0182A" w:rsidRPr="00D95A77" w:rsidRDefault="00C0182A" w:rsidP="00C0182A">
      <w:pPr>
        <w:ind w:left="720"/>
        <w:jc w:val="center"/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2015. évi költségvetés címjegyzékéről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2268"/>
        <w:gridCol w:w="5103"/>
      </w:tblGrid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/>
                <w:bCs/>
              </w:rPr>
            </w:pPr>
            <w:r w:rsidRPr="00CF0119">
              <w:rPr>
                <w:b/>
                <w:bCs/>
                <w:sz w:val="20"/>
                <w:szCs w:val="20"/>
              </w:rPr>
              <w:t>Címek, alcímek</w:t>
            </w: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/>
                <w:bCs/>
              </w:rPr>
            </w:pPr>
            <w:r w:rsidRPr="00CF0119">
              <w:rPr>
                <w:b/>
                <w:bCs/>
              </w:rPr>
              <w:t>Kormányzati funkció száma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/>
                <w:bCs/>
              </w:rPr>
            </w:pPr>
            <w:r w:rsidRPr="00CF0119">
              <w:rPr>
                <w:b/>
                <w:bCs/>
              </w:rPr>
              <w:t>Megnevezése</w:t>
            </w:r>
          </w:p>
        </w:tc>
      </w:tr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b/>
                <w:sz w:val="20"/>
                <w:szCs w:val="20"/>
              </w:rPr>
            </w:pPr>
            <w:r w:rsidRPr="00CF011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rPr>
                <w:b/>
                <w:sz w:val="20"/>
                <w:szCs w:val="20"/>
              </w:rPr>
            </w:pPr>
            <w:r w:rsidRPr="00CF0119">
              <w:rPr>
                <w:b/>
                <w:sz w:val="20"/>
                <w:szCs w:val="20"/>
              </w:rPr>
              <w:t>Polgármesteri Hivatal</w:t>
            </w:r>
          </w:p>
        </w:tc>
      </w:tr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011130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Önkormányzat igazgatási tevékenysége</w:t>
            </w:r>
          </w:p>
        </w:tc>
      </w:tr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011210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Pénzügyi igazgatási feladatok</w:t>
            </w:r>
          </w:p>
        </w:tc>
      </w:tr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011220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Adók kiszabása, beszedése, ellenőrzése</w:t>
            </w:r>
          </w:p>
        </w:tc>
      </w:tr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b/>
                <w:sz w:val="20"/>
                <w:szCs w:val="20"/>
              </w:rPr>
            </w:pPr>
            <w:r w:rsidRPr="00CF011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rPr>
                <w:b/>
                <w:sz w:val="20"/>
                <w:szCs w:val="20"/>
              </w:rPr>
            </w:pPr>
            <w:r w:rsidRPr="00CF0119">
              <w:rPr>
                <w:b/>
                <w:sz w:val="20"/>
                <w:szCs w:val="20"/>
              </w:rPr>
              <w:t>Óvodai nevelés, ellátás</w:t>
            </w:r>
          </w:p>
        </w:tc>
      </w:tr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091110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Óvodai nevelés, oktatás szakmai feladatai</w:t>
            </w:r>
          </w:p>
        </w:tc>
      </w:tr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091140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Óvodai nevelés, oktatás működtetési feladatai</w:t>
            </w:r>
          </w:p>
        </w:tc>
      </w:tr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091120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 xml:space="preserve">SNI igényű ovis </w:t>
            </w:r>
            <w:proofErr w:type="spellStart"/>
            <w:r w:rsidRPr="00CF0119">
              <w:rPr>
                <w:sz w:val="20"/>
                <w:szCs w:val="20"/>
              </w:rPr>
              <w:t>gyerm.nevelése</w:t>
            </w:r>
            <w:proofErr w:type="spellEnd"/>
            <w:r w:rsidRPr="00CF0119">
              <w:rPr>
                <w:sz w:val="20"/>
                <w:szCs w:val="20"/>
              </w:rPr>
              <w:t>, oktatása szakmai feladatai</w:t>
            </w:r>
          </w:p>
        </w:tc>
      </w:tr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091130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Ovi nemzetiségi nevelés, oktatás szakmai feladatai</w:t>
            </w:r>
          </w:p>
        </w:tc>
      </w:tr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096015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Gyermekétkeztetés közintézményben</w:t>
            </w:r>
          </w:p>
        </w:tc>
      </w:tr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b/>
                <w:sz w:val="20"/>
                <w:szCs w:val="20"/>
              </w:rPr>
            </w:pPr>
            <w:r w:rsidRPr="00CF011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/>
                <w:bCs/>
                <w:sz w:val="20"/>
                <w:szCs w:val="20"/>
              </w:rPr>
            </w:pPr>
            <w:r w:rsidRPr="00CF0119">
              <w:rPr>
                <w:b/>
                <w:bCs/>
                <w:sz w:val="20"/>
                <w:szCs w:val="20"/>
              </w:rPr>
              <w:t>Önkormányzati feladatok</w:t>
            </w:r>
          </w:p>
        </w:tc>
      </w:tr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013370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Önkormányzat és intézményei informatikai fejlesztései</w:t>
            </w:r>
          </w:p>
        </w:tc>
      </w:tr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013390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proofErr w:type="spellStart"/>
            <w:r w:rsidRPr="00CF0119">
              <w:rPr>
                <w:bCs/>
                <w:sz w:val="20"/>
                <w:szCs w:val="20"/>
              </w:rPr>
              <w:t>Önkorm</w:t>
            </w:r>
            <w:proofErr w:type="spellEnd"/>
            <w:r w:rsidRPr="00CF0119">
              <w:rPr>
                <w:bCs/>
                <w:sz w:val="20"/>
                <w:szCs w:val="20"/>
              </w:rPr>
              <w:t>. Egyes kiegészítő szolgáltatások</w:t>
            </w:r>
          </w:p>
        </w:tc>
      </w:tr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041232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 xml:space="preserve">Start-munka </w:t>
            </w:r>
            <w:proofErr w:type="spellStart"/>
            <w:r w:rsidRPr="00CF0119">
              <w:rPr>
                <w:bCs/>
                <w:sz w:val="20"/>
                <w:szCs w:val="20"/>
              </w:rPr>
              <w:t>program-Téli</w:t>
            </w:r>
            <w:proofErr w:type="spellEnd"/>
            <w:r w:rsidRPr="00CF0119">
              <w:rPr>
                <w:bCs/>
                <w:sz w:val="20"/>
                <w:szCs w:val="20"/>
              </w:rPr>
              <w:t xml:space="preserve"> közfoglalkoztatás</w:t>
            </w:r>
          </w:p>
        </w:tc>
      </w:tr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041233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Hosszabb időtartamú közfoglalkoztatás</w:t>
            </w:r>
          </w:p>
        </w:tc>
      </w:tr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063020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Víztermelés, kezelés, ellátás</w:t>
            </w:r>
          </w:p>
        </w:tc>
      </w:tr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063080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 xml:space="preserve">Vízellátással </w:t>
            </w:r>
            <w:proofErr w:type="spellStart"/>
            <w:r w:rsidRPr="00CF0119">
              <w:rPr>
                <w:bCs/>
                <w:sz w:val="20"/>
                <w:szCs w:val="20"/>
              </w:rPr>
              <w:t>kapcs</w:t>
            </w:r>
            <w:proofErr w:type="spellEnd"/>
            <w:r w:rsidRPr="00CF0119">
              <w:rPr>
                <w:bCs/>
                <w:sz w:val="20"/>
                <w:szCs w:val="20"/>
              </w:rPr>
              <w:t>. Közmű építése, fenntartása, üzemeltetése</w:t>
            </w:r>
          </w:p>
        </w:tc>
      </w:tr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052020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Szennyvíz gyűjtése, tisztítása, elhelyezése</w:t>
            </w:r>
          </w:p>
        </w:tc>
      </w:tr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052080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Szennyvízcsatorna építése, fenntartása, üzemeltetése</w:t>
            </w:r>
          </w:p>
        </w:tc>
      </w:tr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051030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Nem veszélyes (települési) hulladék vegyes begyűjtése, szállítása, átrakása</w:t>
            </w:r>
          </w:p>
        </w:tc>
      </w:tr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045120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Út, autópálya építése, felújítás</w:t>
            </w:r>
          </w:p>
        </w:tc>
      </w:tr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045160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Közutak stb. üzemeltetése, fenntartása</w:t>
            </w:r>
          </w:p>
        </w:tc>
      </w:tr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013350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Az önkormányzati vagyonnal való gazdálkodási feladatok</w:t>
            </w:r>
          </w:p>
        </w:tc>
      </w:tr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106010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Lakóingatlan szociális célú bérbeadása, üzemeltetése</w:t>
            </w:r>
          </w:p>
        </w:tc>
      </w:tr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064010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Közvilágítás</w:t>
            </w:r>
          </w:p>
        </w:tc>
      </w:tr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066020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Város, községgazdálkodási egyéb szolgáltatások</w:t>
            </w:r>
          </w:p>
        </w:tc>
      </w:tr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066010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Zöldterület-kezelés</w:t>
            </w:r>
          </w:p>
        </w:tc>
      </w:tr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086030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Nemzetközi kulturális együttműködés</w:t>
            </w:r>
          </w:p>
        </w:tc>
      </w:tr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018010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Önkormányzat elszámolásai a központi költségvetéssel</w:t>
            </w:r>
          </w:p>
        </w:tc>
      </w:tr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018030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Támogatási célú finanszírozási műveletek</w:t>
            </w:r>
          </w:p>
        </w:tc>
      </w:tr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072111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Házi orvosi alapellátás</w:t>
            </w:r>
          </w:p>
        </w:tc>
      </w:tr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072112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Házi orvosi ügyeleti ellátás</w:t>
            </w:r>
          </w:p>
        </w:tc>
      </w:tr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072311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Fogorvosi ellátás</w:t>
            </w:r>
          </w:p>
        </w:tc>
      </w:tr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074031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Család- és nővédelmi egészségügyi gondozás</w:t>
            </w:r>
          </w:p>
        </w:tc>
      </w:tr>
      <w:tr w:rsidR="00C0182A" w:rsidRPr="00CF0119" w:rsidTr="00EB747A"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074032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proofErr w:type="gramStart"/>
            <w:r w:rsidRPr="00CF0119">
              <w:rPr>
                <w:bCs/>
                <w:sz w:val="20"/>
                <w:szCs w:val="20"/>
              </w:rPr>
              <w:t>Ifjúság-egészségügyi gondozás</w:t>
            </w:r>
            <w:proofErr w:type="gramEnd"/>
          </w:p>
        </w:tc>
      </w:tr>
      <w:tr w:rsidR="00C0182A" w:rsidRPr="00CF0119" w:rsidTr="00EB747A">
        <w:trPr>
          <w:trHeight w:val="70"/>
        </w:trPr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105010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Aktív korúak ellátása</w:t>
            </w:r>
          </w:p>
        </w:tc>
      </w:tr>
      <w:tr w:rsidR="00C0182A" w:rsidRPr="00CF0119" w:rsidTr="00EB747A">
        <w:trPr>
          <w:trHeight w:val="70"/>
        </w:trPr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106020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Lakásfenntartással, lakhatással összefüggő ellátások</w:t>
            </w:r>
          </w:p>
        </w:tc>
      </w:tr>
      <w:tr w:rsidR="00C0182A" w:rsidRPr="00CF0119" w:rsidTr="00EB747A">
        <w:trPr>
          <w:trHeight w:val="70"/>
        </w:trPr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101150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rPr>
                <w:sz w:val="20"/>
                <w:szCs w:val="20"/>
              </w:rPr>
            </w:pPr>
            <w:r w:rsidRPr="00CF0119">
              <w:rPr>
                <w:sz w:val="20"/>
                <w:szCs w:val="20"/>
              </w:rPr>
              <w:t>Betegséggel kapcsolatos pénzbeli ellátások, támogatások</w:t>
            </w:r>
          </w:p>
        </w:tc>
      </w:tr>
      <w:tr w:rsidR="00C0182A" w:rsidRPr="00CF0119" w:rsidTr="00EB747A">
        <w:trPr>
          <w:trHeight w:val="70"/>
        </w:trPr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104051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Gyermekvédelmi pénzbeli és természetbeni ellátások</w:t>
            </w:r>
          </w:p>
        </w:tc>
      </w:tr>
      <w:tr w:rsidR="00C0182A" w:rsidRPr="00CF0119" w:rsidTr="00EB747A">
        <w:trPr>
          <w:trHeight w:val="70"/>
        </w:trPr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107060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Egyéb szociális pénzbeli ellátások, támogatások</w:t>
            </w:r>
          </w:p>
        </w:tc>
      </w:tr>
      <w:tr w:rsidR="00C0182A" w:rsidRPr="00CF0119" w:rsidTr="00EB747A">
        <w:trPr>
          <w:trHeight w:val="70"/>
        </w:trPr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103010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 xml:space="preserve">Elhunyt személyek </w:t>
            </w:r>
            <w:proofErr w:type="spellStart"/>
            <w:r w:rsidRPr="00CF0119">
              <w:rPr>
                <w:bCs/>
                <w:sz w:val="20"/>
                <w:szCs w:val="20"/>
              </w:rPr>
              <w:t>hátramaradottainak</w:t>
            </w:r>
            <w:proofErr w:type="spellEnd"/>
            <w:r w:rsidRPr="00CF0119">
              <w:rPr>
                <w:bCs/>
                <w:sz w:val="20"/>
                <w:szCs w:val="20"/>
              </w:rPr>
              <w:t xml:space="preserve"> pénzbeli ellátása</w:t>
            </w:r>
          </w:p>
        </w:tc>
      </w:tr>
      <w:tr w:rsidR="00C0182A" w:rsidRPr="00CF0119" w:rsidTr="00EB747A">
        <w:trPr>
          <w:trHeight w:val="70"/>
        </w:trPr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084031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Civil szervezetek működési támogatása</w:t>
            </w:r>
          </w:p>
        </w:tc>
      </w:tr>
      <w:tr w:rsidR="00C0182A" w:rsidRPr="00CF0119" w:rsidTr="00EB747A">
        <w:trPr>
          <w:trHeight w:val="70"/>
        </w:trPr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082044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Könyvtári szolgáltatások</w:t>
            </w:r>
          </w:p>
        </w:tc>
      </w:tr>
      <w:tr w:rsidR="00C0182A" w:rsidRPr="00CF0119" w:rsidTr="00EB747A">
        <w:trPr>
          <w:trHeight w:val="70"/>
        </w:trPr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082092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Közművelődés-hagyományos közösségi értékek gondozása</w:t>
            </w:r>
          </w:p>
        </w:tc>
      </w:tr>
      <w:tr w:rsidR="00C0182A" w:rsidRPr="00CF0119" w:rsidTr="00EB747A">
        <w:trPr>
          <w:trHeight w:val="70"/>
        </w:trPr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013320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Köztemető fenntartás és működtetés</w:t>
            </w:r>
          </w:p>
        </w:tc>
      </w:tr>
      <w:tr w:rsidR="00C0182A" w:rsidRPr="00CF0119" w:rsidTr="00EB747A">
        <w:trPr>
          <w:trHeight w:val="70"/>
        </w:trPr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081030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Sportlétesítmények működtetése, fejlesztése</w:t>
            </w:r>
          </w:p>
        </w:tc>
      </w:tr>
      <w:tr w:rsidR="00C0182A" w:rsidRPr="00CF0119" w:rsidTr="00EB747A">
        <w:trPr>
          <w:trHeight w:val="70"/>
        </w:trPr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096015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Gyermekétkeztetés közintézményben</w:t>
            </w:r>
          </w:p>
        </w:tc>
      </w:tr>
      <w:tr w:rsidR="00C0182A" w:rsidRPr="00CF0119" w:rsidTr="00EB747A">
        <w:trPr>
          <w:trHeight w:val="70"/>
        </w:trPr>
        <w:tc>
          <w:tcPr>
            <w:tcW w:w="1101" w:type="dxa"/>
            <w:shd w:val="clear" w:color="auto" w:fill="auto"/>
          </w:tcPr>
          <w:p w:rsidR="00C0182A" w:rsidRPr="00CF0119" w:rsidRDefault="00C0182A" w:rsidP="00EB747A">
            <w:pPr>
              <w:pStyle w:val="Tblzattartalom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C0182A" w:rsidRPr="00CF0119" w:rsidRDefault="00C0182A" w:rsidP="00EB747A">
            <w:pPr>
              <w:jc w:val="center"/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900060</w:t>
            </w:r>
          </w:p>
        </w:tc>
        <w:tc>
          <w:tcPr>
            <w:tcW w:w="5103" w:type="dxa"/>
            <w:shd w:val="clear" w:color="auto" w:fill="auto"/>
          </w:tcPr>
          <w:p w:rsidR="00C0182A" w:rsidRPr="00CF0119" w:rsidRDefault="00C0182A" w:rsidP="00EB747A">
            <w:pPr>
              <w:rPr>
                <w:bCs/>
                <w:sz w:val="20"/>
                <w:szCs w:val="20"/>
              </w:rPr>
            </w:pPr>
            <w:r w:rsidRPr="00CF0119">
              <w:rPr>
                <w:bCs/>
                <w:sz w:val="20"/>
                <w:szCs w:val="20"/>
              </w:rPr>
              <w:t>Forgatási és befektetési célú finanszírozási műveletek</w:t>
            </w:r>
          </w:p>
        </w:tc>
      </w:tr>
    </w:tbl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2A"/>
    <w:rsid w:val="00C0182A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182A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C0182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182A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C0182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2015-02-17T13:23:00Z</dcterms:created>
  <dcterms:modified xsi:type="dcterms:W3CDTF">2015-02-17T13:23:00Z</dcterms:modified>
</cp:coreProperties>
</file>