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tblCellMar>
          <w:top w:w="15" w:type="dxa"/>
          <w:left w:w="70" w:type="dxa"/>
          <w:bottom w:w="15" w:type="dxa"/>
          <w:right w:w="70" w:type="dxa"/>
        </w:tblCellMar>
        <w:tblLook w:val="00A0"/>
      </w:tblPr>
      <w:tblGrid>
        <w:gridCol w:w="2780"/>
        <w:gridCol w:w="1820"/>
        <w:gridCol w:w="1860"/>
        <w:gridCol w:w="2320"/>
      </w:tblGrid>
      <w:tr w:rsidR="004D2C4A" w:rsidRPr="00136FD1" w:rsidTr="002130B2">
        <w:trPr>
          <w:trHeight w:val="570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D2C4A" w:rsidRPr="002130B2" w:rsidRDefault="004D2C4A" w:rsidP="00213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bookmarkStart w:id="0" w:name="_GoBack"/>
            <w:bookmarkEnd w:id="0"/>
            <w:r w:rsidRPr="002130B2">
              <w:rPr>
                <w:rFonts w:ascii="Times New Roman" w:hAnsi="Times New Roman"/>
                <w:b/>
                <w:bCs/>
                <w:lang w:eastAsia="hu-HU"/>
              </w:rPr>
              <w:t>Rábacsanak Község Önkormányzat közhatalmi bevételei 2016. évben ezer forintban</w:t>
            </w:r>
          </w:p>
        </w:tc>
      </w:tr>
      <w:tr w:rsidR="004D2C4A" w:rsidRPr="00136FD1" w:rsidTr="002130B2">
        <w:trPr>
          <w:trHeight w:val="14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A" w:rsidRPr="002130B2" w:rsidRDefault="004D2C4A" w:rsidP="00213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r w:rsidRPr="002130B2">
              <w:rPr>
                <w:rFonts w:ascii="Times New Roman" w:hAnsi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A" w:rsidRPr="002130B2" w:rsidRDefault="004D2C4A" w:rsidP="00213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r w:rsidRPr="002130B2">
              <w:rPr>
                <w:rFonts w:ascii="Times New Roman" w:hAnsi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A" w:rsidRPr="002130B2" w:rsidRDefault="004D2C4A" w:rsidP="00213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r w:rsidRPr="002130B2">
              <w:rPr>
                <w:rFonts w:ascii="Times New Roman" w:hAnsi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A" w:rsidRPr="002130B2" w:rsidRDefault="004D2C4A" w:rsidP="00213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r w:rsidRPr="002130B2">
              <w:rPr>
                <w:rFonts w:ascii="Times New Roman" w:hAnsi="Times New Roman"/>
                <w:b/>
                <w:bCs/>
                <w:lang w:eastAsia="hu-HU"/>
              </w:rPr>
              <w:t>Teljesítés</w:t>
            </w:r>
          </w:p>
        </w:tc>
      </w:tr>
      <w:tr w:rsidR="004D2C4A" w:rsidRPr="00136FD1" w:rsidTr="002130B2">
        <w:trPr>
          <w:trHeight w:val="76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A" w:rsidRPr="002130B2" w:rsidRDefault="004D2C4A" w:rsidP="002130B2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Magánszemélyek kommunális adója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900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900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885</w:t>
            </w:r>
          </w:p>
        </w:tc>
      </w:tr>
      <w:tr w:rsidR="004D2C4A" w:rsidRPr="00136FD1" w:rsidTr="002130B2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Iparűzési adó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4 691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6 991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6 933</w:t>
            </w:r>
          </w:p>
        </w:tc>
      </w:tr>
      <w:tr w:rsidR="004D2C4A" w:rsidRPr="00136FD1" w:rsidTr="002130B2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Gépjárműadó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1 000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1 400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1 389</w:t>
            </w:r>
          </w:p>
        </w:tc>
      </w:tr>
      <w:tr w:rsidR="004D2C4A" w:rsidRPr="00136FD1" w:rsidTr="002130B2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Egyéb közhatalmi bevétel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371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461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56</w:t>
            </w:r>
          </w:p>
        </w:tc>
      </w:tr>
      <w:tr w:rsidR="004D2C4A" w:rsidRPr="00136FD1" w:rsidTr="002130B2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2C4A" w:rsidRPr="002130B2" w:rsidRDefault="004D2C4A" w:rsidP="002130B2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2130B2">
              <w:rPr>
                <w:rFonts w:ascii="Times New Roman" w:hAnsi="Times New Roman"/>
                <w:lang w:eastAsia="hu-HU"/>
              </w:rPr>
              <w:t>(ebből: talajterhelési díj)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A" w:rsidRPr="002130B2" w:rsidRDefault="004D2C4A" w:rsidP="002130B2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A" w:rsidRPr="002130B2" w:rsidRDefault="004D2C4A" w:rsidP="002130B2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A" w:rsidRPr="002130B2" w:rsidRDefault="004D2C4A" w:rsidP="002130B2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</w:p>
        </w:tc>
      </w:tr>
      <w:tr w:rsidR="004D2C4A" w:rsidRPr="00136FD1" w:rsidTr="002130B2">
        <w:trPr>
          <w:trHeight w:val="7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A" w:rsidRPr="002130B2" w:rsidRDefault="004D2C4A" w:rsidP="002130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u-HU"/>
              </w:rPr>
            </w:pPr>
            <w:r w:rsidRPr="002130B2">
              <w:rPr>
                <w:rFonts w:ascii="Times New Roman" w:hAnsi="Times New Roman"/>
                <w:b/>
                <w:bCs/>
                <w:lang w:eastAsia="hu-HU"/>
              </w:rPr>
              <w:t>Közhatalmi bevételek összesen: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u-HU"/>
              </w:rPr>
            </w:pPr>
            <w:r w:rsidRPr="002130B2">
              <w:rPr>
                <w:rFonts w:ascii="Times New Roman" w:hAnsi="Times New Roman"/>
                <w:b/>
                <w:bCs/>
                <w:lang w:eastAsia="hu-HU"/>
              </w:rPr>
              <w:t>6 962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u-HU"/>
              </w:rPr>
            </w:pPr>
            <w:r w:rsidRPr="002130B2">
              <w:rPr>
                <w:rFonts w:ascii="Times New Roman" w:hAnsi="Times New Roman"/>
                <w:b/>
                <w:bCs/>
                <w:lang w:eastAsia="hu-HU"/>
              </w:rPr>
              <w:t>9 752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A" w:rsidRPr="002130B2" w:rsidRDefault="004D2C4A" w:rsidP="002130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u-HU"/>
              </w:rPr>
            </w:pPr>
            <w:r w:rsidRPr="002130B2">
              <w:rPr>
                <w:rFonts w:ascii="Times New Roman" w:hAnsi="Times New Roman"/>
                <w:b/>
                <w:bCs/>
                <w:lang w:eastAsia="hu-HU"/>
              </w:rPr>
              <w:t>9 263</w:t>
            </w:r>
          </w:p>
        </w:tc>
      </w:tr>
    </w:tbl>
    <w:p w:rsidR="004D2C4A" w:rsidRDefault="004D2C4A"/>
    <w:sectPr w:rsidR="004D2C4A" w:rsidSect="003C0F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C4A" w:rsidRDefault="004D2C4A" w:rsidP="002130B2">
      <w:pPr>
        <w:spacing w:after="0" w:line="240" w:lineRule="auto"/>
      </w:pPr>
      <w:r>
        <w:separator/>
      </w:r>
    </w:p>
  </w:endnote>
  <w:endnote w:type="continuationSeparator" w:id="0">
    <w:p w:rsidR="004D2C4A" w:rsidRDefault="004D2C4A" w:rsidP="0021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C4A" w:rsidRDefault="004D2C4A" w:rsidP="002130B2">
      <w:pPr>
        <w:spacing w:after="0" w:line="240" w:lineRule="auto"/>
      </w:pPr>
      <w:r>
        <w:separator/>
      </w:r>
    </w:p>
  </w:footnote>
  <w:footnote w:type="continuationSeparator" w:id="0">
    <w:p w:rsidR="004D2C4A" w:rsidRDefault="004D2C4A" w:rsidP="0021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C4A" w:rsidRDefault="004D2C4A" w:rsidP="002130B2">
    <w:pPr>
      <w:pStyle w:val="Header"/>
      <w:jc w:val="right"/>
    </w:pPr>
    <w:r>
      <w:t>7. melléklet a 4/2017. (V.26.) önkormányzati rendelethez</w:t>
    </w:r>
  </w:p>
  <w:p w:rsidR="004D2C4A" w:rsidRDefault="004D2C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0B2"/>
    <w:rsid w:val="0003421F"/>
    <w:rsid w:val="00136FD1"/>
    <w:rsid w:val="002130B2"/>
    <w:rsid w:val="003C0F7D"/>
    <w:rsid w:val="00473C0C"/>
    <w:rsid w:val="004953DB"/>
    <w:rsid w:val="004D2C4A"/>
    <w:rsid w:val="007151B0"/>
    <w:rsid w:val="00BD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F7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3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130B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3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130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7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47</Words>
  <Characters>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felhasznalo</cp:lastModifiedBy>
  <cp:revision>3</cp:revision>
  <dcterms:created xsi:type="dcterms:W3CDTF">2017-05-29T12:12:00Z</dcterms:created>
  <dcterms:modified xsi:type="dcterms:W3CDTF">2017-05-29T12:46:00Z</dcterms:modified>
</cp:coreProperties>
</file>