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B25" w:rsidRDefault="00D40B25" w:rsidP="00D40B25">
      <w:pPr>
        <w:numPr>
          <w:ilvl w:val="0"/>
          <w:numId w:val="2"/>
        </w:numPr>
        <w:jc w:val="right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számú melléklete </w:t>
      </w:r>
      <w:r>
        <w:rPr>
          <w:rStyle w:val="Lbjegyzet-hivatkozs"/>
          <w:b/>
          <w:bCs/>
          <w:sz w:val="24"/>
        </w:rPr>
        <w:footnoteReference w:id="1"/>
      </w:r>
      <w:r>
        <w:rPr>
          <w:b/>
          <w:bCs/>
          <w:i/>
          <w:iCs/>
          <w:sz w:val="24"/>
        </w:rPr>
        <w:t xml:space="preserve"> </w:t>
      </w:r>
      <w:r>
        <w:rPr>
          <w:rStyle w:val="Lbjegyzet-hivatkozs"/>
          <w:b/>
          <w:bCs/>
          <w:sz w:val="24"/>
        </w:rPr>
        <w:footnoteReference w:id="2"/>
      </w:r>
      <w:r>
        <w:rPr>
          <w:rStyle w:val="Lbjegyzet-hivatkozs"/>
          <w:b/>
          <w:bCs/>
          <w:i/>
          <w:iCs/>
          <w:sz w:val="24"/>
        </w:rPr>
        <w:footnoteReference w:id="3"/>
      </w:r>
      <w:r>
        <w:rPr>
          <w:rStyle w:val="Lbjegyzet-hivatkozs"/>
          <w:b/>
          <w:bCs/>
          <w:i/>
          <w:iCs/>
          <w:sz w:val="24"/>
        </w:rPr>
        <w:footnoteReference w:id="4"/>
      </w:r>
    </w:p>
    <w:p w:rsidR="00D40B25" w:rsidRDefault="00D40B25" w:rsidP="00D40B25">
      <w:pPr>
        <w:jc w:val="right"/>
        <w:rPr>
          <w:b/>
          <w:bCs/>
          <w:i/>
          <w:iCs/>
          <w:sz w:val="24"/>
        </w:rPr>
      </w:pPr>
    </w:p>
    <w:p w:rsidR="000F57F2" w:rsidRDefault="000F57F2" w:rsidP="000F57F2">
      <w:pPr>
        <w:jc w:val="right"/>
        <w:rPr>
          <w:b/>
          <w:bCs/>
          <w:i/>
          <w:iCs/>
          <w:sz w:val="24"/>
        </w:rPr>
      </w:pPr>
      <w:bookmarkStart w:id="0" w:name="_GoBack"/>
      <w:bookmarkEnd w:id="0"/>
    </w:p>
    <w:p w:rsidR="000F57F2" w:rsidRPr="00156B39" w:rsidRDefault="000F57F2" w:rsidP="000F57F2">
      <w:pPr>
        <w:numPr>
          <w:ilvl w:val="0"/>
          <w:numId w:val="1"/>
        </w:numPr>
        <w:jc w:val="both"/>
        <w:rPr>
          <w:color w:val="000000"/>
          <w:u w:val="single"/>
        </w:rPr>
      </w:pPr>
      <w:r w:rsidRPr="00156B39">
        <w:rPr>
          <w:color w:val="000000"/>
          <w:u w:val="single"/>
        </w:rPr>
        <w:t>FORGALOMKÉPTELEN VAGYON</w:t>
      </w:r>
    </w:p>
    <w:p w:rsidR="000F57F2" w:rsidRPr="00156B39" w:rsidRDefault="000F57F2" w:rsidP="000F57F2">
      <w:pPr>
        <w:jc w:val="both"/>
        <w:rPr>
          <w:color w:val="000000"/>
          <w:u w:val="single"/>
        </w:rPr>
      </w:pPr>
    </w:p>
    <w:p w:rsidR="000F57F2" w:rsidRPr="00156B39" w:rsidRDefault="000F57F2" w:rsidP="000F57F2">
      <w:pPr>
        <w:pStyle w:val="Cmsor6"/>
        <w:tabs>
          <w:tab w:val="num" w:pos="0"/>
        </w:tabs>
        <w:spacing w:after="240"/>
        <w:ind w:left="1151" w:hanging="1151"/>
        <w:rPr>
          <w:rFonts w:eastAsia="Arial Unicode MS"/>
          <w:b w:val="0"/>
          <w:color w:val="000000"/>
        </w:rPr>
      </w:pPr>
      <w:r w:rsidRPr="00156B39">
        <w:rPr>
          <w:b w:val="0"/>
          <w:color w:val="000000"/>
        </w:rPr>
        <w:t>1. Jogszabály erejénél fogva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Település   Helyr.szám       Megnevezés         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Utca+hsz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           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Tel.ter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(m2) Ön%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Önk.tul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>(m2)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----------- ---------------- -------------------- -------------------- ----------- --- -----------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  1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ÁROK                 NINCS UTCANÉV                300 100         300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  1/ 15/ /    FÖLDÚT               NINCS UTCANÉV                740 100         740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  1/ 18/ /    FÖLDÚT               NINCS UTCANÉV               4504 100        4504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  1/ 80/ /    FÖLDÚT               NINCS UTCANÉV              21185 100       21185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 03/   / /    Út                   NINCS UTCANÉV               2275 100        2275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 05/   / /    Út                   NINCS UTCANÉV               2243 100        2243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 06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8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Kerékpárút           SZÁNTÓDI ÚT                  745 100         745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 08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2754 100        2754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 08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7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2916 100        2916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 08/ 16/ /    Út                   NINCS UTCANÉV               2159 100        2159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 08/174/ /    Út                   NINCS UTCANÉV               3958 100        3958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010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Fásított terület     NINCS UTCANÉV               2896 100        2896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011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1831 100        1831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011/ 13/ /    Út                   SZÁNTÓDI ÚT                  109 100         109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012/   / /    ÁROK                 NINCS UTCANÉV                445 100         445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013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5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Kerékpárút           SZÁNTÓDI ÚT                  809 100         809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015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 489 100         489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017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Közterület           NINCS UTCANÉV                998 100         998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018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2898 100        2898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020/   / /    ÁROK                 NINCS UTCANÉV               3392 100        3392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022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KÖZÚT                NINCS UTCANÉV               9827 100        9827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023/   / /    Út                   NINCS UTCANÉV              15309 100       15309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025/   / /    Út                   NINCS UTCANÉV                873 100         873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026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1850 100        1850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029/   / /    Út                   NINCS UTCANÉV              13850 100       13850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030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20944 100       20944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030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8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Árok                 NINCS UTCANÉV               3300 100        3300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033/   / /    Út                   NINCS UTCANÉV               1203 100        1203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lastRenderedPageBreak/>
        <w:t>Kőröshegy      037/   / /    FÖLDÚT               NINCS UTCANÉV               1735 100        1735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039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6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   0 100           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040/   / /    FÖLDÚT               NINCS UTCANÉV               4464 100        4464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Kőröshegy      042/ 14/ /    Saját használatú 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út  NINCS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 xml:space="preserve"> UTCANÉV                867 100         867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Kőröshegy      042/ 17/ /    Saját használatú 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út  NINCS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 xml:space="preserve"> UTCANÉV                814 100         814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043/   / /    FÖLDÚT               NINCS UTCANÉV               2231 100        2231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045/   / /    FÖLDÚT               NINCS UTCANÉV               2360 100        2360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046/   / /    Út                   NINCS UTCANÉV               1330 100        1330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048/   / /    FÖLDÚT               NINCS UTCANÉV               2459 100        2459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050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8216 100        8216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051/   / /    Vízfolyás            NINCS UTCANÉV               5765 100        5765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053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9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 214 100         214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053/ 23/ /    Út                   NINCS UTCANÉV               1912 100        1912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053/ 38/ /    Út                   NINCS UTCANÉV               1375 100        1375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055/   / /    Út                   NINCS UTCANÉV               4906 100        4906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056/   / /    Vízmosás             NINCS UTCANÉV              14814 100       14814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058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4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1749 100        1749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060/ 17/ /    Út                   NINCS UTCANÉV               1667 100        1667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060/ 19/ /    Árok                 NINCS UTCANÉV               2068 100        2068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060/ 28/ /    Út                   NINCS UTCANÉV               3155 100        3155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060/ 30/ /    Út                   NINCS UTCANÉV                233 100         233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060/ 36/ /    Út                   NINCS UTCANÉV              10369 100       10369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Kőröshegy      060/ 38/ /    Saját használatú 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út  NINCS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 xml:space="preserve"> UTCANÉV                 91 100          91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060/ 39/ /    Út                   NINCS UTCANÉV                189 100         189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Kőröshegy      061/ 13/ /    Árok, saját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használa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 NINCS UTCANÉV               2174 100        2174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062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Közút                NINCS UTCANÉV                727  79         574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062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3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Közút                NINCS UTCANÉV                765  91         695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062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6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Közút                NINCS UTCANÉV               1833 100        1833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062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8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Közút                NINCS UTCANÉV                  0 100           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065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1405 100        1405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067/   / /    Vízfolyás            NINCS UTCANÉV               1848 100        1848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070/   / /    Út                   NINCS UTCANÉV               2255 100        2255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072/   / /    Út                   NINCS UTCANÉV               1743 100        1743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075/   / /    Út                   NINCS UTCANÉV               4025 100        4025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080/   / /    Út                   NINCS UTCANÉV               4390 100        4390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083/   / /    FÖLDÚT               NINCS UTCANÉV              14222 100       14222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085/   / /    Út                   NINCS UTCANÉV                853 100         853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086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5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 721 100         721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lastRenderedPageBreak/>
        <w:t>Kőröshegy      090/   / /    Út                   NINCS UTCANÉV               1311 100        1311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092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1365 100        1365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092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3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 400 100         400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092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5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4451 100        4451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093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Árok                 NINCS UTCANÉV                367 100         367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093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3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Árok                 NINCS UTCANÉV               4448 100        4448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096/ 12/ /    DÖGKÚT               NINCS UTCANÉV                  0 100           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096/ 37/ /    Út                   NINCS UTCANÉV                188 100         188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097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Földút               NINCS UTCANÉV               1484 100        1484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298/   / /    ÁFÉSZ ABC előtti tér PETŐFI UTCA                  430 100         430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310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JÓZSEF A.UTCA        JÓZSEF A. UTCA              3076 100        3076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310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JÓZSEF A. UTCA              1082 100        1082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310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3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Árok                 JÓZSEF A. UTCA              1415 100        1415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323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Közút                DÓZSA GY.UTCA                271 100         271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328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DÓZSA GY.UTCA        DÓZSA GY.UTCA               8157 100        8157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328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DÓZSA GY.UTCA        DÓZSA GY.UTCA                943 100         943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370/   / /    FÖLDÚT               NINCS UTCANÉV               1937 100        1937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371/   / /    ÁROK                 NINCS UTCANÉV                777 100         777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424/   / /    DÓZSA GY.UTCA        DÓZSA GY.UTCA               6635 100        6635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425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GYÁR UTCA            GYÁR UTCA                    420 100         420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425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GYÁR UTCA            GYÁR UTCA                   4783 100        4783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437/   / /    KÖZÚT                NINCS UTCANÉV                325 100         325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448/   / /    FÖLDÚT               NINCS UTCANÉV                239 100         239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449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Közút                DÓZSA GY.UTCA                529 100         529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449/ 11/ /    Kivett út, árok      DÓZSA GY.UTCA                635 100         635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450/   / /    Közút                NINCS UTCANÉV                115 100         115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451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Járda                DÓZSA GY.UTCA                259 100         259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456/   / /    KÖZÚT                NINCS UTCANÉV                349 100         349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457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3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Földsáv              DÓZSA GY.UTCA                149 100         149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464/   / /    FÖLDÚT               NINCS UTCANÉV                589 100         589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470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Kivett közút         NINCS UTCANÉV                402 100         402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470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3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KÖZÚT                NINCS UTCANÉV                135 100         135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470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5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KÖZÚT                NINCS UTCANÉV                337 100         337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481/   / /    FÖLDÚT               NINCS UTCANÉV               1118 100        1118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485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Közút                SZÉCHENYI UTCA               396 100         396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485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FÖLDÚT               NINCS UTCANÉV               2798 100        2798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486/   / /    DÓZSA GY UTCA        DÓZSA GY.UTCA               9500 100        9500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498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 xml:space="preserve">/ /    Beépítetlen terület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REőTHY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 FERENC UTCA           147 100         147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lastRenderedPageBreak/>
        <w:t>Kőröshegy      498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3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KÖZÚT                NINCS UTCANÉV                573 100         573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498/ 22/ /    SZÉCHENYI UTCA       SZÉCHENYI UTCA              5888 100        5888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499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3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Közterület           DÓZSA GY.UTCA 2/A            406 100         406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513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Széchenyi u-i köz    SZÉCHENYI UTCA               270 100         270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514/   / /    Széchenyi u-i köz    SZÉCHENYI UTCA               276 100         276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515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Széchenyi u-i köz    SZÉCHENYI UTCA               148 100         148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519/   / /    ÁROK                 NINCS UTCANÉV               1299 100        1299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578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7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1538 100        1538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579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ÁRPÁD UTCA           ÁRPÁD UTCA                  2089 100        2089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579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3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BEÉPÍTETLEN TERÜLET  ÁRPÁD UTCA                    39 100          39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582/   / /    KÖZÚT                NINCS UTCANÉV               1252 100        1252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584/   / /    FÖLDÚT               NINCS UTCANÉV               1115 100        1115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606/   / /    KOSSUTH L. UTCA      KOSSUTH L. UTCA            10742 100       10742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629/   / /    ÁRPÁD UTCA           ÁRPÁD UTCA                  1415 100        1415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642/   / /    FÖLDÚT               NINCS UTCANÉV                160 100         160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662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JÁRDA                PETŐFI UTCA                 4260 100        4260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662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Közút                KOSSUTH L. UTCA             1668 100        1668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664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1155 100        1155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666/   / /    ERDEI FÖLDÚT         NINCS UTCANÉV               1750 100        1750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667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3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Közút                NINCS UTCANÉV               1702 100        1702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668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BEÉPÍTETLEN TERÜLET  KAPOSVÁRI UTCA               105 100         105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673/   / /    BERCSÉNYI UTCA       BERCSÉNYI UTCA               542 100         542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695/   / /    FÖLDÚT               NINCS UTCANÉV               1718 100        1718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696/   / /    BERCSÉNYI UTCA       BERCSÉNYI UTCA              5625 100        5625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720/   / /    BERCSÉNYI UTCA FOLYT BERCSÉNYI UTCA              1389 100        1389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735/   / /    JÁRDA                KAPOSVÁRI UTCA              1904 100        1904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739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Közterület           PETŐFI UTCA 1/L             1279 100        1279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740/   / /    Közterület           KAPOSVÁRI UTCA               669 100         669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747/   / /    TEMETŐ               NINCS UTCANÉV              16605 100       16605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749/   / /    FÖLDÚT/TEMETŐ        NINCS UTCANÉV                923 100         923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750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Közút                BOROCHEGY                    258 100         258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750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6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BOROCHEGY                    259 100         259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750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7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Közterület           BOROCHEGY                    615 100         615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753/   / /    KÖZÚT                NINCS UTCANÉV                304 100         304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Kőröshegy      755/   / /    TEMETŐ/LEZÁRT/     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PETőFI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 KÖZ                  6918 100        6918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Kőröshegy      756/   / /    TEMETŐ/LEZÁRT/     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PETőFI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 KÖZ                  9289 100        9289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759/   / /    FÖLDÚT               NINCS UTCANÉV                653 100         653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783/   / /    FÖLDÚT               NINCS UTCANÉV                155 100         155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lastRenderedPageBreak/>
        <w:t>Kőröshegy      794/   / /    KÖZÚT                NINCS UTCANÉV                937 100         937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813/   / /    FÖLDÚT               NINCS UTCANÉV                239 100         239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Kőröshegy      838/   / /    BEÉPÍTETLEN 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TERÜLET  PETŐFI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 xml:space="preserve"> UTCA                 4700 100        4700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839/   / /    Közút                KERTEKALJA UTCA             9014 100        9014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863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 xml:space="preserve">/ /    Közterület           KOZMA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SáNDOR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 UTCA            218 100         218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Kőröshegy      864/   / /    Beépítetlen 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terület  NINCS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 xml:space="preserve"> UTCANÉV                536 100         536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874/   / /    BORKÚT UTCA          BORKÚT UTCA                 1924 100        1924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899/   / /    FÖLDÚT               NINCS UTCANÉV                409 100         409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914/   / /    Gyalogút             CIMBORA-KÖZ                 1050   7          68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950/   / /    JÁRDA                PETŐFI UTCA                 1123 100        1123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951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Közterület           NINCS UTCANÉV                461 100         461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951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3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 975 100         975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951/ 13/ /    Út                   NINCS UTCANÉV                392 100         392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951/ 21/ /    Út                   NINCS UTCANÉV               1218 100        1218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951/ 22/ /    Út                   NINCS UTCANÉV                698 100         698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0106/ 19/ /    Út                   NINCS UTCANÉV               1568 100        1568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0106/ 26/ /    Út                   NINCS UTCANÉV                244 100         244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0107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5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 311 100         311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0108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3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Saját használatú út  NINCS UTCANÉV                167 100         167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0108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5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 879 100         879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0116/   / /    FÖLDÚT               NINCS UTCANÉV                548 100         548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0120/   / /    Út                   NINCS UTCANÉV               1273 100        1273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0130/   / /    Árok                 NINCS UTCANÉV               1697 100        1697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0131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3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5036 100        5036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0131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5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1358 100        1358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0134/   / /    Út                   NINCS UTCANÉV               1963 100        1963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0138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 291 100         291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0141/   / /    Árok                 NINCS UTCANÉV                750 100         750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0148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5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 845 100         845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0148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7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4752 100        4752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0153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 806 100         806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0154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3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FÖLDÚT               NINCS UTCANÉV               1591 100        1591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0154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5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FÖLDÚT               NINCS UTCANÉV                310 100         310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0154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8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FÖLDÚT               NINCS UTCANÉV               2736 100        2736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0154/ 12/ /    Út                   NINCS UTCANÉV               1396 100        1396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0154/ 14/ /    Út                   NINCS UTCANÉV               1387 100        1387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0164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4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Árok                 NINCS UTCANÉV               1600 100        1600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0165/   / /    FÖLDÚT               NINCS UTCANÉV                999 100         999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lastRenderedPageBreak/>
        <w:t>Kőröshegy     0166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FÖLDÚT               NINCS UTCANÉV               2060 100        2060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0166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4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FÖLDÚT               NINCS UTCANÉV                258 100         258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0166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5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Közút                NINCS UTCANÉV              13245 100       13245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0166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7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Közút                NINCS UTCANÉV              17580 100       17580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0167/   / /    FÖLDÚT               NINCS UTCANÉV                463 100         463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0168/   / /    Árok                 NINCS UTCANÉV                572 100         572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0169/   / /    Árok                 NINCS UTCANÉV                570 100         570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0170/   / /    FÖLDÚT               NINCS UTCANÉV               2509 100        2509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0171/ 15/ /    FÖLDÚT               NINCS UTCANÉV                482 100         482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0173/ 17/ /    Út                   NINCS UTCANÉV                394 100         394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0173/ 18/ /    Patak                NINCS UTCANÉV                 37 100          37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0174/   / /    Út                   NINCS UTCANÉV               5294 100        5294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0177/   / /    FÖLDÚT               NINCS UTCANÉV                948 100         948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0178/ 16/ /    Út                   NINCS UTCANÉV                680 100         680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0179/   / /    FÖLDÚT               NINCS UTCANÉV               1721 100        1721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0180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FÖLDÚT               NINCS UTCANÉV               1487 100        1487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0181/ 18/ /    Út                   NINCS UTCANÉV                351 100         351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0182/   / /    Út                   NINCS UTCANÉV              11529 100       11529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0185/ 11/ /    Út                   NINCS UTCANÉV              10091 100       10091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0186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3896 100        3896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0187/   / /    Út                   NINCS UTCANÉV               5827 100        5827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0189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13598 100       13598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0190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7730 100        7730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0190/ 52/ /    Út                   NINCS UTCANÉV               1338 100        1338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0191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5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28605 100       28605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0193/ 30/ /    Út                   NINCS UTCANÉV               1503 100        1503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0198/   / /    FÖLDÚT               NINCS UTCANÉV               2310 100        2310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0200/   / /    Út                   NINCS UTCANÉV                892 100         892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Kőröshegy     0202/   / /    Közút                PERSEVÖLGYE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DűLő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            3259 100        3259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0205/   / /    FÖLDÚT               NINCS UTCANÉV               2176 100        2176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0206/ 31/ /    FÖLDÚT               NINCS UTCANÉV                726 100         726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0211/   / /    Út                   NINCS UTCANÉV               1484 100        1484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0214/   / /    Út                   NINCS UTCANÉV               1209 100        1209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0217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6321 100        6321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0217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Árok                 NINCS UTCANÉV               1899 100        1899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0217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5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2127 100        2127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0218/   / /    Árok                 NINCS UTCANÉV               1122 100        1122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0220/ 63/ /    Patak                NINCS UTCANÉV                132 100         132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lastRenderedPageBreak/>
        <w:t>Kőröshegy     0223/   / /    Árok                 NINCS UTCANÉV               2176 100        2176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0224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5708 100        5708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0224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4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Patak                NINCS UTCANÉV               1360 100        1360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0225/   / /    Árok                 NINCS UTCANÉV               5409 100        5409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0227/   / /    Árok                 NINCS UTCANÉV               4621 100        4621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0228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 408 100         408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0228/ 23/ /    Út                   NINCS UTCANÉV               1479 100        1479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0228/ 24/ /    Út                   NINCS UTCANÉV                589 100         589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0228/ 54/ /    Út                   NINCS UTCANÉV               1369 100        1369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0228/ 55/ /    Út                   NINCS UTCANÉV                138 100         138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0228/ 56/ /    Út                   NINCS UTCANÉV                410 100         410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0228/204/ /    Út                   NINCS UTCANÉV                389 100         389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0228/205/ /    Séd-patak            NINCS UTCANÉV               1354 100        1354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0228/206/ /    Út                   NINCS UTCANÉV               2863 100        2863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0228/207/ /    Út                   NINCS UTCANÉV                120 100         120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0228/208/ /    Rét                  NINCS UTCANÉV                250 100         250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0229/   / /    Árok                 NINCS UTCANÉV               2380 100        2380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0230/   / /    Út                   NINCS UTCANÉV               1090 100        1090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0231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5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3565 100        3565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0231/ 10/ /    Árok                 NINCS UTCANÉV               1920 100        1920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0231/ 12/ /    Árok                 NINCS UTCANÉV                 82 100          82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0232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ÁROK                 NINCS UTCANÉV                524 100         524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0232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ÁROK                 NINCS UTCANÉV                524 100         524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0232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3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ÁROK                 NINCS UTCANÉV               1930 100        1930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0232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4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ÁROK                 NINCS UTCANÉV               1175 100        1175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0232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5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ÁROK                 NINCS UTCANÉV               2206 100        2206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0234/ 10/ /    ÚT                   NINCS UTCANÉV                170 100         170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0234/ 11/ /    ÚT                   NINCS UTCANÉV                287 100         287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0234/ 12/ /    ÚT                   NINCS UTCANÉV                639 100         639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0236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ÁROK                 NINCS UTCANÉV               2998 100        2998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0236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ÁROK                 NINCS UTCANÉV                600 100         600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0236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3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ÁROK                 NINCS UTCANÉV                159 100         159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0238/   / /    Árok                 NINCS UTCANÉV                176 100         176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0239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 203 100         203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Szántód       1413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SZÁNTÓDI ÚT                 1978 100        1978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Szántód       1413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SZÁNTÓDI ÚT                  220 100         220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Szántód       1427/   / /    Út                   SZÁNTÓDI ÚT                  553 100         553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2327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 330 100         330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lastRenderedPageBreak/>
        <w:t>Kőröshegy     2327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 608 100         608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Kőröshegy     2341/   / /    Saját használatú 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út  NINCS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 xml:space="preserve"> UTCANÉV                612 100         612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2358/   / /    FÖLDÚT               NINCS UTCANÉV                518 100         518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2362/   / /    KÖZÚT                NINCS UTCANÉV               7067 100        7067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2366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FÖLDÚT               NINCS UTCANÉV                293 100         293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2374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5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FÖLDÚT               NINCS UTCANÉV                321 100         321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2378/   / /    FÖLDÚT               NINCS UTCANÉV                675 100         675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2386/   / /    Közút                NINCS UTCANÉV                931 100         931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2396/   / /    Út                   NINCS UTCANÉV                753 100         753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2403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FÖLDÚT               NINCS UTCANÉV                292 100         292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2406/   / /    Út                   NINCS UTCANÉV                461 100         461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2413/   / /    Út                   NINCS UTCANÉV                531 100         531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2417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6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ÖREGHEGYI KÖZÚT      NINCS UTCANÉV                287 100         287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2419/   / /    ÖREGHEGYI KÖZÚT      NINCS UTCANÉV                636 100         636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2422/   / /    Közút                NINCS UTCANÉV                463 100         463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2429/   / /    FÖLDÚT               NINCS UTCANÉV                362 100         362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2434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3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Közút                NINCS UTCANÉV                171 100         171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2444/   / /    KÖZÚT                NINCS UTCANÉV               1853 100        1853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2468/   / /    Közút                NINCS UTCANÉV               1364 100        1364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2469/   / /    FÖLDÚT               NINCS UTCANÉV               1373 100        1373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2484/   / /    Út                   NINCS UTCANÉV                988 100         988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2487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ÖREGHEGYI KÖZÚT      NINCS UTCANÉV                365 100         365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2492/   / /    FÖLDÚT               NINCS UTCANÉV                222 100         222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2494/   / /    ÖREGHEGYI KÖZÚT      NINCS UTCANÉV               3400 100        3400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2507/ 24/ /    Út                   NINCS UTCANÉV               3972 100        3972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2508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3122 100        3122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2515/   / /    ÖREGHEGYI KÖZÚT      NINCS UTCANÉV                855 100         855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2528/   / /    ÁROK                 NINCS UTCANÉV                432 100         432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2530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Közút                NINCS UTCANÉV               1061 100        1061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2535/   / /    Közút                NINCS UTCANÉV               5171 100        5171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2539/ 32/ /    Út                   NINCS UTCANÉV               5237 100        5237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2559/   / /    Út                   NINCS UTCANÉV                275 100         275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2571/   / /    FÖLDÚT               NINCS UTCANÉV               1100 100        1100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2575/   / /    FÖLDÚT               NINCS UTCANÉV                190 100         190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2580/   / /    VÍZFOLYÁS            NINCS UTCANÉV               2102 100        2102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2596/   / /    FÖLDÚT               NINCS UTCANÉV               1280 100        1280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2598/   / /    Közút                NINCS UTCANÉV               1503 100        1503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2716/   / /    Út                   NINCS UTCANÉV                306 100         306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lastRenderedPageBreak/>
        <w:t>Kőröshegy     2719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KISHEGYI KÖZÚT       NINCS UTCANÉV                739 100         739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2727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FÖLDÚT               NINCS UTCANÉV                796 100         796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2728/   / /    VÍZFOLYÁS            NINCS UTCANÉV               2472 100        2472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2732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Fásított terület     NINCS UTCANÉV                321 100         321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2735/   / /    Út                   NINCS UTCANÉV               1362 100        1362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2737/   / /    KISHEGYI KÖZÚT       NINCS UTCANÉV                616 100         616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2744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 388 100         388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2744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7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Út                   NINCS UTCANÉV                162 100         162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2748/   / /    KISHEGYI KÖZÚT       NINCS UTCANÉV               1579 100        1579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2753/ 11/ /    Út                   NINCS UTCANÉV                555 100         555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2754/   / /    FÖLDÚT               NINCS UTCANÉV               1727 100        1727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Tel.ter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(m2)   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Önk.tul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>(m2)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----------- ---------------- -------------------- -------------------- ----------- --- -----------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Összesen (305 darab): (Forgalomképtelen törvény a.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 xml:space="preserve">):   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 xml:space="preserve">                     710710          709506</w:t>
      </w:r>
    </w:p>
    <w:p w:rsidR="000F57F2" w:rsidRPr="00A24BE2" w:rsidRDefault="000F57F2" w:rsidP="000F57F2">
      <w:pPr>
        <w:numPr>
          <w:ilvl w:val="0"/>
          <w:numId w:val="3"/>
        </w:numPr>
        <w:suppressAutoHyphens/>
        <w:rPr>
          <w:rFonts w:ascii="Courier New" w:hAnsi="Courier New" w:cs="Courier New"/>
          <w:color w:val="000000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0F57F2" w:rsidRPr="00A24BE2" w:rsidRDefault="000F57F2" w:rsidP="000F57F2">
      <w:pPr>
        <w:tabs>
          <w:tab w:val="left" w:pos="8246"/>
        </w:tabs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ab/>
      </w:r>
    </w:p>
    <w:p w:rsidR="000F57F2" w:rsidRPr="00A24BE2" w:rsidRDefault="000F57F2" w:rsidP="000F57F2">
      <w:pPr>
        <w:rPr>
          <w:rFonts w:ascii="Courier New" w:hAnsi="Courier New" w:cs="Courier New"/>
          <w:color w:val="000000"/>
          <w:sz w:val="16"/>
          <w:szCs w:val="16"/>
        </w:rPr>
      </w:pPr>
    </w:p>
    <w:p w:rsidR="000F57F2" w:rsidRPr="00A24BE2" w:rsidRDefault="000F57F2" w:rsidP="000F57F2">
      <w:pPr>
        <w:pStyle w:val="Cmsor6"/>
        <w:tabs>
          <w:tab w:val="num" w:pos="0"/>
        </w:tabs>
        <w:spacing w:after="240"/>
        <w:ind w:left="1151" w:hanging="1151"/>
        <w:rPr>
          <w:b w:val="0"/>
          <w:color w:val="000000"/>
        </w:rPr>
      </w:pPr>
      <w:r>
        <w:rPr>
          <w:b w:val="0"/>
          <w:color w:val="000000"/>
        </w:rPr>
        <w:t xml:space="preserve">2. </w:t>
      </w:r>
      <w:r w:rsidRPr="00A24BE2">
        <w:rPr>
          <w:b w:val="0"/>
          <w:color w:val="000000"/>
        </w:rPr>
        <w:t>Önkormányzati rendelet alapján</w:t>
      </w:r>
    </w:p>
    <w:p w:rsidR="000F57F2" w:rsidRPr="00A24BE2" w:rsidRDefault="000F57F2" w:rsidP="000F57F2">
      <w:pPr>
        <w:ind w:left="360" w:hanging="360"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Település   Helyr.szám       Megnevezés         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Utca+hsz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           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Tel.ter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(m2) Ön%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Önk.tul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>(m2)</w:t>
      </w:r>
    </w:p>
    <w:p w:rsidR="000F57F2" w:rsidRPr="00A24BE2" w:rsidRDefault="000F57F2" w:rsidP="000F57F2">
      <w:pPr>
        <w:ind w:left="360" w:hanging="360"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----------- ---------------- -------------------- -------------------- ----------- --- -----------</w:t>
      </w:r>
    </w:p>
    <w:p w:rsidR="000F57F2" w:rsidRPr="00A24BE2" w:rsidRDefault="000F57F2" w:rsidP="000F57F2">
      <w:pPr>
        <w:ind w:left="360" w:hanging="360"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513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9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Beépítetlen terület  SZÉCHENYI UTCA 1             420 100         420</w:t>
      </w:r>
    </w:p>
    <w:p w:rsidR="000F57F2" w:rsidRPr="00A24BE2" w:rsidRDefault="000F57F2" w:rsidP="000F57F2">
      <w:pPr>
        <w:ind w:left="360" w:hanging="360"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0F57F2" w:rsidRPr="00A24BE2" w:rsidRDefault="000F57F2" w:rsidP="000F57F2">
      <w:pPr>
        <w:ind w:left="360" w:hanging="360"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Tel.ter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(m2)   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Önk.tul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>(m2)</w:t>
      </w:r>
    </w:p>
    <w:p w:rsidR="000F57F2" w:rsidRPr="00A24BE2" w:rsidRDefault="000F57F2" w:rsidP="000F57F2">
      <w:pPr>
        <w:ind w:left="360" w:hanging="360"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----------- ---------------- -------------------- -------------------- ----------- --- -----------</w:t>
      </w:r>
    </w:p>
    <w:p w:rsidR="000F57F2" w:rsidRPr="00A24BE2" w:rsidRDefault="000F57F2" w:rsidP="000F57F2">
      <w:pPr>
        <w:ind w:left="360" w:hanging="360"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Összesen (1 darab): (Forgalomképtelen helyi döntés a.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 xml:space="preserve">):   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 xml:space="preserve">                     420             420</w:t>
      </w:r>
    </w:p>
    <w:p w:rsidR="000F57F2" w:rsidRPr="00A24BE2" w:rsidRDefault="000F57F2" w:rsidP="000F57F2">
      <w:pPr>
        <w:numPr>
          <w:ilvl w:val="0"/>
          <w:numId w:val="1"/>
        </w:numPr>
        <w:spacing w:before="360" w:after="240"/>
        <w:jc w:val="both"/>
        <w:rPr>
          <w:color w:val="000000"/>
          <w:u w:val="single"/>
        </w:rPr>
      </w:pPr>
      <w:r w:rsidRPr="00A24BE2">
        <w:rPr>
          <w:color w:val="000000"/>
          <w:u w:val="single"/>
        </w:rPr>
        <w:t>KORLÁTOZOTTAN FORGALOMKÉPES VAGYON</w:t>
      </w:r>
    </w:p>
    <w:p w:rsidR="000F57F2" w:rsidRPr="00156B39" w:rsidRDefault="000F57F2" w:rsidP="000F57F2">
      <w:pPr>
        <w:rPr>
          <w:rFonts w:eastAsia="Arial Unicode MS"/>
        </w:rPr>
      </w:pPr>
    </w:p>
    <w:p w:rsidR="000F57F2" w:rsidRPr="00156B39" w:rsidRDefault="000F57F2" w:rsidP="000F57F2">
      <w:pPr>
        <w:pStyle w:val="Cmsor6"/>
        <w:tabs>
          <w:tab w:val="num" w:pos="0"/>
        </w:tabs>
        <w:ind w:left="1152" w:hanging="1152"/>
        <w:rPr>
          <w:rFonts w:eastAsia="Arial Unicode MS"/>
          <w:b w:val="0"/>
          <w:color w:val="000000"/>
        </w:rPr>
      </w:pPr>
      <w:r w:rsidRPr="00156B39">
        <w:rPr>
          <w:b w:val="0"/>
          <w:color w:val="000000"/>
        </w:rPr>
        <w:t>1. Jogszabály erejénél fogva</w:t>
      </w:r>
    </w:p>
    <w:p w:rsidR="000F57F2" w:rsidRPr="00156B39" w:rsidRDefault="000F57F2" w:rsidP="000F57F2"/>
    <w:p w:rsidR="000F57F2" w:rsidRPr="00A24BE2" w:rsidRDefault="000F57F2" w:rsidP="000F57F2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Település   Helyr.szám       Megnevezés         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Utca+hsz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           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Tel.ter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(m2) Ön%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Önk.tul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>(m2)</w:t>
      </w:r>
    </w:p>
    <w:p w:rsidR="000F57F2" w:rsidRPr="00A24BE2" w:rsidRDefault="000F57F2" w:rsidP="000F57F2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----------- ---------------- -------------------- -------------------- ----------- --- -----------</w:t>
      </w:r>
    </w:p>
    <w:p w:rsidR="000F57F2" w:rsidRPr="00A24BE2" w:rsidRDefault="000F57F2" w:rsidP="000F57F2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295/   / /    POLGÁRMESTERI HIVATA PETŐFI UTCA 71              1129 100        1129</w:t>
      </w:r>
    </w:p>
    <w:p w:rsidR="000F57F2" w:rsidRPr="00A24BE2" w:rsidRDefault="000F57F2" w:rsidP="000F57F2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299/   / /    ÓVODA                PETŐFI UTCA 77              2343 100        2343</w:t>
      </w:r>
    </w:p>
    <w:p w:rsidR="000F57F2" w:rsidRPr="00A24BE2" w:rsidRDefault="000F57F2" w:rsidP="000F57F2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323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Faluház              KOZMA S. TÉR 1              8223 100        8223</w:t>
      </w:r>
    </w:p>
    <w:p w:rsidR="000F57F2" w:rsidRPr="00A24BE2" w:rsidRDefault="000F57F2" w:rsidP="000F57F2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615/   / /    Táncterem            KOSSUTH L. UTCA 16           687 100         687</w:t>
      </w:r>
    </w:p>
    <w:p w:rsidR="000F57F2" w:rsidRPr="00A24BE2" w:rsidRDefault="000F57F2" w:rsidP="000F57F2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661/   / /    PARK                 KOSSUTH L. UTCA             1707 100        1707</w:t>
      </w:r>
    </w:p>
    <w:p w:rsidR="000F57F2" w:rsidRPr="00A24BE2" w:rsidRDefault="000F57F2" w:rsidP="000F57F2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793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 xml:space="preserve">/ /    Orvosi rendelő,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gazd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 PETŐFI UTCA 126             1225 100        1225</w:t>
      </w:r>
    </w:p>
    <w:p w:rsidR="000F57F2" w:rsidRPr="00A24BE2" w:rsidRDefault="000F57F2" w:rsidP="000F57F2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lastRenderedPageBreak/>
        <w:t>Kőröshegy     0106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4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VÍZMŰ                NINCS UTCANÉV               1045 100        1045</w:t>
      </w:r>
    </w:p>
    <w:p w:rsidR="000F57F2" w:rsidRPr="00A24BE2" w:rsidRDefault="000F57F2" w:rsidP="000F57F2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Kőröshegy     2588/   / /    Fásított terület,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kö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 NINCS UTCANÉV               8715 100        8715</w:t>
      </w:r>
    </w:p>
    <w:p w:rsidR="000F57F2" w:rsidRPr="00A24BE2" w:rsidRDefault="000F57F2" w:rsidP="000F57F2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0F57F2" w:rsidRPr="00A24BE2" w:rsidRDefault="000F57F2" w:rsidP="000F57F2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Tel.ter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(m2)   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Önk.tul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>(m2)</w:t>
      </w:r>
    </w:p>
    <w:p w:rsidR="000F57F2" w:rsidRPr="00A24BE2" w:rsidRDefault="000F57F2" w:rsidP="000F57F2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----------- ---------------- -------------------- -------------------- ----------- --- -----------</w:t>
      </w:r>
    </w:p>
    <w:p w:rsidR="000F57F2" w:rsidRPr="00A24BE2" w:rsidRDefault="000F57F2" w:rsidP="000F57F2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Összesen (8 darab): (Korlátozottan </w:t>
      </w:r>
      <w:proofErr w:type="spellStart"/>
      <w:proofErr w:type="gramStart"/>
      <w:r w:rsidRPr="00A24BE2">
        <w:rPr>
          <w:rFonts w:ascii="Courier New" w:hAnsi="Courier New" w:cs="Courier New"/>
          <w:sz w:val="16"/>
          <w:szCs w:val="16"/>
        </w:rPr>
        <w:t>forg.kép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.törvény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 a.):                     25074           25074</w:t>
      </w:r>
    </w:p>
    <w:p w:rsidR="000F57F2" w:rsidRPr="00156B39" w:rsidRDefault="000F57F2" w:rsidP="000F57F2"/>
    <w:p w:rsidR="000F57F2" w:rsidRPr="00156B39" w:rsidRDefault="000F57F2" w:rsidP="000F57F2">
      <w:pPr>
        <w:pStyle w:val="Cmsor6"/>
        <w:numPr>
          <w:ilvl w:val="0"/>
          <w:numId w:val="4"/>
        </w:numPr>
        <w:spacing w:after="240"/>
        <w:ind w:left="714" w:hanging="357"/>
        <w:rPr>
          <w:b w:val="0"/>
          <w:color w:val="000000"/>
        </w:rPr>
      </w:pPr>
      <w:r w:rsidRPr="00156B39">
        <w:rPr>
          <w:b w:val="0"/>
          <w:color w:val="000000"/>
        </w:rPr>
        <w:t>Önkormányzati rendelet alapján</w:t>
      </w:r>
    </w:p>
    <w:p w:rsidR="000F57F2" w:rsidRPr="00A24BE2" w:rsidRDefault="000F57F2" w:rsidP="000F57F2">
      <w:pPr>
        <w:ind w:left="360" w:hanging="360"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Település   Helyr.szám       Megnevezés         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Utca+hsz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           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Tel.ter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(m2) Ön%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Önk.tul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>(m2)</w:t>
      </w:r>
    </w:p>
    <w:p w:rsidR="000F57F2" w:rsidRPr="00A24BE2" w:rsidRDefault="000F57F2" w:rsidP="000F57F2">
      <w:pPr>
        <w:ind w:left="360" w:hanging="360"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----------- ---------------- -------------------- -------------------- ----------- --- -----------</w:t>
      </w:r>
    </w:p>
    <w:p w:rsidR="000F57F2" w:rsidRPr="00A24BE2" w:rsidRDefault="000F57F2" w:rsidP="000F57F2">
      <w:pPr>
        <w:ind w:left="360" w:hanging="360"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Kőröshegy      748/   / /    BEÉPÍTETLEN 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TERÜLET  NINCS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 xml:space="preserve"> UTCANÉV               3237 100        3237</w:t>
      </w:r>
    </w:p>
    <w:p w:rsidR="000F57F2" w:rsidRPr="00A24BE2" w:rsidRDefault="000F57F2" w:rsidP="000F57F2">
      <w:pPr>
        <w:ind w:left="360" w:hanging="360"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0F57F2" w:rsidRPr="00A24BE2" w:rsidRDefault="000F57F2" w:rsidP="000F57F2">
      <w:pPr>
        <w:ind w:left="360" w:hanging="360"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Tel.ter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(m2)   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Önk.tul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>(m2)</w:t>
      </w:r>
    </w:p>
    <w:p w:rsidR="000F57F2" w:rsidRPr="00A24BE2" w:rsidRDefault="000F57F2" w:rsidP="000F57F2">
      <w:pPr>
        <w:ind w:left="360" w:hanging="360"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----------- ---------------- -------------------- -------------------- ----------- --- -----------</w:t>
      </w:r>
    </w:p>
    <w:p w:rsidR="000F57F2" w:rsidRPr="00A24BE2" w:rsidRDefault="000F57F2" w:rsidP="000F57F2">
      <w:pPr>
        <w:ind w:left="360" w:hanging="360"/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Összesen (1 darab): (Korlátozottan </w:t>
      </w:r>
      <w:proofErr w:type="spellStart"/>
      <w:proofErr w:type="gramStart"/>
      <w:r w:rsidRPr="00A24BE2">
        <w:rPr>
          <w:rFonts w:ascii="Courier New" w:hAnsi="Courier New" w:cs="Courier New"/>
          <w:sz w:val="16"/>
          <w:szCs w:val="16"/>
        </w:rPr>
        <w:t>forg.kép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.helyi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d.a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>.):                      3237            3237</w:t>
      </w:r>
    </w:p>
    <w:p w:rsidR="00A77493" w:rsidRDefault="0059692B" w:rsidP="003D5E63">
      <w:pPr>
        <w:jc w:val="both"/>
      </w:pPr>
    </w:p>
    <w:sectPr w:rsidR="00A774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92B" w:rsidRDefault="0059692B" w:rsidP="00D40B25">
      <w:r>
        <w:separator/>
      </w:r>
    </w:p>
  </w:endnote>
  <w:endnote w:type="continuationSeparator" w:id="0">
    <w:p w:rsidR="0059692B" w:rsidRDefault="0059692B" w:rsidP="00D4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7F2" w:rsidRDefault="000F57F2">
    <w:pPr>
      <w:pStyle w:val="llb"/>
      <w:jc w:val="right"/>
    </w:pPr>
  </w:p>
  <w:p w:rsidR="000F57F2" w:rsidRDefault="000F57F2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92B" w:rsidRDefault="0059692B" w:rsidP="00D40B25">
      <w:r>
        <w:separator/>
      </w:r>
    </w:p>
  </w:footnote>
  <w:footnote w:type="continuationSeparator" w:id="0">
    <w:p w:rsidR="0059692B" w:rsidRDefault="0059692B" w:rsidP="00D40B25">
      <w:r>
        <w:continuationSeparator/>
      </w:r>
    </w:p>
  </w:footnote>
  <w:footnote w:id="1">
    <w:p w:rsidR="00D40B25" w:rsidRDefault="00D40B25" w:rsidP="00D40B25">
      <w:pPr>
        <w:pStyle w:val="Lbjegyzetszveg"/>
      </w:pPr>
      <w:r>
        <w:rPr>
          <w:rStyle w:val="Lbjegyzet-hivatkozs"/>
        </w:rPr>
        <w:footnoteRef/>
      </w:r>
      <w:r>
        <w:t xml:space="preserve"> Módosította a 15/2011. (VII. 05.) </w:t>
      </w:r>
      <w:proofErr w:type="spellStart"/>
      <w:r>
        <w:t>Ör</w:t>
      </w:r>
      <w:proofErr w:type="spellEnd"/>
      <w:r>
        <w:t>. 3. §-a. Hatályos 2011. július 6. napjától</w:t>
      </w:r>
    </w:p>
  </w:footnote>
  <w:footnote w:id="2">
    <w:p w:rsidR="00D40B25" w:rsidRDefault="00D40B25" w:rsidP="00D40B25">
      <w:pPr>
        <w:pStyle w:val="Lbjegyzetszveg"/>
      </w:pPr>
      <w:r>
        <w:rPr>
          <w:rStyle w:val="Lbjegyzet-hivatkozs"/>
        </w:rPr>
        <w:footnoteRef/>
      </w:r>
      <w:r>
        <w:t xml:space="preserve"> Módosította a 15/2012. (X. 25.) </w:t>
      </w:r>
      <w:proofErr w:type="spellStart"/>
      <w:r>
        <w:t>Ör</w:t>
      </w:r>
      <w:proofErr w:type="spellEnd"/>
      <w:r>
        <w:t>. 1. §-a. Hatályos 2012. október 26. napjától</w:t>
      </w:r>
    </w:p>
  </w:footnote>
  <w:footnote w:id="3">
    <w:p w:rsidR="00D40B25" w:rsidRDefault="00D40B25" w:rsidP="00D40B25">
      <w:pPr>
        <w:pStyle w:val="Lbjegyzetszveg"/>
      </w:pPr>
      <w:r>
        <w:rPr>
          <w:rStyle w:val="Lbjegyzet-hivatkozs"/>
        </w:rPr>
        <w:footnoteRef/>
      </w:r>
      <w:r>
        <w:t xml:space="preserve"> Módosította a 7/2017. (V.3.) </w:t>
      </w:r>
      <w:proofErr w:type="spellStart"/>
      <w:r>
        <w:t>Ör</w:t>
      </w:r>
      <w:proofErr w:type="spellEnd"/>
      <w:r>
        <w:t>. 1. § (1) bekezdése. Hatályos 2017. május 4. napjától.</w:t>
      </w:r>
    </w:p>
  </w:footnote>
  <w:footnote w:id="4">
    <w:p w:rsidR="00D40B25" w:rsidRDefault="00D40B25" w:rsidP="00D40B25">
      <w:pPr>
        <w:pStyle w:val="Lbjegyzetszveg"/>
      </w:pPr>
      <w:r>
        <w:rPr>
          <w:rStyle w:val="Lbjegyzet-hivatkozs"/>
        </w:rPr>
        <w:footnoteRef/>
      </w:r>
      <w:r>
        <w:t xml:space="preserve"> Módosította a 17/2017. (XII.8.) </w:t>
      </w:r>
      <w:proofErr w:type="spellStart"/>
      <w:r>
        <w:t>Ör</w:t>
      </w:r>
      <w:proofErr w:type="spellEnd"/>
      <w:r>
        <w:t>. 1. § (1) bekezdése. hatályos 2017. december 9. napjától.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042946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5E676420"/>
    <w:multiLevelType w:val="hybridMultilevel"/>
    <w:tmpl w:val="4C62A55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E053F6"/>
    <w:multiLevelType w:val="hybridMultilevel"/>
    <w:tmpl w:val="D28AB91A"/>
    <w:lvl w:ilvl="0" w:tplc="040E000F">
      <w:start w:val="1"/>
      <w:numFmt w:val="decimal"/>
      <w:lvlText w:val="%1."/>
      <w:lvlJc w:val="left"/>
      <w:pPr>
        <w:ind w:left="1028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03" w:hanging="360"/>
      </w:pPr>
    </w:lvl>
    <w:lvl w:ilvl="2" w:tplc="040E001B" w:tentative="1">
      <w:start w:val="1"/>
      <w:numFmt w:val="lowerRoman"/>
      <w:lvlText w:val="%3."/>
      <w:lvlJc w:val="right"/>
      <w:pPr>
        <w:ind w:left="11723" w:hanging="180"/>
      </w:pPr>
    </w:lvl>
    <w:lvl w:ilvl="3" w:tplc="040E000F" w:tentative="1">
      <w:start w:val="1"/>
      <w:numFmt w:val="decimal"/>
      <w:lvlText w:val="%4."/>
      <w:lvlJc w:val="left"/>
      <w:pPr>
        <w:ind w:left="12443" w:hanging="360"/>
      </w:pPr>
    </w:lvl>
    <w:lvl w:ilvl="4" w:tplc="040E0019" w:tentative="1">
      <w:start w:val="1"/>
      <w:numFmt w:val="lowerLetter"/>
      <w:lvlText w:val="%5."/>
      <w:lvlJc w:val="left"/>
      <w:pPr>
        <w:ind w:left="13163" w:hanging="360"/>
      </w:pPr>
    </w:lvl>
    <w:lvl w:ilvl="5" w:tplc="040E001B" w:tentative="1">
      <w:start w:val="1"/>
      <w:numFmt w:val="lowerRoman"/>
      <w:lvlText w:val="%6."/>
      <w:lvlJc w:val="right"/>
      <w:pPr>
        <w:ind w:left="13883" w:hanging="180"/>
      </w:pPr>
    </w:lvl>
    <w:lvl w:ilvl="6" w:tplc="040E000F" w:tentative="1">
      <w:start w:val="1"/>
      <w:numFmt w:val="decimal"/>
      <w:lvlText w:val="%7."/>
      <w:lvlJc w:val="left"/>
      <w:pPr>
        <w:ind w:left="14603" w:hanging="360"/>
      </w:pPr>
    </w:lvl>
    <w:lvl w:ilvl="7" w:tplc="040E0019" w:tentative="1">
      <w:start w:val="1"/>
      <w:numFmt w:val="lowerLetter"/>
      <w:lvlText w:val="%8."/>
      <w:lvlJc w:val="left"/>
      <w:pPr>
        <w:ind w:left="15323" w:hanging="360"/>
      </w:pPr>
    </w:lvl>
    <w:lvl w:ilvl="8" w:tplc="040E001B" w:tentative="1">
      <w:start w:val="1"/>
      <w:numFmt w:val="lowerRoman"/>
      <w:lvlText w:val="%9."/>
      <w:lvlJc w:val="right"/>
      <w:pPr>
        <w:ind w:left="16043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25"/>
    <w:rsid w:val="000F57F2"/>
    <w:rsid w:val="003D5E63"/>
    <w:rsid w:val="0059692B"/>
    <w:rsid w:val="006E0B25"/>
    <w:rsid w:val="00C8306C"/>
    <w:rsid w:val="00D4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D8D99"/>
  <w15:chartTrackingRefBased/>
  <w15:docId w15:val="{747A6589-0E71-4841-8597-B8FD86E6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40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D40B25"/>
    <w:pPr>
      <w:keepNext/>
      <w:numPr>
        <w:ilvl w:val="5"/>
        <w:numId w:val="3"/>
      </w:numPr>
      <w:tabs>
        <w:tab w:val="clear" w:pos="0"/>
      </w:tabs>
      <w:ind w:left="0" w:firstLine="0"/>
      <w:jc w:val="center"/>
      <w:outlineLvl w:val="5"/>
    </w:pPr>
    <w:rPr>
      <w:b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D40B25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character" w:styleId="Lbjegyzet-hivatkozs">
    <w:name w:val="footnote reference"/>
    <w:rsid w:val="00D40B25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D40B25"/>
  </w:style>
  <w:style w:type="character" w:customStyle="1" w:styleId="LbjegyzetszvegChar">
    <w:name w:val="Lábjegyzetszöveg Char"/>
    <w:basedOn w:val="Bekezdsalapbettpusa"/>
    <w:link w:val="Lbjegyzetszveg"/>
    <w:semiHidden/>
    <w:rsid w:val="00D40B2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0F57F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F57F2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4287</Words>
  <Characters>29588</Characters>
  <Application>Microsoft Office Word</Application>
  <DocSecurity>0</DocSecurity>
  <Lines>246</Lines>
  <Paragraphs>67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</dc:creator>
  <cp:keywords/>
  <dc:description/>
  <cp:lastModifiedBy>Attila</cp:lastModifiedBy>
  <cp:revision>2</cp:revision>
  <dcterms:created xsi:type="dcterms:W3CDTF">2018-01-29T08:02:00Z</dcterms:created>
  <dcterms:modified xsi:type="dcterms:W3CDTF">2018-01-29T08:15:00Z</dcterms:modified>
</cp:coreProperties>
</file>