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96C89" w14:textId="77777777" w:rsidR="001567BC" w:rsidRPr="002F03A7" w:rsidRDefault="001567BC" w:rsidP="001567BC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  <w:r w:rsidRPr="002F03A7">
        <w:rPr>
          <w:rFonts w:ascii="Garamond" w:hAnsi="Garamond" w:cs="Times New Roman"/>
          <w:b/>
          <w:bCs/>
          <w:i/>
          <w:sz w:val="22"/>
          <w:szCs w:val="22"/>
        </w:rPr>
        <w:t>2. melléklet a</w:t>
      </w:r>
      <w:r>
        <w:rPr>
          <w:rFonts w:ascii="Garamond" w:hAnsi="Garamond" w:cs="Times New Roman"/>
          <w:b/>
          <w:bCs/>
          <w:i/>
          <w:sz w:val="22"/>
          <w:szCs w:val="22"/>
        </w:rPr>
        <w:t xml:space="preserve"> 15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>/</w:t>
      </w:r>
      <w:r>
        <w:rPr>
          <w:rFonts w:ascii="Garamond" w:hAnsi="Garamond" w:cs="Times New Roman"/>
          <w:b/>
          <w:bCs/>
          <w:i/>
          <w:sz w:val="22"/>
          <w:szCs w:val="22"/>
        </w:rPr>
        <w:t>2019.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 xml:space="preserve"> (</w:t>
      </w:r>
      <w:r>
        <w:rPr>
          <w:rFonts w:ascii="Garamond" w:hAnsi="Garamond" w:cs="Times New Roman"/>
          <w:b/>
          <w:bCs/>
          <w:i/>
          <w:sz w:val="22"/>
          <w:szCs w:val="22"/>
        </w:rPr>
        <w:t>X. 24.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>) önkormányzati rendelethez</w:t>
      </w:r>
    </w:p>
    <w:p w14:paraId="19E5B85C" w14:textId="77777777" w:rsidR="001567BC" w:rsidRPr="00BE73D8" w:rsidRDefault="001567BC" w:rsidP="001567BC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</w:p>
    <w:p w14:paraId="1CDE6D2D" w14:textId="77777777" w:rsidR="001567BC" w:rsidRPr="00CC0E81" w:rsidRDefault="001567BC" w:rsidP="001567BC">
      <w:pPr>
        <w:jc w:val="center"/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A képviselő-testület által a polgármesterre átruházott hatáskörök</w:t>
      </w:r>
    </w:p>
    <w:p w14:paraId="1C0F2354" w14:textId="77777777" w:rsidR="001567BC" w:rsidRPr="00CC0E81" w:rsidRDefault="001567BC" w:rsidP="001567BC">
      <w:pPr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A képviselő-testület a polgármesterre ruházza át az alábbi hatásköreit:</w:t>
      </w:r>
    </w:p>
    <w:p w14:paraId="0BCB080A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1. temetéshez nyújtott rendkívüli települési támogatás megállapítása,</w:t>
      </w:r>
    </w:p>
    <w:p w14:paraId="070015CB" w14:textId="77777777" w:rsidR="001567BC" w:rsidRPr="00525F56" w:rsidRDefault="001567BC" w:rsidP="001567BC">
      <w:pPr>
        <w:pStyle w:val="Listaszerbekezds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525F56">
        <w:rPr>
          <w:rFonts w:ascii="Garamond" w:hAnsi="Garamond"/>
          <w:sz w:val="24"/>
          <w:szCs w:val="24"/>
        </w:rPr>
        <w:t xml:space="preserve">2. különös méltánylást érdemlő sürgős esetben rendkívüli települési támogatás megállapítása, </w:t>
      </w:r>
    </w:p>
    <w:p w14:paraId="2950BC07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3. közterület használati engedély iránti kérelem elbírálása, </w:t>
      </w:r>
    </w:p>
    <w:p w14:paraId="194A23A0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4. az önkormányzati tulajdonú ingatlannal kapcsolatos hatósági eljárásban a tulajdonost megillető jogok gyakorlása,</w:t>
      </w:r>
    </w:p>
    <w:p w14:paraId="4C4564C0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5. magánszemély által történő ingó dolog felajánlásának elfogadása, </w:t>
      </w:r>
    </w:p>
    <w:p w14:paraId="1D36F95C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6. a „Súlykorlátozás” - a táblán megjelölt 7,5 tonnánál nagyobb össztömegű </w:t>
      </w:r>
      <w:proofErr w:type="gramStart"/>
      <w:r w:rsidRPr="00CC0E81">
        <w:rPr>
          <w:rFonts w:ascii="Garamond" w:hAnsi="Garamond"/>
          <w:sz w:val="24"/>
          <w:szCs w:val="24"/>
        </w:rPr>
        <w:t>járművel  (</w:t>
      </w:r>
      <w:proofErr w:type="gramEnd"/>
      <w:r w:rsidRPr="00CC0E81">
        <w:rPr>
          <w:rFonts w:ascii="Garamond" w:hAnsi="Garamond"/>
          <w:sz w:val="24"/>
          <w:szCs w:val="24"/>
        </w:rPr>
        <w:t>járműszerelvénnyel) közlekedni tilos - közúti jelzőtábla hatálya alá tartozó  útszakaszokra vonatkozó behajtási engedélyt kiadása,</w:t>
      </w:r>
    </w:p>
    <w:p w14:paraId="61090F91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7. a költségvetésben meghatározott célokra maximum nettó </w:t>
      </w:r>
      <w:proofErr w:type="gramStart"/>
      <w:r w:rsidRPr="00CC0E81">
        <w:rPr>
          <w:rFonts w:ascii="Garamond" w:hAnsi="Garamond"/>
          <w:sz w:val="24"/>
          <w:szCs w:val="24"/>
        </w:rPr>
        <w:t>500.000,-</w:t>
      </w:r>
      <w:proofErr w:type="gramEnd"/>
      <w:r w:rsidRPr="00CC0E81">
        <w:rPr>
          <w:rFonts w:ascii="Garamond" w:hAnsi="Garamond"/>
          <w:sz w:val="24"/>
          <w:szCs w:val="24"/>
        </w:rPr>
        <w:t>Ft-ig történő kötelezettség vállalása,</w:t>
      </w:r>
    </w:p>
    <w:p w14:paraId="33A72304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8. a működés biztonsága érdekében - az éves tervben nem szereplő feladatok végrehajtása során – nettó </w:t>
      </w:r>
      <w:proofErr w:type="gramStart"/>
      <w:r w:rsidRPr="00CC0E81">
        <w:rPr>
          <w:rFonts w:ascii="Garamond" w:hAnsi="Garamond"/>
          <w:sz w:val="24"/>
          <w:szCs w:val="24"/>
        </w:rPr>
        <w:t>500.000,-</w:t>
      </w:r>
      <w:proofErr w:type="gramEnd"/>
      <w:r w:rsidRPr="00CC0E81">
        <w:rPr>
          <w:rFonts w:ascii="Garamond" w:hAnsi="Garamond"/>
          <w:sz w:val="24"/>
          <w:szCs w:val="24"/>
        </w:rPr>
        <w:t>Ft összegig történő köztelezettség vállalása,</w:t>
      </w:r>
    </w:p>
    <w:p w14:paraId="2DF7152A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9. az önkormányzati vagyonnal kapcsolatos földhivatali ügyintézés,</w:t>
      </w:r>
    </w:p>
    <w:p w14:paraId="7AF3B562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10. megrendelések kiadása</w:t>
      </w:r>
      <w:r>
        <w:rPr>
          <w:rFonts w:ascii="Garamond" w:hAnsi="Garamond"/>
          <w:sz w:val="24"/>
          <w:szCs w:val="24"/>
        </w:rPr>
        <w:t xml:space="preserve"> nettó </w:t>
      </w:r>
      <w:proofErr w:type="gramStart"/>
      <w:r>
        <w:rPr>
          <w:rFonts w:ascii="Garamond" w:hAnsi="Garamond"/>
          <w:sz w:val="24"/>
          <w:szCs w:val="24"/>
        </w:rPr>
        <w:t>500.000,-</w:t>
      </w:r>
      <w:proofErr w:type="gramEnd"/>
      <w:r>
        <w:rPr>
          <w:rFonts w:ascii="Garamond" w:hAnsi="Garamond"/>
          <w:sz w:val="24"/>
          <w:szCs w:val="24"/>
        </w:rPr>
        <w:t>Ft összegig</w:t>
      </w:r>
      <w:r w:rsidRPr="00CC0E81">
        <w:rPr>
          <w:rFonts w:ascii="Garamond" w:hAnsi="Garamond"/>
          <w:sz w:val="24"/>
          <w:szCs w:val="24"/>
        </w:rPr>
        <w:t xml:space="preserve">, </w:t>
      </w:r>
    </w:p>
    <w:p w14:paraId="72827B97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11. árajánlatok, értékbecslések bekérése,</w:t>
      </w:r>
    </w:p>
    <w:p w14:paraId="12CC4DF6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12. ajánlattételi felhívások</w:t>
      </w:r>
      <w:r>
        <w:rPr>
          <w:rFonts w:ascii="Garamond" w:hAnsi="Garamond"/>
          <w:sz w:val="24"/>
          <w:szCs w:val="24"/>
        </w:rPr>
        <w:t>,</w:t>
      </w:r>
    </w:p>
    <w:p w14:paraId="42D7A4D1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13. a település működésével kapcsolatos tárgyalások folytatása,</w:t>
      </w:r>
    </w:p>
    <w:p w14:paraId="65DAC695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14. a rendezvényeken a település képviseletének ellátása,</w:t>
      </w:r>
    </w:p>
    <w:p w14:paraId="1501281C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  <w:r w:rsidRPr="00CC0E81">
        <w:rPr>
          <w:rFonts w:ascii="Garamond" w:eastAsia="Times New Roman" w:hAnsi="Garamond" w:cs="Times"/>
          <w:sz w:val="24"/>
          <w:szCs w:val="24"/>
          <w:lang w:eastAsia="hu-HU"/>
        </w:rPr>
        <w:t>15. a vagyongazdálkodás körébe tartozó önkormányzati követelések behajtása során részle</w:t>
      </w:r>
      <w:r>
        <w:rPr>
          <w:rFonts w:ascii="Garamond" w:eastAsia="Times New Roman" w:hAnsi="Garamond" w:cs="Times"/>
          <w:sz w:val="24"/>
          <w:szCs w:val="24"/>
          <w:lang w:eastAsia="hu-HU"/>
        </w:rPr>
        <w:t>t</w:t>
      </w:r>
      <w:r w:rsidRPr="00CC0E81">
        <w:rPr>
          <w:rFonts w:ascii="Garamond" w:eastAsia="Times New Roman" w:hAnsi="Garamond" w:cs="Times"/>
          <w:sz w:val="24"/>
          <w:szCs w:val="24"/>
          <w:lang w:eastAsia="hu-HU"/>
        </w:rPr>
        <w:t>fizetés engedélyezése,</w:t>
      </w:r>
    </w:p>
    <w:p w14:paraId="686C75D0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16. az egészségügyi alapellátás biztosítására vonatkozóan feladatellátási, vagy feladatátvállalási szerződés megkötése az egészségügyi szolgáltatóval és a szerződéssel kapcsolatos egyéb jognyilatkozatok megtétele,</w:t>
      </w:r>
    </w:p>
    <w:p w14:paraId="23F09CE2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17. Győrzámoly Község címere használatának engedélyezése, illetve a használatára vonatkozó engedély visszavonása,</w:t>
      </w:r>
    </w:p>
    <w:p w14:paraId="60BF484A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18.  az önkormányzati lakások bérletéről szóló rendeletben meghatározott feladatok ellátása,</w:t>
      </w:r>
    </w:p>
    <w:p w14:paraId="254535F2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19. </w:t>
      </w:r>
      <w:proofErr w:type="spellStart"/>
      <w:r w:rsidRPr="00CC0E81">
        <w:rPr>
          <w:rFonts w:ascii="Garamond" w:hAnsi="Garamond"/>
          <w:sz w:val="24"/>
          <w:szCs w:val="24"/>
        </w:rPr>
        <w:t>közművesítési</w:t>
      </w:r>
      <w:proofErr w:type="spellEnd"/>
      <w:r w:rsidRPr="00CC0E81">
        <w:rPr>
          <w:rFonts w:ascii="Garamond" w:hAnsi="Garamond"/>
          <w:sz w:val="24"/>
          <w:szCs w:val="24"/>
        </w:rPr>
        <w:t xml:space="preserve"> érdekeltségi hozzájárulás megfizetésére kötelezés,</w:t>
      </w:r>
    </w:p>
    <w:p w14:paraId="6B335071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20.  véleménynyilvánítás a területi közlekedési hatóságnak kijelölt gyalogos-átkelőhely kijelölésének, létesítésének, áthelyezésének és megszüntetésének hatósági engedélyezése előtt,</w:t>
      </w:r>
    </w:p>
    <w:p w14:paraId="2AA1DC7D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21. az utak részét képező járdák, valamint a helyi kerékpárutak és gyalogutak építéséhez, korszerűsítéséhez, forgalomba helyezéséhez és megszüntetéséhez szükséges tulajdonosi hozzájárulás megadása,</w:t>
      </w:r>
    </w:p>
    <w:p w14:paraId="1E946E5F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22. a közúti közlekedésről szóló 1988. évi I. törvény 3. § (2) bekezdésében, 12. § (5) bekezdésében, 14. § (1) a) pontjában, (5) bekezdésében, 15. § (1) bekezdésében, 29. § (4a) és (4b) bekezdésében, 29/B. § (2) bekezdésének a) pontjában, 33. § (2) bekezdésében, 34. §-</w:t>
      </w:r>
      <w:proofErr w:type="spellStart"/>
      <w:r w:rsidRPr="00CC0E81">
        <w:rPr>
          <w:rFonts w:ascii="Garamond" w:hAnsi="Garamond"/>
          <w:sz w:val="24"/>
          <w:szCs w:val="24"/>
        </w:rPr>
        <w:t>ában</w:t>
      </w:r>
      <w:proofErr w:type="spellEnd"/>
      <w:r w:rsidRPr="00CC0E81">
        <w:rPr>
          <w:rFonts w:ascii="Garamond" w:hAnsi="Garamond"/>
          <w:sz w:val="24"/>
          <w:szCs w:val="24"/>
        </w:rPr>
        <w:t>, 36. § (1) és (3) bekezdéseiben, 37. § (2) és (3) bekezdéseiben, 39. §-</w:t>
      </w:r>
      <w:proofErr w:type="spellStart"/>
      <w:r w:rsidRPr="00CC0E81">
        <w:rPr>
          <w:rFonts w:ascii="Garamond" w:hAnsi="Garamond"/>
          <w:sz w:val="24"/>
          <w:szCs w:val="24"/>
        </w:rPr>
        <w:t>ában</w:t>
      </w:r>
      <w:proofErr w:type="spellEnd"/>
      <w:r w:rsidRPr="00CC0E81">
        <w:rPr>
          <w:rFonts w:ascii="Garamond" w:hAnsi="Garamond"/>
          <w:sz w:val="24"/>
          <w:szCs w:val="24"/>
        </w:rPr>
        <w:t>, 41. § (2) bekezdésében, 42. § (3) bekezdésében, 42/A. § (1) bekezdésében és 43. § (1) bekezdésében meghatározott hatáskörök gyakorlása,</w:t>
      </w:r>
    </w:p>
    <w:p w14:paraId="3F5AE683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23. az önkormányzati tulajdonú erdőben az elhalt fekvő fa és gally gyűjtésének, kidőlt fáról történő fenyőgally, toboz, és díszítő lomb gyűjtésének, valamint a bot, nád, sás, gyékény termelésének fű kaszálás jogának átengedése,</w:t>
      </w:r>
    </w:p>
    <w:p w14:paraId="1D4A0BAE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24. az intézmények használatában lévő ingó vagyon intézmények közötti ingyenes átadásának engedélyezése </w:t>
      </w:r>
      <w:r>
        <w:rPr>
          <w:rFonts w:ascii="Garamond" w:hAnsi="Garamond"/>
          <w:sz w:val="24"/>
          <w:szCs w:val="24"/>
        </w:rPr>
        <w:t xml:space="preserve">nettó </w:t>
      </w:r>
      <w:proofErr w:type="gramStart"/>
      <w:r>
        <w:rPr>
          <w:rFonts w:ascii="Garamond" w:hAnsi="Garamond"/>
          <w:sz w:val="24"/>
          <w:szCs w:val="24"/>
        </w:rPr>
        <w:t>500.000,-</w:t>
      </w:r>
      <w:proofErr w:type="gramEnd"/>
      <w:r>
        <w:rPr>
          <w:rFonts w:ascii="Garamond" w:hAnsi="Garamond"/>
          <w:sz w:val="24"/>
          <w:szCs w:val="24"/>
        </w:rPr>
        <w:t xml:space="preserve">Ft </w:t>
      </w:r>
      <w:r w:rsidRPr="00CC0E81">
        <w:rPr>
          <w:rFonts w:ascii="Garamond" w:hAnsi="Garamond"/>
          <w:sz w:val="24"/>
          <w:szCs w:val="24"/>
        </w:rPr>
        <w:t>értékhatár</w:t>
      </w:r>
      <w:r>
        <w:rPr>
          <w:rFonts w:ascii="Garamond" w:hAnsi="Garamond"/>
          <w:sz w:val="24"/>
          <w:szCs w:val="24"/>
        </w:rPr>
        <w:t>ig</w:t>
      </w:r>
      <w:r w:rsidRPr="00CC0E81">
        <w:rPr>
          <w:rFonts w:ascii="Garamond" w:hAnsi="Garamond"/>
          <w:sz w:val="24"/>
          <w:szCs w:val="24"/>
        </w:rPr>
        <w:t>,</w:t>
      </w:r>
    </w:p>
    <w:p w14:paraId="3CAECEC1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25. hatósági eljárásban az önkormányzatot megillető jogorvoslati jog gyakorlása,</w:t>
      </w:r>
    </w:p>
    <w:p w14:paraId="193E92F7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lastRenderedPageBreak/>
        <w:t>2</w:t>
      </w:r>
      <w:r>
        <w:rPr>
          <w:rFonts w:ascii="Garamond" w:hAnsi="Garamond"/>
          <w:sz w:val="24"/>
          <w:szCs w:val="24"/>
        </w:rPr>
        <w:t>6</w:t>
      </w:r>
      <w:r w:rsidRPr="00CC0E81">
        <w:rPr>
          <w:rFonts w:ascii="Garamond" w:hAnsi="Garamond"/>
          <w:sz w:val="24"/>
          <w:szCs w:val="24"/>
        </w:rPr>
        <w:t>. az önkormányzat javára jelzáloggal, vagy elidegenítési és terhelési tilalommal terhelt ingatlan vonatkozásában a jelzálog, illetve elidegenítési és terhelési tilalom jogosultját megillető jogok gyakorlása,</w:t>
      </w:r>
    </w:p>
    <w:p w14:paraId="1098C0D6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7</w:t>
      </w:r>
      <w:r w:rsidRPr="00CC0E81">
        <w:rPr>
          <w:rFonts w:ascii="Garamond" w:hAnsi="Garamond"/>
          <w:sz w:val="24"/>
          <w:szCs w:val="24"/>
        </w:rPr>
        <w:t>. az ingatlan tulajdonosának kötelezése a gondozatlan járdaterület tisztán tartására, hótól vagy jégtől való megtisztítására, portalanítására, a csapadékvíz zavartalan lefolyását akadályozó anyagok és más hulladékok eltávolítására, valamint szabálysértési eljárás kezdeményezése,</w:t>
      </w:r>
      <w:r w:rsidRPr="00CC0E81">
        <w:rPr>
          <w:rFonts w:ascii="Garamond" w:hAnsi="Garamond"/>
          <w:sz w:val="24"/>
          <w:szCs w:val="24"/>
        </w:rPr>
        <w:br/>
        <w:t>2</w:t>
      </w:r>
      <w:r>
        <w:rPr>
          <w:rFonts w:ascii="Garamond" w:hAnsi="Garamond"/>
          <w:sz w:val="24"/>
          <w:szCs w:val="24"/>
        </w:rPr>
        <w:t>8</w:t>
      </w:r>
      <w:r w:rsidRPr="00CC0E81">
        <w:rPr>
          <w:rFonts w:ascii="Garamond" w:hAnsi="Garamond"/>
          <w:sz w:val="24"/>
          <w:szCs w:val="24"/>
        </w:rPr>
        <w:t>. a vagyontárgy értékétől függetlenül forgalomképes vagyoni körben használati jog, vezetékjog, szolgalmi jog alapítása,</w:t>
      </w:r>
    </w:p>
    <w:p w14:paraId="4F2A8092" w14:textId="77777777" w:rsidR="001567BC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29</w:t>
      </w:r>
      <w:r w:rsidRPr="00CC0E81">
        <w:rPr>
          <w:rFonts w:ascii="Garamond" w:hAnsi="Garamond"/>
          <w:sz w:val="24"/>
          <w:szCs w:val="24"/>
        </w:rPr>
        <w:t>. a selejtezésre javasolt vagyontárgyak selejtezése</w:t>
      </w:r>
      <w:r>
        <w:rPr>
          <w:rFonts w:ascii="Garamond" w:hAnsi="Garamond"/>
          <w:sz w:val="24"/>
          <w:szCs w:val="24"/>
        </w:rPr>
        <w:t>,</w:t>
      </w:r>
    </w:p>
    <w:p w14:paraId="2C934F09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30. az üzleti vagyonba tartozó építési telkekre adásvételi szerződés kötése.</w:t>
      </w:r>
    </w:p>
    <w:p w14:paraId="2A4BD8A0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AC2291F" w14:textId="77777777" w:rsidR="001567BC" w:rsidRPr="00CC0E81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5B0708A" w14:textId="77777777" w:rsidR="001567BC" w:rsidRDefault="001567BC" w:rsidP="001567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CDA35A7" w14:textId="77777777" w:rsidR="001567BC" w:rsidRDefault="001567BC" w:rsidP="001567BC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7A490122" w14:textId="77777777" w:rsidR="001567BC" w:rsidRDefault="001567BC" w:rsidP="001567BC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5DBD81C4" w14:textId="77777777" w:rsidR="001567BC" w:rsidRDefault="001567BC" w:rsidP="001567BC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4A282554" w14:textId="77777777" w:rsidR="001567BC" w:rsidRDefault="001567BC" w:rsidP="001567BC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1FFA1B38" w14:textId="77777777" w:rsidR="00065D13" w:rsidRDefault="001567BC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87"/>
    <w:rsid w:val="001567BC"/>
    <w:rsid w:val="001A35ED"/>
    <w:rsid w:val="00541715"/>
    <w:rsid w:val="00F2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B3027-BE4B-4C3B-9DEB-A2BF4959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67B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aliases w:val=" Char"/>
    <w:basedOn w:val="Norml"/>
    <w:semiHidden/>
    <w:rsid w:val="001567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5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2020-03-03T15:55:00Z</dcterms:created>
  <dcterms:modified xsi:type="dcterms:W3CDTF">2020-03-03T15:55:00Z</dcterms:modified>
</cp:coreProperties>
</file>