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72" w:rsidRPr="001D1C85" w:rsidRDefault="00F21872" w:rsidP="00F2187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21872" w:rsidRPr="001D1C85" w:rsidRDefault="00F21872" w:rsidP="00F21872">
      <w:pPr>
        <w:jc w:val="right"/>
        <w:rPr>
          <w:rFonts w:ascii="Arial" w:hAnsi="Arial" w:cs="Arial"/>
          <w:b/>
          <w:sz w:val="22"/>
          <w:szCs w:val="22"/>
        </w:rPr>
      </w:pPr>
      <w:r w:rsidRPr="001D1C85">
        <w:rPr>
          <w:rFonts w:ascii="Arial" w:hAnsi="Arial" w:cs="Arial"/>
          <w:b/>
          <w:sz w:val="22"/>
          <w:szCs w:val="22"/>
        </w:rPr>
        <w:t xml:space="preserve">hatályos </w:t>
      </w:r>
    </w:p>
    <w:p w:rsidR="001D1C85" w:rsidRDefault="001D1C85" w:rsidP="00F21872">
      <w:pPr>
        <w:jc w:val="center"/>
        <w:rPr>
          <w:rFonts w:ascii="Arial" w:hAnsi="Arial" w:cs="Arial"/>
          <w:b/>
        </w:rPr>
      </w:pPr>
    </w:p>
    <w:p w:rsidR="001D1C85" w:rsidRDefault="001D1C85" w:rsidP="00F21872">
      <w:pPr>
        <w:jc w:val="center"/>
        <w:rPr>
          <w:rFonts w:ascii="Arial" w:hAnsi="Arial" w:cs="Arial"/>
          <w:b/>
        </w:rPr>
      </w:pPr>
    </w:p>
    <w:p w:rsidR="00F21872" w:rsidRPr="001D1C85" w:rsidRDefault="00F21872" w:rsidP="00F21872">
      <w:pPr>
        <w:jc w:val="center"/>
        <w:rPr>
          <w:rFonts w:ascii="Arial" w:hAnsi="Arial" w:cs="Arial"/>
          <w:b/>
        </w:rPr>
      </w:pPr>
      <w:r w:rsidRPr="001D1C85">
        <w:rPr>
          <w:rFonts w:ascii="Arial" w:hAnsi="Arial" w:cs="Arial"/>
          <w:b/>
        </w:rPr>
        <w:t>Domaháza Község Önkormányzat</w:t>
      </w:r>
    </w:p>
    <w:p w:rsidR="00F21872" w:rsidRPr="001D1C85" w:rsidRDefault="00F21872" w:rsidP="00F21872">
      <w:pPr>
        <w:jc w:val="center"/>
        <w:rPr>
          <w:rFonts w:ascii="Arial" w:hAnsi="Arial" w:cs="Arial"/>
          <w:b/>
        </w:rPr>
      </w:pPr>
      <w:r w:rsidRPr="001D1C85">
        <w:rPr>
          <w:rFonts w:ascii="Arial" w:hAnsi="Arial" w:cs="Arial"/>
          <w:b/>
        </w:rPr>
        <w:t xml:space="preserve"> Képviselő-testületének 2/2016. (I.29.) önkormányzati rendelete</w:t>
      </w:r>
    </w:p>
    <w:p w:rsidR="00F21872" w:rsidRPr="001D1C85" w:rsidRDefault="00F21872" w:rsidP="00F21872">
      <w:pPr>
        <w:jc w:val="center"/>
        <w:rPr>
          <w:rFonts w:ascii="Arial" w:hAnsi="Arial" w:cs="Arial"/>
          <w:b/>
        </w:rPr>
      </w:pPr>
      <w:r w:rsidRPr="001D1C85">
        <w:rPr>
          <w:rFonts w:ascii="Arial" w:hAnsi="Arial" w:cs="Arial"/>
          <w:b/>
        </w:rPr>
        <w:t>a települési hulladékgazdálkodásról</w:t>
      </w:r>
    </w:p>
    <w:p w:rsidR="00F21872" w:rsidRPr="001D1C85" w:rsidRDefault="00F21872" w:rsidP="00F21872">
      <w:pPr>
        <w:jc w:val="center"/>
        <w:rPr>
          <w:rFonts w:ascii="Arial" w:hAnsi="Arial" w:cs="Arial"/>
        </w:rPr>
      </w:pPr>
    </w:p>
    <w:p w:rsidR="001D1C85" w:rsidRPr="001D1C85" w:rsidRDefault="001D1C85" w:rsidP="00F21872">
      <w:pPr>
        <w:jc w:val="center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pStyle w:val="NormlWeb"/>
        <w:jc w:val="both"/>
        <w:rPr>
          <w:rStyle w:val="Kiemels"/>
          <w:rFonts w:ascii="Arial" w:hAnsi="Arial" w:cs="Arial"/>
          <w:i w:val="0"/>
          <w:sz w:val="22"/>
          <w:szCs w:val="22"/>
        </w:rPr>
      </w:pPr>
      <w:r w:rsidRPr="001D1C85">
        <w:rPr>
          <w:rStyle w:val="Kiemels"/>
          <w:rFonts w:ascii="Arial" w:hAnsi="Arial" w:cs="Arial"/>
          <w:i w:val="0"/>
          <w:sz w:val="22"/>
          <w:szCs w:val="22"/>
        </w:rPr>
        <w:t>Domaháza Község Önkormányzat Képviselő-testülete az Alaptörvény 32. § (2) bekezdésében szabályozott hatáskörében, a hulladékról szóló 2012. évi CLXXXV. törvény 88. § (4) bekezdésében kapott felhatalmazás alapján, a Magyarország helyi önkormányzatairól szóló 2011. évi CLXXXIX. törvény 13. § (1) bekezdés 19. pontjában meghatározott feladatkörében eljárva a következőket rendeli el:</w:t>
      </w:r>
    </w:p>
    <w:p w:rsidR="00F21872" w:rsidRPr="001D1C85" w:rsidRDefault="00F21872" w:rsidP="00F21872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A rendelet hatálya</w:t>
      </w:r>
    </w:p>
    <w:p w:rsidR="00F21872" w:rsidRPr="001D1C85" w:rsidRDefault="00F21872" w:rsidP="00F21872">
      <w:pPr>
        <w:spacing w:before="100" w:beforeAutospacing="1" w:after="100" w:afterAutospacing="1"/>
        <w:ind w:left="360"/>
        <w:jc w:val="center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1. §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(1) A rendelet területi hatálya Domaháza község közigazgatási területére terjed ki.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(2) A rendelet tárgyi hatálya Domaháza község közigazgatási területén keletkező települési szilárd hulladék gyűjtésére, szállítására és ártalmatlanítására terjed ki.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(3) A rendelet személyi hatálya azokra a természetes személyekre, jogi személyekre és jogi személyiséggel nem rendelkező szervezetekre terjed ki, akik az (1) bekezdés szerinti területen a hulladékról szóló 2012. évi CLXXXV. törvény (továbbiakban: Ht.) 2. § (1) bekezdés 34. pontja szerint ingatlanhasználónak (továbbiakban: ingatlanhasználó) minősülnek.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(4) A rendelet hatálya nem terjed ki a veszélyes hulladékra, a települési folyékony hulladékra, az építési-bontási tevékenység során keletkező hulladékra.</w:t>
      </w:r>
    </w:p>
    <w:p w:rsidR="00F21872" w:rsidRPr="001D1C85" w:rsidRDefault="00F21872" w:rsidP="00F21872">
      <w:pPr>
        <w:pStyle w:val="NormlWeb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 xml:space="preserve"> A hulladékgazdálkodási közszolgáltatás tartalma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2. §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(1) A közszolgáltatás az annak ellátására feljogosított közszolgáltató szállító eszközéhez rendszeresített gyűjtőedényben, vagy egyéb módon, a közterületen vagy az ingatlanon összegyűjtött települési szilárd hulladéknak a hulladékkezelő telepen való elhelyezés céljából történő rendszeres elszállítására terjed ki.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(2) Domaháza község közigazgatási területén a hulladékgazdálkodási közszolgáltatást közszolgáltatási szerződés alapján kizárólagos joggal a ZV Zöld Völgy Közszolgáltató Nonprofit Korlátolt Felelősségű Társaság (továbbiakban:   Közszolgáltató)  látja el.</w:t>
      </w:r>
    </w:p>
    <w:p w:rsidR="00F21872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(3)</w:t>
      </w:r>
      <w:r w:rsidRPr="001D1C85">
        <w:rPr>
          <w:rFonts w:ascii="Arial" w:hAnsi="Arial" w:cs="Arial"/>
          <w:sz w:val="22"/>
          <w:szCs w:val="22"/>
          <w:vertAlign w:val="superscript"/>
        </w:rPr>
        <w:t>1</w:t>
      </w:r>
      <w:r w:rsidRPr="001D1C85">
        <w:rPr>
          <w:rFonts w:ascii="Arial" w:hAnsi="Arial" w:cs="Arial"/>
          <w:sz w:val="22"/>
          <w:szCs w:val="22"/>
        </w:rPr>
        <w:t xml:space="preserve"> A közszolgáltatás kiterjed a háztartásban keletkező elkülönítetten gyűjtött települési hulladék gyűjtőszigeten, illetve erre rendszeresített gyűjtőedényben való összegyűjtésére és elszállítására</w:t>
      </w:r>
      <w:r w:rsidR="001D1C85">
        <w:rPr>
          <w:rFonts w:ascii="Arial" w:hAnsi="Arial" w:cs="Arial"/>
          <w:sz w:val="22"/>
          <w:szCs w:val="22"/>
        </w:rPr>
        <w:t>.</w:t>
      </w:r>
    </w:p>
    <w:p w:rsidR="001D1C85" w:rsidRDefault="001D1C85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lastRenderedPageBreak/>
        <w:t>A közszolgáltatás ellátásának rendje és módja</w:t>
      </w:r>
    </w:p>
    <w:p w:rsidR="00F21872" w:rsidRPr="001D1C85" w:rsidRDefault="00F21872" w:rsidP="00F21872">
      <w:pPr>
        <w:spacing w:before="100" w:beforeAutospacing="1" w:after="100" w:afterAutospacing="1"/>
        <w:ind w:left="360"/>
        <w:jc w:val="center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3. §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(1) Az ingatlanhasználó és a közszolgáltató között jogviszonyt a közszolgáltatás igénybevételének ténye hozza létre. Jogi személy és jogi személyiséggel nem rendelkező  szervezet vonatkozásában a közszolgáltatási szerződést írásba kell foglalni. 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(2) A közszolgáltatás teljesítésének feltételeiről a közszolgáltató az ingatlanhasználót írásban, vagy a helyben szokásos módon felhívás útján tájékoztatja.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(3) A hulladék begyűjtésének, elszállításának rendjét, gyakoriságát a közszolgáltató határozza meg és arról az ingatlanhasználókat a (2) bekezdésben foglalt módon értesíti.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(4) A települési szilárd hulladékot a gyűjtőedényben, tömörítés nélkül úgy kell elhelyezni, hogy annak fedele zárható legyen, valamint az a hulladékszállítás során a közszolgáltató alkalmazottainak egészségét, testi épségét ne veszélyeztesse, a gépi ürítést ne akadályozza, az ürítő berendezést ne károsítsa.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(5) A gyűjtőedény mellé többlethulladékot csak a Közszolgáltató által forgalmazott gyűjtőzsákban, lezárt állapotban lehet elhelyezni.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(6) A gyűjtőedénybe tilos veszélyes hulladékot, építési törmeléket, robbanó vagy tűzveszélyes, vagy mérgező anyagot, állati tetemet rakni.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(7) A gyűjtőedényzetet a járat szerinti szállítási napokon, a járatszervezéstől függően a Közszolgáltató által közölt időpontig az útpadkára kell kitenni, mely nem akadályozhatja a jármű és gyalogos forgalmat.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(8) Közterületen szervezett rendezvény során keletkezett hulladék tárolásáról, szállításáról a rendezvény szervezője köteles gondoskodni a Közszolgáltatóval kötött külön szerződés alapján. Közterület használati engedély jogosultja köteles gondoskodni az árusító, szolgáltató vagy egyéb gazdasági tevékenység folytán közterületen keletkező hulladék elszállításáról.   </w:t>
      </w:r>
    </w:p>
    <w:p w:rsidR="00F21872" w:rsidRPr="001D1C85" w:rsidRDefault="00F21872" w:rsidP="00F21872">
      <w:pPr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Kedvezmények, szüneteltetés esetei</w:t>
      </w:r>
    </w:p>
    <w:p w:rsidR="00F21872" w:rsidRPr="001D1C85" w:rsidRDefault="00F21872" w:rsidP="00F21872">
      <w:pPr>
        <w:jc w:val="center"/>
        <w:rPr>
          <w:rStyle w:val="Kiemels2"/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jc w:val="center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4. §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(1) 60 literes gyűjtőedény használatára jogosul az egy fős háztartásban élő, jogosultságát a fogyasztó írásbeli igénylése alapján a település jegyzője igazolja a közszolgáltató részére a Központi Személyadat és Lakcímnyilvántartó rendszer nyilvántartrása alapján. 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(2) Szüneteltethető a közszolgáltatás igénybevétele azokon az ingatlanokon és üdülőingatlanok, amelyeken folyamatosan legalább 90 napig senki sem tartózkodik és emiatt hulladék sem keletkezik.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(3) A szüneteltetésre vonatkozó igényt az ingatlan használó írásban köteles bejelenteni a közszolgáltatónak a szünetelés kívánt időpontja előtt azt legalább 30 nappal megelőzően. A szünetelés csak teljes hónapban érvényesíthető.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 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(4) Ha a szünetelés feltételeiben változás következik be, az ingatlan használó ezt írásban, haladéktalanul köteles  bejelenteni.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A közszolgáltató jogai és kötelezettségei</w:t>
      </w:r>
    </w:p>
    <w:p w:rsidR="00F21872" w:rsidRPr="001D1C85" w:rsidRDefault="00F21872" w:rsidP="00F21872">
      <w:pPr>
        <w:spacing w:before="100" w:beforeAutospacing="1" w:after="100" w:afterAutospacing="1"/>
        <w:ind w:left="360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5. §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(1) A Közszolgáltató a település közigazgatási területén belül a lakó-és egyéb ingatlanoknál képződött szilárd hulladékot heti egy alkalommal begyűjti és elszállítja a kijelölt hulladékkezelő létesítménybe.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(2) A Közszolgáltató jogosult megtagadni a hulladék elszállítását, ha: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a) a gyűjtőedényzet bármilyen okból a begyűjtő járművel nem megközelíthető,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b) a gyűjtőedényzetben a 3.§ (6) bekezdésében megjelölt anyagot, tárgyat helyeztek el,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c) a gyűjtőedény túltöltött,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d) az edényzetet nem a 3. § (7) bekezdésében meghatározottak szerint helyezték ki.</w:t>
      </w:r>
    </w:p>
    <w:p w:rsidR="00F21872" w:rsidRPr="001D1C85" w:rsidRDefault="00F21872" w:rsidP="00F21872">
      <w:pPr>
        <w:pStyle w:val="NormlWeb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6. §</w:t>
      </w:r>
    </w:p>
    <w:p w:rsidR="00F21872" w:rsidRPr="001D1C85" w:rsidRDefault="00F21872" w:rsidP="00F21872">
      <w:pPr>
        <w:pStyle w:val="NormlWeb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(1) A Közszolgáltató köteles: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a) a közszolgáltatás folyamatos és teljeskörű ellátására,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b) a fogyasztók számára könnyen hozzáférhető ügyfélszolgálatot és tájékoztatási rendszert működtetni.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(2) A Közszolgáltató a településen üzemeltetett szelektív gyűjtőszigetek gyűjtőedényeit a kialakított járatterv szerint üríti ki.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 xml:space="preserve"> Az ingatlanhasználó jogai és kötelezettségei</w:t>
      </w:r>
    </w:p>
    <w:p w:rsidR="00F21872" w:rsidRPr="001D1C85" w:rsidRDefault="00F21872" w:rsidP="00F21872">
      <w:pPr>
        <w:pStyle w:val="NormlWeb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7. §</w:t>
      </w:r>
    </w:p>
    <w:p w:rsidR="00F21872" w:rsidRPr="001D1C85" w:rsidRDefault="00F21872" w:rsidP="00F21872">
      <w:pPr>
        <w:pStyle w:val="NormlWeb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(1) Az ingatlanhasználó köteles: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a) a Ht. és e rendelet előírásait betartva igénybe venni a közszolgáltatást és a begyűjtésre feljogosított közszolgáltatónak átadni,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b) a települési szilárd hulladékot az elszállításra való átvételig ingatlanán gyűjteni, tárolni, ennek során megfelelő gondossággal eljárni annak érdekében, hogy a hulladék mások egészségét ne veszélyeztesse, a természetes és épített környezetet ne szennyezze, a növény- és állatvilágot ne károsítsa,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c) gondoskodni a gyűjtőedény tisztántartásáról, fertőtlenítéséről, rendeltetésszerű használatáról,</w:t>
      </w:r>
    </w:p>
    <w:p w:rsidR="00F21872" w:rsidRPr="001D1C85" w:rsidRDefault="00F21872" w:rsidP="00F21872">
      <w:pPr>
        <w:pStyle w:val="NormlWeb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d)  a közszolgáltatónak bejelenteni a tulajdonos változást. </w:t>
      </w:r>
    </w:p>
    <w:p w:rsidR="001D1C85" w:rsidRPr="001D1C85" w:rsidRDefault="001D1C85" w:rsidP="001D1C85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e)</w:t>
      </w:r>
      <w:r w:rsidRPr="001D1C85">
        <w:rPr>
          <w:rFonts w:ascii="Arial" w:hAnsi="Arial" w:cs="Arial"/>
          <w:sz w:val="22"/>
          <w:szCs w:val="22"/>
          <w:vertAlign w:val="superscript"/>
        </w:rPr>
        <w:t>2</w:t>
      </w:r>
      <w:r w:rsidRPr="001D1C85">
        <w:rPr>
          <w:rFonts w:ascii="Arial" w:hAnsi="Arial" w:cs="Arial"/>
          <w:sz w:val="22"/>
          <w:szCs w:val="22"/>
        </w:rPr>
        <w:t xml:space="preserve"> az elkülönítetten gyűjtött hulladék gyűjtése során a 385/2014. (XII.31.) Korm. rendelet 4.§ szerinti előírásait betartani. 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(2) Az  ingatlanhasználó személyében bekövetkezett változás esetén az új ingatlanhasználó nevének és címének a Közszolgáltatóhoz történő bejelentése napjáig a települési hulladék elszállítása után esedékes közszolgáltatási díjat a nyilvántartásban szereplő ingatlanhasználó köteles megfizetni. 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(3) Ha gyűjtőedényben olyan hulladékot helyeztek el, amely az edényben összetömörödött vagy befagyott és emiatt az edényt nem lehet kiüríteni, az ingatlanhasználó a közszolgáltató felhívására köteles az edényt üríthetővé és használhatóvá tenni.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(4) Az ingatlanhasználónak joga van arra, hogy a hulladékgazdálkodási közszolgáltatással kapcsolatban észrevételt tegyen és arra érdemi tájékoztatást kapjon.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A közszolgáltatási díj megfizetésének rendje</w:t>
      </w:r>
    </w:p>
    <w:p w:rsidR="00F21872" w:rsidRPr="001D1C85" w:rsidRDefault="00F21872" w:rsidP="00F21872">
      <w:pPr>
        <w:pStyle w:val="NormlWeb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 xml:space="preserve">8. § </w:t>
      </w:r>
    </w:p>
    <w:p w:rsidR="00F21872" w:rsidRPr="001D1C85" w:rsidRDefault="00F21872" w:rsidP="00F2187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A közszolgáltatás díját a Közszolgáltató által kiállított számla alapján</w:t>
      </w:r>
    </w:p>
    <w:p w:rsidR="00F21872" w:rsidRPr="001D1C85" w:rsidRDefault="00F21872" w:rsidP="00F21872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a  természetes személy ingatlanhasználók két havonta utólag, </w:t>
      </w:r>
    </w:p>
    <w:p w:rsidR="00F21872" w:rsidRPr="001D1C85" w:rsidRDefault="00F21872" w:rsidP="00F21872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a jogi személyek és jogi személyiséggel nem rendelkező egyéb szervezetek a megkötött közszolgáltatási szerződésben rögzítettek szerint fizetik meg. </w:t>
      </w:r>
    </w:p>
    <w:p w:rsidR="00F21872" w:rsidRPr="001D1C85" w:rsidRDefault="00F21872" w:rsidP="00F21872">
      <w:pPr>
        <w:jc w:val="both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jc w:val="both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(2) Az ingatlanhasználó köteles a számlát a Közszolgáltató által megállapított határidőre kiegyenlíteni. Díjhátralék keletkezése esetén a Közszolgáltató a Ht. 52 §-a alapján köteles a beszedésről gondoskodni. 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(3) Az ingatlanhasználónak nem kell közszolgáltatási díjat fizetni azokra a hónapokra, amelyek során a közszolgáltatás igénybevételére vonatkozó kötelezettsége jelen rendeletben foglaltak alapján szünetelt.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 w:rsidRPr="001D1C85">
        <w:rPr>
          <w:rFonts w:ascii="Arial" w:hAnsi="Arial" w:cs="Arial"/>
          <w:b/>
          <w:sz w:val="22"/>
          <w:szCs w:val="22"/>
        </w:rPr>
        <w:t>Lomtalanítás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 w:rsidRPr="001D1C85">
        <w:rPr>
          <w:rFonts w:ascii="Arial" w:hAnsi="Arial" w:cs="Arial"/>
          <w:b/>
          <w:sz w:val="22"/>
          <w:szCs w:val="22"/>
        </w:rPr>
        <w:t>9.§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(1) Az ingatlanokon felhalmozódó, a rendszeres gyűjtőjárat méreténél, mennyiségénél fogva nem elszállítható települési hulladék szervezett összegyűjtéséről és elszállításáról (lomtalanítás) a közszolgáltató a polgármesterrel egyeztetett módon évente egy alkalommal gondoskodik.  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(2) Az elszállítandó hulladékot úgy kel elhelyezni a közterületen, hogy az a jármű és gyalogos forgalmat ne akadályozza, a zödterületeket és a növényzetet ne károsítsa, illetve ne járjon baleset vagy károkozás veszélyének előidézésével. 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b/>
          <w:sz w:val="22"/>
          <w:szCs w:val="22"/>
        </w:rPr>
      </w:pPr>
      <w:r w:rsidRPr="001D1C85">
        <w:rPr>
          <w:rFonts w:ascii="Arial" w:hAnsi="Arial" w:cs="Arial"/>
          <w:b/>
          <w:sz w:val="22"/>
          <w:szCs w:val="22"/>
        </w:rPr>
        <w:t xml:space="preserve">A közszolgáltatás keretében történő szilárd hulladék szelektív gyűjtése 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1D1C85">
        <w:rPr>
          <w:rFonts w:ascii="Arial" w:hAnsi="Arial" w:cs="Arial"/>
          <w:b/>
          <w:sz w:val="22"/>
          <w:szCs w:val="22"/>
        </w:rPr>
        <w:t>10.§</w:t>
      </w:r>
      <w:r w:rsidR="001D1C85" w:rsidRPr="001D1C85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1D1C85" w:rsidRPr="001D1C85" w:rsidRDefault="001D1C85" w:rsidP="001D1C85">
      <w:pPr>
        <w:pStyle w:val="Norm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Az ingatlanhasználó a szelektíven gyűjtött települési hulladékot az elhelyezés céljára kiosztott gyűjtőedényben és a szelektív gyűjtő sziget gyűjtőedényében  helyezi el. </w:t>
      </w:r>
    </w:p>
    <w:p w:rsidR="001D1C85" w:rsidRDefault="001D1C85" w:rsidP="001D1C85">
      <w:pPr>
        <w:pStyle w:val="NormlWeb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A szelektív gyűjtőszigeti  gyűjtőedény  kihelyezéséről, ürítéséről, karbantartásáról és fertőtlenítéséről a közszolgáltató gondoskodik. </w:t>
      </w:r>
    </w:p>
    <w:p w:rsidR="001D1C85" w:rsidRDefault="001D1C85" w:rsidP="001D1C85">
      <w:pPr>
        <w:pStyle w:val="NormlWeb"/>
        <w:jc w:val="both"/>
        <w:rPr>
          <w:rFonts w:ascii="Arial" w:hAnsi="Arial" w:cs="Arial"/>
          <w:sz w:val="22"/>
          <w:szCs w:val="22"/>
        </w:rPr>
      </w:pPr>
    </w:p>
    <w:p w:rsidR="001D1C85" w:rsidRDefault="001D1C85" w:rsidP="001D1C85">
      <w:pPr>
        <w:pStyle w:val="NormlWeb"/>
        <w:jc w:val="both"/>
        <w:rPr>
          <w:rFonts w:ascii="Arial" w:hAnsi="Arial" w:cs="Arial"/>
          <w:sz w:val="22"/>
          <w:szCs w:val="22"/>
        </w:rPr>
      </w:pPr>
    </w:p>
    <w:p w:rsidR="001D1C85" w:rsidRPr="001D1C85" w:rsidRDefault="001D1C85" w:rsidP="001D1C85">
      <w:pPr>
        <w:pStyle w:val="NormlWeb"/>
        <w:jc w:val="both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pStyle w:val="NormlWeb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A közszolgáltatás teljesítésére vonatkozó szerződés egyes tartalmi elemei, az adatvédelmi rendelkezések</w:t>
      </w:r>
    </w:p>
    <w:p w:rsidR="00F21872" w:rsidRPr="001D1C85" w:rsidRDefault="00F21872" w:rsidP="00F21872">
      <w:pPr>
        <w:pStyle w:val="NormlWeb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11. §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(1)A közszolgáltatást igénybevevő ingatlanhasználó és a közszolgáltató között szerződéses jogviszony jön létre.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(2)A szerződés tartalmazza: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a. )a szerződő felek megnevezését és azonosító adatait,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b.) a szerződés tárgyát és a szolgáltatás igénybevételének kezdő napját,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c.) a gyűjtőedény,darabszámát,használatának jogcímét,a begyűjtésre vonatkozó szabályokat,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d.) a közszolgáltatási díj megállapítását,annak kiegyenlítése módját,gyakoriságát,az esetleges nemfizetésre vonatkozó szabályokat,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e.) a felek jogait,kötelezettségeit,a szerződés módosításának,felmondásának feltételeit,a megszűnés eseteit,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f.)a panaszok,jelzések elintézési módját,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(3) A rendelet alapján a hulladékgazdálkodási közszolgáltatás igénybevételére köteles ingatlanhasználókról a Közszolgáltató a Ht. 65. §-ában meghatározott módon nyilvántartást vezet.. A személyes adatok kezelése során a Közszolgáltató a személyes adatok védelméről és a közérdekű adatok nyilvánosságáról szóló 2011. évi CXII. törvény rendelkezéseiben foglaltak szerint köteles eljárni.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(4) Az önkormányzat köteles átadni a Közszolgáltatónak a közszolgáltatói kötelezettsége hatékony és folyamatos ellátásához szükséges, kezelésében lévő adatokat és információkat.</w:t>
      </w:r>
    </w:p>
    <w:p w:rsidR="00F21872" w:rsidRPr="001D1C85" w:rsidRDefault="00F21872" w:rsidP="00F2187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(5) A Közszolgáltató a természetes személy ingatlanhasználó adatait a közszolgáltatási szerződéses jogviszony létrejöttétől annak megszűnéséig, valamint a közszolgáltatás során felmerült tartozás fennállásáig kezelheti. A jogviszony megszűnését követően a Közszolgáltató a kezelt adatokat megsemmisíti.</w:t>
      </w:r>
    </w:p>
    <w:p w:rsidR="00F21872" w:rsidRPr="001D1C85" w:rsidRDefault="00F21872" w:rsidP="00F21872">
      <w:pPr>
        <w:pStyle w:val="NormlWeb"/>
        <w:jc w:val="center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Záró rendelkezések</w:t>
      </w:r>
    </w:p>
    <w:p w:rsidR="00F21872" w:rsidRPr="001D1C85" w:rsidRDefault="00F21872" w:rsidP="00F21872">
      <w:pPr>
        <w:pStyle w:val="NormlWeb"/>
        <w:jc w:val="center"/>
        <w:rPr>
          <w:rStyle w:val="Kiemels2"/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sz w:val="22"/>
          <w:szCs w:val="22"/>
        </w:rPr>
        <w:t>12. §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1C85">
        <w:rPr>
          <w:rStyle w:val="Kiemels2"/>
          <w:rFonts w:ascii="Arial" w:hAnsi="Arial" w:cs="Arial"/>
          <w:b w:val="0"/>
          <w:sz w:val="22"/>
          <w:szCs w:val="22"/>
        </w:rPr>
        <w:t>(1)</w:t>
      </w:r>
      <w:r w:rsidRPr="001D1C85">
        <w:rPr>
          <w:rStyle w:val="Kiemels2"/>
          <w:rFonts w:ascii="Arial" w:hAnsi="Arial" w:cs="Arial"/>
          <w:sz w:val="22"/>
          <w:szCs w:val="22"/>
        </w:rPr>
        <w:t xml:space="preserve"> </w:t>
      </w:r>
      <w:r w:rsidRPr="001D1C85">
        <w:rPr>
          <w:rFonts w:ascii="Arial" w:hAnsi="Arial" w:cs="Arial"/>
          <w:sz w:val="22"/>
          <w:szCs w:val="22"/>
        </w:rPr>
        <w:t>Ez a rendelet a kihirdetését követő napon lép hatályba.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D1C85">
        <w:rPr>
          <w:rFonts w:ascii="Arial" w:hAnsi="Arial" w:cs="Arial"/>
          <w:sz w:val="20"/>
          <w:szCs w:val="20"/>
        </w:rPr>
        <w:t>(2) Hatályát veszti Domaháza Község Önkormányzat Képviselő-testület  3/2008. (I.25.) rendelete a települési szilárd kommunális hulladék gyűjtésére, szállítására és elhelyezésére vonatkozó szabályokról, valamint Domaháza Község Önkormányzat Képviselő-testület  14/2008. (III.27.) rendelete Domaháza Község Önkormányzat Képviselő-testület  3/2008. (I.25.) rendelete a települési szilárd kommunális hulladék gyűjtésére, szállítására és elhelyezésére vonatkozó szabályok módosításáról, Domaháza Község Önkormányzat Képviselő-testület  26/2008. (XII.19.),  rendelete Domaháza Község Önkormányzat Képviselő-testület  3/2008. (I.25.) rendelete a települési szilárd kommunális hulladék gyűjtésére, szállítására és elhelyezésére vonatkozó szabályok módosításáról, Domaháza Község Önkormányzat Képviselő-testület  13/2009. (XII.23.), rendelete Domaháza Község Önkormányzat Képviselő-testület  3/2008. (I.25.) rendelete a települési szilárd kommunális hulladék gyűjtésére, szállítására és elhelyezésére vonatkozó szabályok módosításáról, Domaháza Község Önkormányzat Képviselő-testület  20/2010. (XII.14.), rendelete Domaháza Község Önkormányzat Képviselő-testület  3/2008. (I.25.) rendelete a települési szilárd kommunális hulladék gyűjtésére, szállítására és elhelyezésére vonatkozó szabályok módosításáról, Domaháza Község Önkormányzat Képviselő-testület  15/2011. (XII.15.), rendelete Domaháza Község Önkormányzat Képviselő-testület  3/2008. (I.25.) rendelete a települési szilárd kommunális hulladék gyűjtésére, szállítására és elhelyezésére vonatkozó szabályok módosításáról, Domaháza Község Önkormányzat Képviselő-testület  5/2012. (IV.27.), rendelete Domaháza Község Önkormányzat Képviselő-testület  3/2008. (I.25.) rendelete a települési szilárd kommunális hulladék gyűjtésére, szállítására és elhelyezésére vonatkozó szabályok módosításáról, Domaháza Község Önkormányzat Képviselő-testület  10/2013. (X.18.) rendelete Domaháza Község Önkormányzat Képviselő-testület  3/2008. (I.25.) rendelete a települési szilárd kommunális hulladék gyűjtésére, szállítására és elhelyezésére vonatkozó szabályok módosításáról.</w:t>
      </w:r>
    </w:p>
    <w:p w:rsidR="00F21872" w:rsidRPr="001D1C85" w:rsidRDefault="00F21872" w:rsidP="00F21872">
      <w:pPr>
        <w:pStyle w:val="NormlWeb"/>
        <w:rPr>
          <w:rFonts w:ascii="Arial" w:hAnsi="Arial" w:cs="Arial"/>
          <w:sz w:val="20"/>
          <w:szCs w:val="20"/>
        </w:rPr>
      </w:pPr>
    </w:p>
    <w:p w:rsidR="00F21872" w:rsidRPr="001D1C85" w:rsidRDefault="00F21872" w:rsidP="00F21872">
      <w:pPr>
        <w:pStyle w:val="Norm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 xml:space="preserve">Elek István </w:t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  <w:t>Henyecz Sándorné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ind w:firstLine="708"/>
        <w:rPr>
          <w:rFonts w:ascii="Arial" w:hAnsi="Arial" w:cs="Arial"/>
          <w:b/>
          <w:sz w:val="22"/>
          <w:szCs w:val="22"/>
        </w:rPr>
      </w:pPr>
      <w:r w:rsidRPr="001D1C85">
        <w:rPr>
          <w:rFonts w:ascii="Arial" w:hAnsi="Arial" w:cs="Arial"/>
          <w:b/>
          <w:sz w:val="22"/>
          <w:szCs w:val="22"/>
        </w:rPr>
        <w:t>polgármester</w:t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</w:r>
      <w:r w:rsidRPr="001D1C85">
        <w:rPr>
          <w:rFonts w:ascii="Arial" w:hAnsi="Arial" w:cs="Arial"/>
          <w:b/>
          <w:sz w:val="22"/>
          <w:szCs w:val="22"/>
        </w:rPr>
        <w:tab/>
        <w:t>jegyző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ind w:firstLine="708"/>
        <w:rPr>
          <w:rFonts w:ascii="Arial" w:hAnsi="Arial" w:cs="Arial"/>
          <w:b/>
          <w:sz w:val="22"/>
          <w:szCs w:val="22"/>
        </w:rPr>
      </w:pPr>
    </w:p>
    <w:p w:rsidR="00F21872" w:rsidRPr="001D1C85" w:rsidRDefault="00F21872" w:rsidP="00F21872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A rendelet kihirdetésre került 2016. január 29-én.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  <w:t xml:space="preserve">Henyecz Sándorné </w:t>
      </w:r>
    </w:p>
    <w:p w:rsidR="00F21872" w:rsidRPr="001D1C85" w:rsidRDefault="00F21872" w:rsidP="00F21872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</w:r>
      <w:r w:rsidRPr="001D1C85">
        <w:rPr>
          <w:rFonts w:ascii="Arial" w:hAnsi="Arial" w:cs="Arial"/>
          <w:sz w:val="22"/>
          <w:szCs w:val="22"/>
        </w:rPr>
        <w:tab/>
        <w:t>jegyző</w:t>
      </w:r>
      <w:r w:rsidRPr="001D1C85">
        <w:rPr>
          <w:rFonts w:ascii="Arial" w:hAnsi="Arial" w:cs="Arial"/>
          <w:sz w:val="22"/>
          <w:szCs w:val="22"/>
        </w:rPr>
        <w:tab/>
        <w:t xml:space="preserve"> </w:t>
      </w:r>
    </w:p>
    <w:p w:rsidR="001D1C85" w:rsidRPr="001D1C85" w:rsidRDefault="001D1C85" w:rsidP="00F21872">
      <w:pPr>
        <w:pStyle w:val="Norm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21872" w:rsidRPr="001D1C85" w:rsidRDefault="00F21872" w:rsidP="00F21872">
      <w:pPr>
        <w:rPr>
          <w:rFonts w:ascii="Arial" w:hAnsi="Arial" w:cs="Arial"/>
          <w:sz w:val="22"/>
          <w:szCs w:val="22"/>
        </w:rPr>
      </w:pPr>
    </w:p>
    <w:p w:rsidR="001D1C85" w:rsidRPr="001D1C85" w:rsidRDefault="001D1C85" w:rsidP="001D1C85">
      <w:pPr>
        <w:pStyle w:val="Listaszerbekezds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Kiegészítette a 3/2016. (II.12.) önkormányzati rendelet. Hatályos 2016. márc. 1. </w:t>
      </w:r>
    </w:p>
    <w:p w:rsidR="001D1C85" w:rsidRPr="001D1C85" w:rsidRDefault="001D1C85" w:rsidP="001D1C85">
      <w:pPr>
        <w:pStyle w:val="Listaszerbekezds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 xml:space="preserve"> Kiegészítette a 3/2016. (II.12.) önkormányzati rendelet. Hatályos 2016. márc. 1. </w:t>
      </w:r>
    </w:p>
    <w:p w:rsidR="002C4188" w:rsidRPr="001D1C85" w:rsidRDefault="001D1C85" w:rsidP="001D1C85">
      <w:pPr>
        <w:pStyle w:val="Listaszerbekezds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D1C85">
        <w:rPr>
          <w:rFonts w:ascii="Arial" w:hAnsi="Arial" w:cs="Arial"/>
          <w:sz w:val="22"/>
          <w:szCs w:val="22"/>
        </w:rPr>
        <w:t>Módosította a 3/2016. (II.12.) önkormányzati rendelet. Hatályos 2016. márc. 1.</w:t>
      </w:r>
    </w:p>
    <w:sectPr w:rsidR="002C4188" w:rsidRPr="001D1C85" w:rsidSect="00E1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F7B73"/>
    <w:multiLevelType w:val="hybridMultilevel"/>
    <w:tmpl w:val="7826C366"/>
    <w:lvl w:ilvl="0" w:tplc="CF908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81DB6"/>
    <w:multiLevelType w:val="hybridMultilevel"/>
    <w:tmpl w:val="5B3A20C6"/>
    <w:lvl w:ilvl="0" w:tplc="9C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9A272BC"/>
    <w:multiLevelType w:val="hybridMultilevel"/>
    <w:tmpl w:val="B9CC76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71231E"/>
    <w:multiLevelType w:val="hybridMultilevel"/>
    <w:tmpl w:val="33B03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639DF"/>
    <w:multiLevelType w:val="hybridMultilevel"/>
    <w:tmpl w:val="2EEEC80C"/>
    <w:lvl w:ilvl="0" w:tplc="7A14D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72"/>
    <w:rsid w:val="00190D94"/>
    <w:rsid w:val="001D1C85"/>
    <w:rsid w:val="001F72F6"/>
    <w:rsid w:val="002C4188"/>
    <w:rsid w:val="003F2708"/>
    <w:rsid w:val="004666B1"/>
    <w:rsid w:val="00802160"/>
    <w:rsid w:val="008845BB"/>
    <w:rsid w:val="00C56519"/>
    <w:rsid w:val="00EE369D"/>
    <w:rsid w:val="00F2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872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1872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F21872"/>
    <w:rPr>
      <w:i/>
      <w:iCs/>
    </w:rPr>
  </w:style>
  <w:style w:type="character" w:styleId="Kiemels2">
    <w:name w:val="Strong"/>
    <w:basedOn w:val="Bekezdsalapbettpusa"/>
    <w:qFormat/>
    <w:rsid w:val="00F21872"/>
    <w:rPr>
      <w:b/>
      <w:bCs/>
    </w:rPr>
  </w:style>
  <w:style w:type="paragraph" w:styleId="Listaszerbekezds">
    <w:name w:val="List Paragraph"/>
    <w:basedOn w:val="Norml"/>
    <w:uiPriority w:val="34"/>
    <w:qFormat/>
    <w:rsid w:val="001D1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872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21872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F21872"/>
    <w:rPr>
      <w:i/>
      <w:iCs/>
    </w:rPr>
  </w:style>
  <w:style w:type="character" w:styleId="Kiemels2">
    <w:name w:val="Strong"/>
    <w:basedOn w:val="Bekezdsalapbettpusa"/>
    <w:qFormat/>
    <w:rsid w:val="00F21872"/>
    <w:rPr>
      <w:b/>
      <w:bCs/>
    </w:rPr>
  </w:style>
  <w:style w:type="paragraph" w:styleId="Listaszerbekezds">
    <w:name w:val="List Paragraph"/>
    <w:basedOn w:val="Norml"/>
    <w:uiPriority w:val="34"/>
    <w:qFormat/>
    <w:rsid w:val="001D1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FDC0-AC3D-44CE-BDFC-9E57BC0C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1660</Words>
  <Characters>11455</Characters>
  <Application>Microsoft Office Word</Application>
  <DocSecurity>0</DocSecurity>
  <Lines>95</Lines>
  <Paragraphs>26</Paragraphs>
  <ScaleCrop>false</ScaleCrop>
  <Company/>
  <LinksUpToDate>false</LinksUpToDate>
  <CharactersWithSpaces>13089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ÓZD KISTÉRSÉG TÖBBCÉLÚ TÁRSULÁSA</dc:creator>
  <cp:lastModifiedBy>Brigi Domaháza</cp:lastModifiedBy>
  <cp:revision>2</cp:revision>
  <dcterms:created xsi:type="dcterms:W3CDTF">2016-02-24T12:23:00Z</dcterms:created>
  <dcterms:modified xsi:type="dcterms:W3CDTF">2016-02-24T12:23:00Z</dcterms:modified>
</cp:coreProperties>
</file>