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41" w:rsidRDefault="0057784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0"/>
        <w:gridCol w:w="4020"/>
        <w:gridCol w:w="2811"/>
      </w:tblGrid>
      <w:tr w:rsidR="00351CAE" w:rsidRPr="00351CAE" w:rsidTr="00351CAE">
        <w:trPr>
          <w:trHeight w:val="255"/>
        </w:trPr>
        <w:tc>
          <w:tcPr>
            <w:tcW w:w="7180" w:type="dxa"/>
            <w:gridSpan w:val="3"/>
            <w:noWrap/>
            <w:hideMark/>
          </w:tcPr>
          <w:p w:rsidR="00351CAE" w:rsidRPr="00351CAE" w:rsidRDefault="00351CAE" w:rsidP="00C6655E">
            <w:r w:rsidRPr="00351CAE">
              <w:t xml:space="preserve">4 </w:t>
            </w:r>
            <w:proofErr w:type="spellStart"/>
            <w:r w:rsidRPr="00351CAE">
              <w:t>mellékltet</w:t>
            </w:r>
            <w:proofErr w:type="spellEnd"/>
            <w:r w:rsidRPr="00351CAE">
              <w:t xml:space="preserve"> a </w:t>
            </w:r>
            <w:r w:rsidR="00C6655E">
              <w:t>14</w:t>
            </w:r>
            <w:r w:rsidRPr="00351CAE">
              <w:t>/2014.(XII</w:t>
            </w:r>
            <w:r w:rsidR="00C6655E">
              <w:t>.17.</w:t>
            </w:r>
            <w:r w:rsidRPr="00351CAE">
              <w:t>) önkormányzatai rendelethez</w:t>
            </w:r>
          </w:p>
        </w:tc>
      </w:tr>
      <w:tr w:rsidR="00351CAE" w:rsidRPr="00351CAE" w:rsidTr="00351CAE">
        <w:trPr>
          <w:trHeight w:val="255"/>
        </w:trPr>
        <w:tc>
          <w:tcPr>
            <w:tcW w:w="349" w:type="dxa"/>
            <w:noWrap/>
            <w:hideMark/>
          </w:tcPr>
          <w:p w:rsidR="00351CAE" w:rsidRPr="00351CAE" w:rsidRDefault="00351CAE"/>
        </w:tc>
        <w:tc>
          <w:tcPr>
            <w:tcW w:w="6831" w:type="dxa"/>
            <w:gridSpan w:val="2"/>
            <w:noWrap/>
            <w:hideMark/>
          </w:tcPr>
          <w:p w:rsidR="00351CAE" w:rsidRPr="00351CAE" w:rsidRDefault="00351CAE">
            <w:r w:rsidRPr="00351CAE">
              <w:t xml:space="preserve">Működési célú (folyó) bevételek, működési célú (folyó) kiadások </w:t>
            </w:r>
          </w:p>
        </w:tc>
      </w:tr>
      <w:tr w:rsidR="00351CAE" w:rsidRPr="00351CAE" w:rsidTr="00351CAE">
        <w:trPr>
          <w:trHeight w:val="255"/>
        </w:trPr>
        <w:tc>
          <w:tcPr>
            <w:tcW w:w="349" w:type="dxa"/>
            <w:noWrap/>
            <w:hideMark/>
          </w:tcPr>
          <w:p w:rsidR="00351CAE" w:rsidRPr="00351CAE" w:rsidRDefault="00351CAE"/>
        </w:tc>
        <w:tc>
          <w:tcPr>
            <w:tcW w:w="4020" w:type="dxa"/>
            <w:noWrap/>
            <w:hideMark/>
          </w:tcPr>
          <w:p w:rsidR="00351CAE" w:rsidRPr="00351CAE" w:rsidRDefault="00351CAE">
            <w:r w:rsidRPr="00351CAE">
              <w:t>előirányzata</w:t>
            </w:r>
          </w:p>
        </w:tc>
        <w:tc>
          <w:tcPr>
            <w:tcW w:w="2811" w:type="dxa"/>
            <w:noWrap/>
            <w:hideMark/>
          </w:tcPr>
          <w:p w:rsidR="00351CAE" w:rsidRPr="00351CAE" w:rsidRDefault="00351CAE"/>
        </w:tc>
      </w:tr>
      <w:tr w:rsidR="00351CAE" w:rsidRPr="00351CAE" w:rsidTr="00351CAE">
        <w:trPr>
          <w:trHeight w:val="255"/>
        </w:trPr>
        <w:tc>
          <w:tcPr>
            <w:tcW w:w="349" w:type="dxa"/>
            <w:noWrap/>
            <w:hideMark/>
          </w:tcPr>
          <w:p w:rsidR="00351CAE" w:rsidRPr="00351CAE" w:rsidRDefault="00351CAE"/>
        </w:tc>
        <w:tc>
          <w:tcPr>
            <w:tcW w:w="4020" w:type="dxa"/>
            <w:noWrap/>
            <w:hideMark/>
          </w:tcPr>
          <w:p w:rsidR="00351CAE" w:rsidRPr="00351CAE" w:rsidRDefault="00351CAE"/>
        </w:tc>
        <w:tc>
          <w:tcPr>
            <w:tcW w:w="2811" w:type="dxa"/>
            <w:noWrap/>
            <w:hideMark/>
          </w:tcPr>
          <w:p w:rsidR="00351CAE" w:rsidRPr="00351CAE" w:rsidRDefault="00351CAE">
            <w:r w:rsidRPr="00351CAE">
              <w:t>ezer forint</w:t>
            </w:r>
          </w:p>
        </w:tc>
      </w:tr>
      <w:tr w:rsidR="00351CAE" w:rsidRPr="00351CAE" w:rsidTr="00351CAE">
        <w:trPr>
          <w:trHeight w:val="525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 </w:t>
            </w:r>
          </w:p>
        </w:tc>
        <w:tc>
          <w:tcPr>
            <w:tcW w:w="4020" w:type="dxa"/>
            <w:noWrap/>
            <w:hideMark/>
          </w:tcPr>
          <w:p w:rsidR="00351CAE" w:rsidRPr="00351CAE" w:rsidRDefault="00351CAE" w:rsidP="00351CAE">
            <w:r w:rsidRPr="00351CAE">
              <w:t>Megnevezés</w:t>
            </w:r>
          </w:p>
        </w:tc>
        <w:tc>
          <w:tcPr>
            <w:tcW w:w="2811" w:type="dxa"/>
            <w:noWrap/>
            <w:hideMark/>
          </w:tcPr>
          <w:p w:rsidR="00351CAE" w:rsidRPr="00351CAE" w:rsidRDefault="00351CAE" w:rsidP="00351CAE">
            <w:r w:rsidRPr="00351CAE">
              <w:t>2014. évi előirányzat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 </w:t>
            </w:r>
          </w:p>
        </w:tc>
        <w:tc>
          <w:tcPr>
            <w:tcW w:w="4020" w:type="dxa"/>
            <w:noWrap/>
            <w:hideMark/>
          </w:tcPr>
          <w:p w:rsidR="00351CAE" w:rsidRPr="00351CAE" w:rsidRDefault="00351CAE" w:rsidP="00351CAE">
            <w:r w:rsidRPr="00351CAE">
              <w:t>A</w:t>
            </w:r>
          </w:p>
        </w:tc>
        <w:tc>
          <w:tcPr>
            <w:tcW w:w="2811" w:type="dxa"/>
            <w:noWrap/>
            <w:hideMark/>
          </w:tcPr>
          <w:p w:rsidR="00351CAE" w:rsidRPr="00351CAE" w:rsidRDefault="00351CAE" w:rsidP="00351CAE">
            <w:r w:rsidRPr="00351CAE">
              <w:t>B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1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r w:rsidRPr="00351CAE">
              <w:t>Önkormányzatok sajátos működési bevételei</w:t>
            </w:r>
          </w:p>
        </w:tc>
        <w:tc>
          <w:tcPr>
            <w:tcW w:w="2811" w:type="dxa"/>
            <w:hideMark/>
          </w:tcPr>
          <w:p w:rsidR="00351CAE" w:rsidRPr="00351CAE" w:rsidRDefault="00351CAE" w:rsidP="00351CAE">
            <w:r w:rsidRPr="00351CAE">
              <w:t>1 100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2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r w:rsidRPr="00351CAE">
              <w:t>Intézményi működési bevétel</w:t>
            </w:r>
          </w:p>
        </w:tc>
        <w:tc>
          <w:tcPr>
            <w:tcW w:w="2811" w:type="dxa"/>
            <w:hideMark/>
          </w:tcPr>
          <w:p w:rsidR="00351CAE" w:rsidRPr="00351CAE" w:rsidRDefault="00351CAE" w:rsidP="00351CAE">
            <w:r w:rsidRPr="00351CAE">
              <w:t>5 858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3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r w:rsidRPr="00351CAE">
              <w:t>Közhatalmi bevételek</w:t>
            </w:r>
          </w:p>
        </w:tc>
        <w:tc>
          <w:tcPr>
            <w:tcW w:w="2811" w:type="dxa"/>
            <w:hideMark/>
          </w:tcPr>
          <w:p w:rsidR="00351CAE" w:rsidRPr="00351CAE" w:rsidRDefault="00351CAE" w:rsidP="00351CAE">
            <w:r w:rsidRPr="00351CAE">
              <w:t>10 665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4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r w:rsidRPr="00351CAE">
              <w:t>Támogatások, kiegészítések</w:t>
            </w:r>
          </w:p>
        </w:tc>
        <w:tc>
          <w:tcPr>
            <w:tcW w:w="2811" w:type="dxa"/>
            <w:hideMark/>
          </w:tcPr>
          <w:p w:rsidR="00351CAE" w:rsidRPr="00351CAE" w:rsidRDefault="00351CAE" w:rsidP="00351CAE">
            <w:r w:rsidRPr="00351CAE">
              <w:t>24 172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5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r w:rsidRPr="00351CAE">
              <w:t>Támogatásértékű működési bevétel</w:t>
            </w:r>
          </w:p>
        </w:tc>
        <w:tc>
          <w:tcPr>
            <w:tcW w:w="2811" w:type="dxa"/>
            <w:hideMark/>
          </w:tcPr>
          <w:p w:rsidR="00351CAE" w:rsidRPr="00351CAE" w:rsidRDefault="00351CAE" w:rsidP="00351CAE">
            <w:r w:rsidRPr="00351CAE">
              <w:t>866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6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r w:rsidRPr="00351CAE">
              <w:t>átengedett adó</w:t>
            </w:r>
          </w:p>
        </w:tc>
        <w:tc>
          <w:tcPr>
            <w:tcW w:w="2811" w:type="dxa"/>
            <w:hideMark/>
          </w:tcPr>
          <w:p w:rsidR="00351CAE" w:rsidRPr="00351CAE" w:rsidRDefault="00351CAE" w:rsidP="00351CAE">
            <w:r w:rsidRPr="00351CAE">
              <w:t>4 500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7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r w:rsidRPr="00351CAE">
              <w:t>Előző évi pénzmaradvány</w:t>
            </w:r>
          </w:p>
        </w:tc>
        <w:tc>
          <w:tcPr>
            <w:tcW w:w="2811" w:type="dxa"/>
            <w:hideMark/>
          </w:tcPr>
          <w:p w:rsidR="00351CAE" w:rsidRPr="00351CAE" w:rsidRDefault="00351CAE" w:rsidP="00351CAE">
            <w:r w:rsidRPr="00351CAE">
              <w:t>2 845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8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  <w:r w:rsidRPr="00351CAE">
              <w:rPr>
                <w:b/>
                <w:bCs/>
              </w:rPr>
              <w:t>Költségvetési bevételek összesen:</w:t>
            </w:r>
          </w:p>
        </w:tc>
        <w:tc>
          <w:tcPr>
            <w:tcW w:w="2811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  <w:r w:rsidRPr="00351CAE">
              <w:rPr>
                <w:b/>
                <w:bCs/>
              </w:rPr>
              <w:t>50 006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9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r w:rsidRPr="00351CAE">
              <w:t>Hitel, kölcsön</w:t>
            </w:r>
          </w:p>
        </w:tc>
        <w:tc>
          <w:tcPr>
            <w:tcW w:w="2811" w:type="dxa"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10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proofErr w:type="spellStart"/>
            <w:r w:rsidRPr="00351CAE">
              <w:t>Éertékpapír</w:t>
            </w:r>
            <w:proofErr w:type="spellEnd"/>
            <w:r w:rsidRPr="00351CAE">
              <w:t xml:space="preserve"> eladás</w:t>
            </w:r>
          </w:p>
        </w:tc>
        <w:tc>
          <w:tcPr>
            <w:tcW w:w="2811" w:type="dxa"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11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r w:rsidRPr="00351CAE">
              <w:t xml:space="preserve">Függő, átfutó, </w:t>
            </w:r>
            <w:proofErr w:type="spellStart"/>
            <w:r w:rsidRPr="00351CAE">
              <w:t>kiegynlítő</w:t>
            </w:r>
            <w:proofErr w:type="spellEnd"/>
            <w:r w:rsidRPr="00351CAE">
              <w:t xml:space="preserve"> bevételek</w:t>
            </w:r>
          </w:p>
        </w:tc>
        <w:tc>
          <w:tcPr>
            <w:tcW w:w="2811" w:type="dxa"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12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  <w:r w:rsidRPr="00351CAE">
              <w:rPr>
                <w:b/>
                <w:bCs/>
              </w:rPr>
              <w:t xml:space="preserve">Finanszírozási bevételek </w:t>
            </w:r>
          </w:p>
        </w:tc>
        <w:tc>
          <w:tcPr>
            <w:tcW w:w="2811" w:type="dxa"/>
            <w:hideMark/>
          </w:tcPr>
          <w:p w:rsidR="00351CAE" w:rsidRPr="00351CAE" w:rsidRDefault="00351CAE">
            <w:pPr>
              <w:rPr>
                <w:b/>
                <w:bCs/>
              </w:rPr>
            </w:pPr>
            <w:r w:rsidRPr="00351CAE">
              <w:rPr>
                <w:b/>
                <w:bCs/>
              </w:rPr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13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  <w:r w:rsidRPr="00351CAE">
              <w:rPr>
                <w:b/>
                <w:bCs/>
              </w:rPr>
              <w:t xml:space="preserve">ÖSSZES BEVÉTEL </w:t>
            </w:r>
          </w:p>
        </w:tc>
        <w:tc>
          <w:tcPr>
            <w:tcW w:w="2811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  <w:r w:rsidRPr="00351CAE">
              <w:rPr>
                <w:b/>
                <w:bCs/>
              </w:rPr>
              <w:t>50 006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14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r w:rsidRPr="00351CAE">
              <w:t>Személyi juttatások</w:t>
            </w:r>
          </w:p>
        </w:tc>
        <w:tc>
          <w:tcPr>
            <w:tcW w:w="2811" w:type="dxa"/>
            <w:hideMark/>
          </w:tcPr>
          <w:p w:rsidR="00351CAE" w:rsidRPr="00351CAE" w:rsidRDefault="00351CAE" w:rsidP="00351CAE">
            <w:r w:rsidRPr="00351CAE">
              <w:t>6 886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15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r w:rsidRPr="00351CAE">
              <w:t>Munkaadókat terhelő járulék</w:t>
            </w:r>
          </w:p>
        </w:tc>
        <w:tc>
          <w:tcPr>
            <w:tcW w:w="2811" w:type="dxa"/>
            <w:hideMark/>
          </w:tcPr>
          <w:p w:rsidR="00351CAE" w:rsidRPr="00351CAE" w:rsidRDefault="00351CAE" w:rsidP="00351CAE">
            <w:r w:rsidRPr="00351CAE">
              <w:t>1 927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16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r w:rsidRPr="00351CAE">
              <w:t>Dologi és egyéb folyó kiadások</w:t>
            </w:r>
          </w:p>
        </w:tc>
        <w:tc>
          <w:tcPr>
            <w:tcW w:w="2811" w:type="dxa"/>
            <w:hideMark/>
          </w:tcPr>
          <w:p w:rsidR="00351CAE" w:rsidRPr="00351CAE" w:rsidRDefault="00351CAE" w:rsidP="00351CAE">
            <w:r w:rsidRPr="00351CAE">
              <w:t>19 860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17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r w:rsidRPr="00351CAE">
              <w:t>Egyéb működési célú kiadás</w:t>
            </w:r>
          </w:p>
        </w:tc>
        <w:tc>
          <w:tcPr>
            <w:tcW w:w="2811" w:type="dxa"/>
            <w:hideMark/>
          </w:tcPr>
          <w:p w:rsidR="00351CAE" w:rsidRPr="00351CAE" w:rsidRDefault="00351CAE" w:rsidP="00351CAE">
            <w:r w:rsidRPr="00351CAE">
              <w:t>20 836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18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r w:rsidRPr="00351CAE">
              <w:t>Tartalék</w:t>
            </w:r>
          </w:p>
        </w:tc>
        <w:tc>
          <w:tcPr>
            <w:tcW w:w="2811" w:type="dxa"/>
            <w:hideMark/>
          </w:tcPr>
          <w:p w:rsidR="00351CAE" w:rsidRPr="00351CAE" w:rsidRDefault="00351CAE" w:rsidP="00351CAE">
            <w:r w:rsidRPr="00351CAE">
              <w:t>497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19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  <w:r w:rsidRPr="00351CAE">
              <w:rPr>
                <w:b/>
                <w:bCs/>
              </w:rPr>
              <w:t>Költségvetési kiadások összesen:</w:t>
            </w:r>
          </w:p>
        </w:tc>
        <w:tc>
          <w:tcPr>
            <w:tcW w:w="2811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  <w:r w:rsidRPr="00351CAE">
              <w:rPr>
                <w:b/>
                <w:bCs/>
              </w:rPr>
              <w:t>50 006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20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r w:rsidRPr="00351CAE">
              <w:t>Hitel, kölcsön törlesztés</w:t>
            </w:r>
          </w:p>
        </w:tc>
        <w:tc>
          <w:tcPr>
            <w:tcW w:w="2811" w:type="dxa"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21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r w:rsidRPr="00351CAE">
              <w:t>Értékpapír vásárlás</w:t>
            </w:r>
          </w:p>
        </w:tc>
        <w:tc>
          <w:tcPr>
            <w:tcW w:w="2811" w:type="dxa"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22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r w:rsidRPr="00351CAE">
              <w:t xml:space="preserve">Függő, átfutó, </w:t>
            </w:r>
            <w:proofErr w:type="spellStart"/>
            <w:r w:rsidRPr="00351CAE">
              <w:t>kiegynlítő</w:t>
            </w:r>
            <w:proofErr w:type="spellEnd"/>
            <w:r w:rsidRPr="00351CAE">
              <w:t xml:space="preserve"> kiadások</w:t>
            </w:r>
          </w:p>
        </w:tc>
        <w:tc>
          <w:tcPr>
            <w:tcW w:w="2811" w:type="dxa"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23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  <w:r w:rsidRPr="00351CAE">
              <w:rPr>
                <w:b/>
                <w:bCs/>
              </w:rPr>
              <w:t xml:space="preserve">Finanszírozási kiadások </w:t>
            </w:r>
          </w:p>
        </w:tc>
        <w:tc>
          <w:tcPr>
            <w:tcW w:w="2811" w:type="dxa"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 w:rsidP="00351CAE">
            <w:r w:rsidRPr="00351CAE">
              <w:t>24</w:t>
            </w:r>
          </w:p>
        </w:tc>
        <w:tc>
          <w:tcPr>
            <w:tcW w:w="4020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  <w:r w:rsidRPr="00351CAE">
              <w:rPr>
                <w:b/>
                <w:bCs/>
              </w:rPr>
              <w:t xml:space="preserve">ÖSSZES KIADÁS </w:t>
            </w:r>
          </w:p>
        </w:tc>
        <w:tc>
          <w:tcPr>
            <w:tcW w:w="2811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  <w:r w:rsidRPr="00351CAE">
              <w:rPr>
                <w:b/>
                <w:bCs/>
              </w:rPr>
              <w:t>50 006</w:t>
            </w: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/>
        </w:tc>
        <w:tc>
          <w:tcPr>
            <w:tcW w:w="4020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</w:p>
        </w:tc>
        <w:tc>
          <w:tcPr>
            <w:tcW w:w="2811" w:type="dxa"/>
            <w:hideMark/>
          </w:tcPr>
          <w:p w:rsidR="00351CAE" w:rsidRPr="00351CAE" w:rsidRDefault="00351CAE">
            <w:pPr>
              <w:rPr>
                <w:b/>
                <w:bCs/>
              </w:rPr>
            </w:pPr>
          </w:p>
        </w:tc>
      </w:tr>
      <w:tr w:rsidR="00351CAE" w:rsidRPr="00351CAE" w:rsidTr="00351CAE">
        <w:trPr>
          <w:trHeight w:val="270"/>
        </w:trPr>
        <w:tc>
          <w:tcPr>
            <w:tcW w:w="349" w:type="dxa"/>
            <w:noWrap/>
            <w:hideMark/>
          </w:tcPr>
          <w:p w:rsidR="00351CAE" w:rsidRPr="00351CAE" w:rsidRDefault="00351CAE"/>
        </w:tc>
        <w:tc>
          <w:tcPr>
            <w:tcW w:w="4020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</w:p>
        </w:tc>
        <w:tc>
          <w:tcPr>
            <w:tcW w:w="2811" w:type="dxa"/>
            <w:hideMark/>
          </w:tcPr>
          <w:p w:rsidR="00351CAE" w:rsidRPr="00351CAE" w:rsidRDefault="00351CAE">
            <w:pPr>
              <w:rPr>
                <w:b/>
                <w:bCs/>
              </w:rPr>
            </w:pPr>
          </w:p>
        </w:tc>
      </w:tr>
      <w:tr w:rsidR="00351CAE" w:rsidRPr="00351CAE" w:rsidTr="00351CAE">
        <w:trPr>
          <w:trHeight w:val="255"/>
        </w:trPr>
        <w:tc>
          <w:tcPr>
            <w:tcW w:w="349" w:type="dxa"/>
            <w:noWrap/>
            <w:hideMark/>
          </w:tcPr>
          <w:p w:rsidR="00351CAE" w:rsidRPr="00351CAE" w:rsidRDefault="00351CAE"/>
        </w:tc>
        <w:tc>
          <w:tcPr>
            <w:tcW w:w="4020" w:type="dxa"/>
            <w:noWrap/>
            <w:hideMark/>
          </w:tcPr>
          <w:p w:rsidR="00351CAE" w:rsidRPr="00351CAE" w:rsidRDefault="00351CAE"/>
        </w:tc>
        <w:tc>
          <w:tcPr>
            <w:tcW w:w="2811" w:type="dxa"/>
            <w:noWrap/>
            <w:hideMark/>
          </w:tcPr>
          <w:p w:rsidR="00351CAE" w:rsidRPr="00351CAE" w:rsidRDefault="00351CAE"/>
        </w:tc>
      </w:tr>
      <w:tr w:rsidR="00351CAE" w:rsidRPr="00351CAE" w:rsidTr="00351CAE">
        <w:trPr>
          <w:trHeight w:val="255"/>
        </w:trPr>
        <w:tc>
          <w:tcPr>
            <w:tcW w:w="349" w:type="dxa"/>
            <w:noWrap/>
            <w:hideMark/>
          </w:tcPr>
          <w:p w:rsidR="00351CAE" w:rsidRPr="00351CAE" w:rsidRDefault="00351CAE"/>
        </w:tc>
        <w:tc>
          <w:tcPr>
            <w:tcW w:w="4020" w:type="dxa"/>
            <w:noWrap/>
            <w:hideMark/>
          </w:tcPr>
          <w:p w:rsidR="00351CAE" w:rsidRPr="00351CAE" w:rsidRDefault="00351CAE">
            <w:r w:rsidRPr="00351CAE">
              <w:t>Harmados Oszkár</w:t>
            </w:r>
          </w:p>
        </w:tc>
        <w:tc>
          <w:tcPr>
            <w:tcW w:w="2811" w:type="dxa"/>
            <w:noWrap/>
            <w:hideMark/>
          </w:tcPr>
          <w:p w:rsidR="00351CAE" w:rsidRPr="00351CAE" w:rsidRDefault="00351CAE">
            <w:proofErr w:type="spellStart"/>
            <w:r w:rsidRPr="00351CAE">
              <w:t>Szakmáry</w:t>
            </w:r>
            <w:proofErr w:type="spellEnd"/>
            <w:r w:rsidRPr="00351CAE">
              <w:t xml:space="preserve"> Lászlóné</w:t>
            </w:r>
          </w:p>
        </w:tc>
      </w:tr>
      <w:tr w:rsidR="00351CAE" w:rsidRPr="00351CAE" w:rsidTr="00351CAE">
        <w:trPr>
          <w:trHeight w:val="255"/>
        </w:trPr>
        <w:tc>
          <w:tcPr>
            <w:tcW w:w="349" w:type="dxa"/>
            <w:noWrap/>
            <w:hideMark/>
          </w:tcPr>
          <w:p w:rsidR="00351CAE" w:rsidRPr="00351CAE" w:rsidRDefault="00351CAE"/>
        </w:tc>
        <w:tc>
          <w:tcPr>
            <w:tcW w:w="4020" w:type="dxa"/>
            <w:noWrap/>
            <w:hideMark/>
          </w:tcPr>
          <w:p w:rsidR="00351CAE" w:rsidRPr="00351CAE" w:rsidRDefault="00351CAE">
            <w:r w:rsidRPr="00351CAE">
              <w:t>polgármester</w:t>
            </w:r>
          </w:p>
        </w:tc>
        <w:tc>
          <w:tcPr>
            <w:tcW w:w="2811" w:type="dxa"/>
            <w:noWrap/>
            <w:hideMark/>
          </w:tcPr>
          <w:p w:rsidR="00351CAE" w:rsidRPr="00351CAE" w:rsidRDefault="00351CAE">
            <w:r w:rsidRPr="00351CAE">
              <w:t>jegyző</w:t>
            </w:r>
          </w:p>
        </w:tc>
      </w:tr>
    </w:tbl>
    <w:p w:rsidR="00351CAE" w:rsidRDefault="00351CAE"/>
    <w:p w:rsidR="00351CAE" w:rsidRDefault="00351CAE"/>
    <w:p w:rsidR="00351CAE" w:rsidRDefault="00351CAE"/>
    <w:p w:rsidR="00351CAE" w:rsidRDefault="00351CAE"/>
    <w:p w:rsidR="00351CAE" w:rsidRDefault="00351CAE"/>
    <w:p w:rsidR="00351CAE" w:rsidRDefault="00351CA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0"/>
        <w:gridCol w:w="4671"/>
        <w:gridCol w:w="1945"/>
      </w:tblGrid>
      <w:tr w:rsidR="00351CAE" w:rsidRPr="00351CAE" w:rsidTr="00351CAE">
        <w:trPr>
          <w:trHeight w:val="255"/>
        </w:trPr>
        <w:tc>
          <w:tcPr>
            <w:tcW w:w="6880" w:type="dxa"/>
            <w:gridSpan w:val="3"/>
            <w:noWrap/>
            <w:hideMark/>
          </w:tcPr>
          <w:p w:rsidR="00351CAE" w:rsidRPr="00351CAE" w:rsidRDefault="00351CAE" w:rsidP="00C6655E">
            <w:r w:rsidRPr="00351CAE">
              <w:lastRenderedPageBreak/>
              <w:t xml:space="preserve">5 </w:t>
            </w:r>
            <w:proofErr w:type="spellStart"/>
            <w:r w:rsidRPr="00351CAE">
              <w:t>mellékltet</w:t>
            </w:r>
            <w:proofErr w:type="spellEnd"/>
            <w:r w:rsidRPr="00351CAE">
              <w:t xml:space="preserve"> a </w:t>
            </w:r>
            <w:r w:rsidR="00C6655E">
              <w:t>14</w:t>
            </w:r>
            <w:r w:rsidRPr="00351CAE">
              <w:t>/2014.(XII.</w:t>
            </w:r>
            <w:r w:rsidR="00C6655E">
              <w:t>17.)</w:t>
            </w:r>
            <w:bookmarkStart w:id="0" w:name="_GoBack"/>
            <w:bookmarkEnd w:id="0"/>
            <w:r w:rsidRPr="00351CAE">
              <w:t xml:space="preserve"> önkormányzatai rendelethez</w:t>
            </w:r>
          </w:p>
        </w:tc>
      </w:tr>
      <w:tr w:rsidR="00351CAE" w:rsidRPr="00351CAE" w:rsidTr="00351CAE">
        <w:trPr>
          <w:trHeight w:val="255"/>
        </w:trPr>
        <w:tc>
          <w:tcPr>
            <w:tcW w:w="264" w:type="dxa"/>
            <w:noWrap/>
            <w:hideMark/>
          </w:tcPr>
          <w:p w:rsidR="00351CAE" w:rsidRPr="00351CAE" w:rsidRDefault="00351CAE"/>
        </w:tc>
        <w:tc>
          <w:tcPr>
            <w:tcW w:w="4671" w:type="dxa"/>
            <w:noWrap/>
            <w:hideMark/>
          </w:tcPr>
          <w:p w:rsidR="00351CAE" w:rsidRPr="00351CAE" w:rsidRDefault="00351CAE">
            <w:r w:rsidRPr="00351CAE">
              <w:t xml:space="preserve">Tőkejellegű bevételek és kiadások 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/>
        </w:tc>
      </w:tr>
      <w:tr w:rsidR="00351CAE" w:rsidRPr="00351CAE" w:rsidTr="00351CAE">
        <w:trPr>
          <w:trHeight w:val="255"/>
        </w:trPr>
        <w:tc>
          <w:tcPr>
            <w:tcW w:w="264" w:type="dxa"/>
            <w:noWrap/>
            <w:hideMark/>
          </w:tcPr>
          <w:p w:rsidR="00351CAE" w:rsidRPr="00351CAE" w:rsidRDefault="00351CAE"/>
        </w:tc>
        <w:tc>
          <w:tcPr>
            <w:tcW w:w="4671" w:type="dxa"/>
            <w:noWrap/>
            <w:hideMark/>
          </w:tcPr>
          <w:p w:rsidR="00351CAE" w:rsidRPr="00351CAE" w:rsidRDefault="00351CAE">
            <w:r w:rsidRPr="00351CAE">
              <w:t>előirányzata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/>
        </w:tc>
      </w:tr>
      <w:tr w:rsidR="00351CAE" w:rsidRPr="00351CAE" w:rsidTr="00351CAE">
        <w:trPr>
          <w:trHeight w:val="255"/>
        </w:trPr>
        <w:tc>
          <w:tcPr>
            <w:tcW w:w="264" w:type="dxa"/>
            <w:noWrap/>
            <w:hideMark/>
          </w:tcPr>
          <w:p w:rsidR="00351CAE" w:rsidRPr="00351CAE" w:rsidRDefault="00351CAE"/>
        </w:tc>
        <w:tc>
          <w:tcPr>
            <w:tcW w:w="4671" w:type="dxa"/>
            <w:noWrap/>
            <w:hideMark/>
          </w:tcPr>
          <w:p w:rsidR="00351CAE" w:rsidRPr="00351CAE" w:rsidRDefault="00351CAE"/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ezer forint</w:t>
            </w:r>
          </w:p>
        </w:tc>
      </w:tr>
      <w:tr w:rsidR="00351CAE" w:rsidRPr="00351CAE" w:rsidTr="00351CAE">
        <w:trPr>
          <w:trHeight w:val="525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 </w:t>
            </w:r>
          </w:p>
        </w:tc>
        <w:tc>
          <w:tcPr>
            <w:tcW w:w="4671" w:type="dxa"/>
            <w:noWrap/>
            <w:hideMark/>
          </w:tcPr>
          <w:p w:rsidR="00351CAE" w:rsidRPr="00351CAE" w:rsidRDefault="00351CAE" w:rsidP="00351CAE">
            <w:r w:rsidRPr="00351CAE">
              <w:t>Megnevezés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 w:rsidP="00351CAE">
            <w:r w:rsidRPr="00351CAE">
              <w:t>2014. évi előirányzat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 </w:t>
            </w:r>
          </w:p>
        </w:tc>
        <w:tc>
          <w:tcPr>
            <w:tcW w:w="4671" w:type="dxa"/>
            <w:noWrap/>
            <w:hideMark/>
          </w:tcPr>
          <w:p w:rsidR="00351CAE" w:rsidRPr="00351CAE" w:rsidRDefault="00351CAE" w:rsidP="00351CAE">
            <w:r w:rsidRPr="00351CAE">
              <w:t>A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 w:rsidP="00351CAE">
            <w:r w:rsidRPr="00351CAE">
              <w:t>B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1</w:t>
            </w:r>
          </w:p>
        </w:tc>
        <w:tc>
          <w:tcPr>
            <w:tcW w:w="4671" w:type="dxa"/>
            <w:noWrap/>
            <w:hideMark/>
          </w:tcPr>
          <w:p w:rsidR="00351CAE" w:rsidRPr="00351CAE" w:rsidRDefault="00351CAE" w:rsidP="00351CAE">
            <w:r w:rsidRPr="00351CAE">
              <w:t>Tárgyi eszközök, immateriális javak értékesítése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2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r w:rsidRPr="00351CAE">
              <w:t>Vagyoni értékű jogok értékesítése, hasznosítása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3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r w:rsidRPr="00351CAE">
              <w:t>Támogatások, kiegészítések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4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r w:rsidRPr="00351CAE">
              <w:t xml:space="preserve">Támogatásértékű </w:t>
            </w:r>
            <w:proofErr w:type="spellStart"/>
            <w:r w:rsidRPr="00351CAE">
              <w:t>felhallmozási</w:t>
            </w:r>
            <w:proofErr w:type="spellEnd"/>
            <w:r w:rsidRPr="00351CAE">
              <w:t xml:space="preserve"> bevétel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5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r w:rsidRPr="00351CAE">
              <w:t>EU támogatás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6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r w:rsidRPr="00351CAE">
              <w:t>Előző évi pénzmaradvány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7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r w:rsidRPr="00351CAE">
              <w:t>Felhalmozási áfa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8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r w:rsidRPr="00351CAE">
              <w:t>Hitel, kölcsönök bevétele</w:t>
            </w:r>
            <w:proofErr w:type="gramStart"/>
            <w:r w:rsidRPr="00351CAE">
              <w:t>,  visszatérülés</w:t>
            </w:r>
            <w:proofErr w:type="gramEnd"/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9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  <w:r w:rsidRPr="00351CAE">
              <w:rPr>
                <w:b/>
                <w:bCs/>
              </w:rPr>
              <w:t>Költségvetési bevételek összesen: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 w:rsidP="00351CAE">
            <w:r w:rsidRPr="00351CAE">
              <w:t>5854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10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r w:rsidRPr="00351CAE">
              <w:t>Értékpapír eladás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11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  <w:proofErr w:type="spellStart"/>
            <w:r w:rsidRPr="00351CAE">
              <w:rPr>
                <w:b/>
                <w:bCs/>
              </w:rPr>
              <w:t>Finansírozási</w:t>
            </w:r>
            <w:proofErr w:type="spellEnd"/>
            <w:r w:rsidRPr="00351CAE">
              <w:rPr>
                <w:b/>
                <w:bCs/>
              </w:rPr>
              <w:t xml:space="preserve"> bevételek 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12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  <w:r w:rsidRPr="00351CAE">
              <w:rPr>
                <w:b/>
                <w:bCs/>
              </w:rPr>
              <w:t xml:space="preserve">ÖSSZES BEVÉTEL 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 w:rsidP="00351CAE">
            <w:r w:rsidRPr="00351CAE">
              <w:t>5854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13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r w:rsidRPr="00351CAE">
              <w:t>Felújítás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 w:rsidP="00351CAE">
            <w:r w:rsidRPr="00351CAE">
              <w:t>3628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14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r w:rsidRPr="00351CAE">
              <w:t>Intézményi beruházás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 w:rsidP="00351CAE">
            <w:r w:rsidRPr="00351CAE">
              <w:t>2226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15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r w:rsidRPr="00351CAE">
              <w:t>Egyéb felhalmozási célú kiadás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16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r w:rsidRPr="00351CAE">
              <w:t>Tartalékok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17</w:t>
            </w:r>
          </w:p>
        </w:tc>
        <w:tc>
          <w:tcPr>
            <w:tcW w:w="4671" w:type="dxa"/>
            <w:hideMark/>
          </w:tcPr>
          <w:p w:rsidR="00351CAE" w:rsidRPr="00351CAE" w:rsidRDefault="00351CAE">
            <w:r w:rsidRPr="00351CAE">
              <w:t xml:space="preserve">   Áfa befizetés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18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proofErr w:type="spellStart"/>
            <w:r w:rsidRPr="00351CAE">
              <w:t>Felhalm.célú</w:t>
            </w:r>
            <w:proofErr w:type="spellEnd"/>
            <w:r w:rsidRPr="00351CAE">
              <w:t xml:space="preserve"> kölcsön nyújtás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19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  <w:r w:rsidRPr="00351CAE">
              <w:rPr>
                <w:b/>
                <w:bCs/>
              </w:rPr>
              <w:t>Költségvetési kiadások összesen: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 w:rsidP="00351CAE">
            <w:r w:rsidRPr="00351CAE">
              <w:t>5854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20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r w:rsidRPr="00351CAE">
              <w:t>Hitel, kölcsön törlesztés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21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r w:rsidRPr="00351CAE">
              <w:t>Értékpapír vásárlás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22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r w:rsidRPr="00351CAE">
              <w:t>Felhalmozási célú kölcsönök nyújtása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23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  <w:proofErr w:type="spellStart"/>
            <w:r w:rsidRPr="00351CAE">
              <w:rPr>
                <w:b/>
                <w:bCs/>
              </w:rPr>
              <w:t>Finansírozási</w:t>
            </w:r>
            <w:proofErr w:type="spellEnd"/>
            <w:r w:rsidRPr="00351CAE">
              <w:rPr>
                <w:b/>
                <w:bCs/>
              </w:rPr>
              <w:t xml:space="preserve"> kiadások 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 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 w:rsidP="00351CAE">
            <w:r w:rsidRPr="00351CAE">
              <w:t>24</w:t>
            </w:r>
          </w:p>
        </w:tc>
        <w:tc>
          <w:tcPr>
            <w:tcW w:w="4671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  <w:r w:rsidRPr="00351CAE">
              <w:rPr>
                <w:b/>
                <w:bCs/>
              </w:rPr>
              <w:t xml:space="preserve">ÖSSZES KIADÁS 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 w:rsidP="00351CAE">
            <w:r w:rsidRPr="00351CAE">
              <w:t>5854</w:t>
            </w:r>
          </w:p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/>
        </w:tc>
        <w:tc>
          <w:tcPr>
            <w:tcW w:w="4671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</w:p>
        </w:tc>
        <w:tc>
          <w:tcPr>
            <w:tcW w:w="1945" w:type="dxa"/>
            <w:noWrap/>
            <w:hideMark/>
          </w:tcPr>
          <w:p w:rsidR="00351CAE" w:rsidRPr="00351CAE" w:rsidRDefault="00351CAE"/>
        </w:tc>
      </w:tr>
      <w:tr w:rsidR="00351CAE" w:rsidRPr="00351CAE" w:rsidTr="00351CAE">
        <w:trPr>
          <w:trHeight w:val="270"/>
        </w:trPr>
        <w:tc>
          <w:tcPr>
            <w:tcW w:w="264" w:type="dxa"/>
            <w:noWrap/>
            <w:hideMark/>
          </w:tcPr>
          <w:p w:rsidR="00351CAE" w:rsidRPr="00351CAE" w:rsidRDefault="00351CAE"/>
        </w:tc>
        <w:tc>
          <w:tcPr>
            <w:tcW w:w="4671" w:type="dxa"/>
            <w:hideMark/>
          </w:tcPr>
          <w:p w:rsidR="00351CAE" w:rsidRPr="00351CAE" w:rsidRDefault="00351CAE" w:rsidP="00351CAE">
            <w:pPr>
              <w:rPr>
                <w:b/>
                <w:bCs/>
              </w:rPr>
            </w:pPr>
          </w:p>
        </w:tc>
        <w:tc>
          <w:tcPr>
            <w:tcW w:w="1945" w:type="dxa"/>
            <w:noWrap/>
            <w:hideMark/>
          </w:tcPr>
          <w:p w:rsidR="00351CAE" w:rsidRPr="00351CAE" w:rsidRDefault="00351CAE"/>
        </w:tc>
      </w:tr>
      <w:tr w:rsidR="00351CAE" w:rsidRPr="00351CAE" w:rsidTr="00351CAE">
        <w:trPr>
          <w:trHeight w:val="255"/>
        </w:trPr>
        <w:tc>
          <w:tcPr>
            <w:tcW w:w="264" w:type="dxa"/>
            <w:noWrap/>
            <w:hideMark/>
          </w:tcPr>
          <w:p w:rsidR="00351CAE" w:rsidRPr="00351CAE" w:rsidRDefault="00351CAE"/>
        </w:tc>
        <w:tc>
          <w:tcPr>
            <w:tcW w:w="4671" w:type="dxa"/>
            <w:noWrap/>
            <w:hideMark/>
          </w:tcPr>
          <w:p w:rsidR="00351CAE" w:rsidRPr="00351CAE" w:rsidRDefault="00351CAE"/>
        </w:tc>
        <w:tc>
          <w:tcPr>
            <w:tcW w:w="1945" w:type="dxa"/>
            <w:noWrap/>
            <w:hideMark/>
          </w:tcPr>
          <w:p w:rsidR="00351CAE" w:rsidRPr="00351CAE" w:rsidRDefault="00351CAE"/>
        </w:tc>
      </w:tr>
      <w:tr w:rsidR="00351CAE" w:rsidRPr="00351CAE" w:rsidTr="00351CAE">
        <w:trPr>
          <w:trHeight w:val="255"/>
        </w:trPr>
        <w:tc>
          <w:tcPr>
            <w:tcW w:w="264" w:type="dxa"/>
            <w:noWrap/>
            <w:hideMark/>
          </w:tcPr>
          <w:p w:rsidR="00351CAE" w:rsidRPr="00351CAE" w:rsidRDefault="00351CAE"/>
        </w:tc>
        <w:tc>
          <w:tcPr>
            <w:tcW w:w="4671" w:type="dxa"/>
            <w:noWrap/>
            <w:hideMark/>
          </w:tcPr>
          <w:p w:rsidR="00351CAE" w:rsidRPr="00351CAE" w:rsidRDefault="00351CAE">
            <w:r w:rsidRPr="00351CAE">
              <w:t>Harmados Oszkár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proofErr w:type="spellStart"/>
            <w:r w:rsidRPr="00351CAE">
              <w:t>Szakmáry</w:t>
            </w:r>
            <w:proofErr w:type="spellEnd"/>
            <w:r w:rsidRPr="00351CAE">
              <w:t xml:space="preserve"> Lászlóné</w:t>
            </w:r>
          </w:p>
        </w:tc>
      </w:tr>
      <w:tr w:rsidR="00351CAE" w:rsidRPr="00351CAE" w:rsidTr="00351CAE">
        <w:trPr>
          <w:trHeight w:val="255"/>
        </w:trPr>
        <w:tc>
          <w:tcPr>
            <w:tcW w:w="264" w:type="dxa"/>
            <w:noWrap/>
            <w:hideMark/>
          </w:tcPr>
          <w:p w:rsidR="00351CAE" w:rsidRPr="00351CAE" w:rsidRDefault="00351CAE"/>
        </w:tc>
        <w:tc>
          <w:tcPr>
            <w:tcW w:w="4671" w:type="dxa"/>
            <w:noWrap/>
            <w:hideMark/>
          </w:tcPr>
          <w:p w:rsidR="00351CAE" w:rsidRPr="00351CAE" w:rsidRDefault="00351CAE">
            <w:r w:rsidRPr="00351CAE">
              <w:t>polgármester</w:t>
            </w:r>
          </w:p>
        </w:tc>
        <w:tc>
          <w:tcPr>
            <w:tcW w:w="1945" w:type="dxa"/>
            <w:noWrap/>
            <w:hideMark/>
          </w:tcPr>
          <w:p w:rsidR="00351CAE" w:rsidRPr="00351CAE" w:rsidRDefault="00351CAE">
            <w:r w:rsidRPr="00351CAE">
              <w:t>jegyző</w:t>
            </w:r>
          </w:p>
        </w:tc>
      </w:tr>
    </w:tbl>
    <w:p w:rsidR="00351CAE" w:rsidRDefault="00351CAE"/>
    <w:sectPr w:rsidR="0035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AE"/>
    <w:rsid w:val="00351CAE"/>
    <w:rsid w:val="00577841"/>
    <w:rsid w:val="00C6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Szandra</cp:lastModifiedBy>
  <cp:revision>2</cp:revision>
  <dcterms:created xsi:type="dcterms:W3CDTF">2014-12-17T23:38:00Z</dcterms:created>
  <dcterms:modified xsi:type="dcterms:W3CDTF">2014-12-20T20:07:00Z</dcterms:modified>
</cp:coreProperties>
</file>