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71" w:rsidRDefault="000E4EBC" w:rsidP="00090271">
      <w:pPr>
        <w:pStyle w:val="Szvegtrzs3"/>
        <w:rPr>
          <w:i w:val="0"/>
        </w:rPr>
      </w:pPr>
      <w:r>
        <w:rPr>
          <w:i w:val="0"/>
        </w:rPr>
        <w:t xml:space="preserve">1. számú </w:t>
      </w:r>
      <w:r w:rsidR="006D05A2">
        <w:rPr>
          <w:i w:val="0"/>
        </w:rPr>
        <w:t>melléklet</w:t>
      </w:r>
      <w:r w:rsidR="0058598E">
        <w:rPr>
          <w:i w:val="0"/>
        </w:rPr>
        <w:t>:</w:t>
      </w:r>
    </w:p>
    <w:p w:rsidR="00C103C3" w:rsidRDefault="00C103C3" w:rsidP="00090271">
      <w:pPr>
        <w:pStyle w:val="Szvegtrzs3"/>
        <w:rPr>
          <w:i w:val="0"/>
        </w:rPr>
      </w:pPr>
    </w:p>
    <w:p w:rsidR="00C103C3" w:rsidRDefault="0058598E" w:rsidP="00090271">
      <w:pPr>
        <w:pStyle w:val="Szvegtrzs3"/>
        <w:rPr>
          <w:i w:val="0"/>
        </w:rPr>
      </w:pPr>
      <w:proofErr w:type="gramStart"/>
      <w:r>
        <w:rPr>
          <w:i w:val="0"/>
          <w:u w:val="single"/>
        </w:rPr>
        <w:t>a</w:t>
      </w:r>
      <w:proofErr w:type="gramEnd"/>
      <w:r>
        <w:rPr>
          <w:i w:val="0"/>
          <w:u w:val="single"/>
        </w:rPr>
        <w:t xml:space="preserve">) </w:t>
      </w:r>
      <w:r w:rsidR="00C103C3" w:rsidRPr="00C103C3">
        <w:rPr>
          <w:i w:val="0"/>
          <w:u w:val="single"/>
        </w:rPr>
        <w:t>A Képviselő-testület Ügyrendi és Pénzügyi Bizottságra átruházott hatásköre és feladatköre</w:t>
      </w:r>
      <w:r w:rsidR="00C103C3">
        <w:rPr>
          <w:i w:val="0"/>
        </w:rPr>
        <w:t>:</w:t>
      </w:r>
    </w:p>
    <w:p w:rsidR="00C103C3" w:rsidRDefault="00C103C3" w:rsidP="00090271">
      <w:pPr>
        <w:pStyle w:val="Szvegtrzs3"/>
        <w:rPr>
          <w:i w:val="0"/>
        </w:rPr>
      </w:pPr>
    </w:p>
    <w:p w:rsidR="00703B48" w:rsidRPr="00C103C3" w:rsidRDefault="00C103C3" w:rsidP="00703B48">
      <w:pPr>
        <w:pStyle w:val="Szvegtrzs3"/>
        <w:rPr>
          <w:i w:val="0"/>
        </w:rPr>
      </w:pPr>
      <w:r w:rsidRPr="00C103C3">
        <w:rPr>
          <w:i w:val="0"/>
        </w:rPr>
        <w:t>Polgármester és képviselők vagyonnyilatkozatával kapcsolatos nyilvántartást vezeti, ellenőrzést, vizsgálatot végezhet.</w:t>
      </w:r>
      <w:r w:rsidR="00703B48">
        <w:rPr>
          <w:i w:val="0"/>
        </w:rPr>
        <w:t xml:space="preserve"> </w:t>
      </w:r>
      <w:r w:rsidR="00703B48" w:rsidRPr="00C103C3">
        <w:rPr>
          <w:i w:val="0"/>
        </w:rPr>
        <w:t>Önkormányzati rendeletek előkészítésében részt vesz.</w:t>
      </w:r>
    </w:p>
    <w:p w:rsidR="00C103C3" w:rsidRPr="00C103C3" w:rsidRDefault="00C103C3" w:rsidP="00C103C3">
      <w:pPr>
        <w:pStyle w:val="Szvegtrzs3"/>
        <w:rPr>
          <w:i w:val="0"/>
        </w:rPr>
      </w:pPr>
    </w:p>
    <w:p w:rsidR="00C103C3" w:rsidRPr="00C103C3" w:rsidRDefault="00C103C3" w:rsidP="00C103C3">
      <w:pPr>
        <w:pStyle w:val="Szvegtrzs3"/>
        <w:rPr>
          <w:i w:val="0"/>
        </w:rPr>
      </w:pPr>
      <w:r w:rsidRPr="00C103C3">
        <w:rPr>
          <w:i w:val="0"/>
        </w:rPr>
        <w:t>Képviselői összeférhetetlenség</w:t>
      </w:r>
      <w:r>
        <w:rPr>
          <w:i w:val="0"/>
        </w:rPr>
        <w:t>, méltatlanság</w:t>
      </w:r>
      <w:r w:rsidRPr="00C103C3">
        <w:rPr>
          <w:i w:val="0"/>
        </w:rPr>
        <w:t xml:space="preserve"> vizsgálatában részt vehet.</w:t>
      </w:r>
    </w:p>
    <w:p w:rsidR="00703B48" w:rsidRDefault="00703B48" w:rsidP="00C103C3">
      <w:pPr>
        <w:pStyle w:val="Szvegtrzs3"/>
        <w:rPr>
          <w:i w:val="0"/>
        </w:rPr>
      </w:pPr>
    </w:p>
    <w:p w:rsidR="00C103C3" w:rsidRPr="00C103C3" w:rsidRDefault="00C103C3" w:rsidP="00C103C3">
      <w:pPr>
        <w:pStyle w:val="Szvegtrzs3"/>
        <w:rPr>
          <w:i w:val="0"/>
        </w:rPr>
      </w:pPr>
      <w:r w:rsidRPr="00C103C3">
        <w:rPr>
          <w:i w:val="0"/>
        </w:rPr>
        <w:t>Felhatalmazás alapján pályázatot írhat ki, azt elbírálhatja.</w:t>
      </w:r>
    </w:p>
    <w:p w:rsidR="00C103C3" w:rsidRDefault="00C103C3" w:rsidP="00C103C3">
      <w:pPr>
        <w:pStyle w:val="Szvegtrzs3"/>
        <w:rPr>
          <w:i w:val="0"/>
        </w:rPr>
      </w:pPr>
    </w:p>
    <w:p w:rsidR="00C103C3" w:rsidRPr="00C103C3" w:rsidRDefault="00C103C3" w:rsidP="00C103C3">
      <w:pPr>
        <w:pStyle w:val="Szvegtrzs3"/>
        <w:rPr>
          <w:i w:val="0"/>
        </w:rPr>
      </w:pPr>
      <w:r w:rsidRPr="00C103C3">
        <w:rPr>
          <w:i w:val="0"/>
        </w:rPr>
        <w:t>A Képviselő-testület titkos szavazásának lebonyolításával kapcsolatos feladatok</w:t>
      </w:r>
      <w:r>
        <w:rPr>
          <w:i w:val="0"/>
        </w:rPr>
        <w:t xml:space="preserve"> ellátása.</w:t>
      </w:r>
    </w:p>
    <w:p w:rsidR="00C103C3" w:rsidRDefault="00C103C3" w:rsidP="00C103C3">
      <w:pPr>
        <w:pStyle w:val="Szvegtrzs3"/>
        <w:rPr>
          <w:i w:val="0"/>
        </w:rPr>
      </w:pPr>
    </w:p>
    <w:p w:rsidR="00C103C3" w:rsidRPr="00C103C3" w:rsidRDefault="00C103C3" w:rsidP="00C103C3">
      <w:pPr>
        <w:pStyle w:val="Szvegtrzs3"/>
        <w:rPr>
          <w:i w:val="0"/>
        </w:rPr>
      </w:pPr>
      <w:r w:rsidRPr="00C103C3">
        <w:rPr>
          <w:i w:val="0"/>
        </w:rPr>
        <w:t>Pályázat kiírása községi kitüntetésre a beérkezett javaslatok előzetes véleményezése</w:t>
      </w:r>
    </w:p>
    <w:p w:rsidR="00C103C3" w:rsidRDefault="00C103C3" w:rsidP="00C103C3">
      <w:pPr>
        <w:pStyle w:val="Szvegtrzs3"/>
        <w:rPr>
          <w:i w:val="0"/>
        </w:rPr>
      </w:pPr>
    </w:p>
    <w:p w:rsidR="00C103C3" w:rsidRPr="00C103C3" w:rsidRDefault="00C103C3" w:rsidP="00C103C3">
      <w:pPr>
        <w:pStyle w:val="Szvegtrzs3"/>
        <w:rPr>
          <w:i w:val="0"/>
        </w:rPr>
      </w:pPr>
      <w:r>
        <w:rPr>
          <w:i w:val="0"/>
        </w:rPr>
        <w:t>V</w:t>
      </w:r>
      <w:r w:rsidRPr="00C103C3">
        <w:rPr>
          <w:i w:val="0"/>
        </w:rPr>
        <w:t>éleményezi az éves költségvetési javaslatot és a végrehajtásáról szóló féléves, éves beszámoló</w:t>
      </w:r>
      <w:r w:rsidR="0058598E">
        <w:rPr>
          <w:i w:val="0"/>
        </w:rPr>
        <w:t xml:space="preserve"> (zárszámadás)</w:t>
      </w:r>
      <w:r w:rsidRPr="00C103C3">
        <w:rPr>
          <w:i w:val="0"/>
        </w:rPr>
        <w:t xml:space="preserve"> tervezeteit</w:t>
      </w:r>
      <w:r>
        <w:rPr>
          <w:i w:val="0"/>
        </w:rPr>
        <w:t>.</w:t>
      </w:r>
    </w:p>
    <w:p w:rsidR="00C103C3" w:rsidRDefault="00C103C3" w:rsidP="00C103C3">
      <w:pPr>
        <w:pStyle w:val="Szvegtrzs3"/>
        <w:rPr>
          <w:i w:val="0"/>
        </w:rPr>
      </w:pPr>
    </w:p>
    <w:p w:rsidR="00C103C3" w:rsidRPr="00C103C3" w:rsidRDefault="00C103C3" w:rsidP="00C103C3">
      <w:pPr>
        <w:pStyle w:val="Szvegtrzs3"/>
        <w:rPr>
          <w:i w:val="0"/>
        </w:rPr>
      </w:pPr>
      <w:r>
        <w:rPr>
          <w:i w:val="0"/>
        </w:rPr>
        <w:t>F</w:t>
      </w:r>
      <w:r w:rsidRPr="00C103C3">
        <w:rPr>
          <w:i w:val="0"/>
        </w:rPr>
        <w:t>igyelemmel kíséri a költségvetési bevételek alakulását, különös tekintettel a saját bevételekre, valamint a vagyonváltozás alakulását, értékeli, az azt előidéző okokat</w:t>
      </w:r>
      <w:r w:rsidR="0058598E">
        <w:rPr>
          <w:i w:val="0"/>
        </w:rPr>
        <w:t>.</w:t>
      </w:r>
    </w:p>
    <w:p w:rsidR="0058598E" w:rsidRDefault="0058598E" w:rsidP="00C103C3">
      <w:pPr>
        <w:pStyle w:val="Szvegtrzs3"/>
        <w:rPr>
          <w:i w:val="0"/>
        </w:rPr>
      </w:pPr>
    </w:p>
    <w:p w:rsidR="00C103C3" w:rsidRPr="00C103C3" w:rsidRDefault="0058598E" w:rsidP="00C103C3">
      <w:pPr>
        <w:pStyle w:val="Szvegtrzs3"/>
        <w:rPr>
          <w:i w:val="0"/>
        </w:rPr>
      </w:pPr>
      <w:r>
        <w:rPr>
          <w:i w:val="0"/>
        </w:rPr>
        <w:t>F</w:t>
      </w:r>
      <w:r w:rsidR="00C103C3" w:rsidRPr="00C103C3">
        <w:rPr>
          <w:i w:val="0"/>
        </w:rPr>
        <w:t>igyelemmel kíséri az önkormányzati intézmények gazdálkodási tevékenységét</w:t>
      </w:r>
      <w:r>
        <w:rPr>
          <w:i w:val="0"/>
        </w:rPr>
        <w:t>.</w:t>
      </w:r>
    </w:p>
    <w:p w:rsidR="0058598E" w:rsidRDefault="0058598E" w:rsidP="00C103C3">
      <w:pPr>
        <w:pStyle w:val="Szvegtrzs3"/>
        <w:rPr>
          <w:i w:val="0"/>
        </w:rPr>
      </w:pPr>
    </w:p>
    <w:p w:rsidR="00C103C3" w:rsidRPr="00C103C3" w:rsidRDefault="0058598E" w:rsidP="00C103C3">
      <w:pPr>
        <w:pStyle w:val="Szvegtrzs3"/>
        <w:rPr>
          <w:i w:val="0"/>
        </w:rPr>
      </w:pPr>
      <w:r>
        <w:rPr>
          <w:i w:val="0"/>
        </w:rPr>
        <w:t>E</w:t>
      </w:r>
      <w:r w:rsidR="00C103C3" w:rsidRPr="00C103C3">
        <w:rPr>
          <w:i w:val="0"/>
        </w:rPr>
        <w:t>llenőrzi az önkormányzati beruházásokat</w:t>
      </w:r>
    </w:p>
    <w:p w:rsidR="0058598E" w:rsidRDefault="0058598E" w:rsidP="00C103C3">
      <w:pPr>
        <w:pStyle w:val="Szvegtrzs3"/>
        <w:rPr>
          <w:i w:val="0"/>
        </w:rPr>
      </w:pPr>
    </w:p>
    <w:p w:rsidR="00C103C3" w:rsidRPr="00C103C3" w:rsidRDefault="0058598E" w:rsidP="00C103C3">
      <w:pPr>
        <w:pStyle w:val="Szvegtrzs3"/>
        <w:rPr>
          <w:i w:val="0"/>
        </w:rPr>
      </w:pPr>
      <w:r>
        <w:rPr>
          <w:i w:val="0"/>
        </w:rPr>
        <w:t>K</w:t>
      </w:r>
      <w:r w:rsidR="00C103C3" w:rsidRPr="00C103C3">
        <w:rPr>
          <w:i w:val="0"/>
        </w:rPr>
        <w:t>özreműködik az Önkormányzat vagyoni-pénzügyi kihatással járó rendelet-tervezeteinek kidolgozásában</w:t>
      </w:r>
      <w:r>
        <w:rPr>
          <w:i w:val="0"/>
        </w:rPr>
        <w:t>.</w:t>
      </w:r>
    </w:p>
    <w:p w:rsidR="0058598E" w:rsidRDefault="0058598E" w:rsidP="00C103C3">
      <w:pPr>
        <w:pStyle w:val="Szvegtrzs3"/>
        <w:rPr>
          <w:i w:val="0"/>
        </w:rPr>
      </w:pPr>
    </w:p>
    <w:p w:rsidR="00C103C3" w:rsidRPr="00C103C3" w:rsidRDefault="0058598E" w:rsidP="00C103C3">
      <w:pPr>
        <w:pStyle w:val="Szvegtrzs3"/>
        <w:rPr>
          <w:i w:val="0"/>
        </w:rPr>
      </w:pPr>
      <w:r>
        <w:rPr>
          <w:i w:val="0"/>
        </w:rPr>
        <w:t>V</w:t>
      </w:r>
      <w:r w:rsidR="00C103C3" w:rsidRPr="00C103C3">
        <w:rPr>
          <w:i w:val="0"/>
        </w:rPr>
        <w:t>izsgálja az önkormányzati vagyon működtetésével, felhasználásával (</w:t>
      </w:r>
      <w:proofErr w:type="gramStart"/>
      <w:r w:rsidR="00C103C3" w:rsidRPr="00C103C3">
        <w:rPr>
          <w:i w:val="0"/>
        </w:rPr>
        <w:t>bérlet értékesítés</w:t>
      </w:r>
      <w:proofErr w:type="gramEnd"/>
      <w:r w:rsidR="00C103C3" w:rsidRPr="00C103C3">
        <w:rPr>
          <w:i w:val="0"/>
        </w:rPr>
        <w:t>), vállalkozásba vitelével kapcsolatos lehetőségeket, a tárgykörben javaslatot dolgoz ki és azokat a képviselő-testület elé terjeszti</w:t>
      </w:r>
      <w:r>
        <w:rPr>
          <w:i w:val="0"/>
        </w:rPr>
        <w:t>.</w:t>
      </w:r>
    </w:p>
    <w:p w:rsidR="00C103C3" w:rsidRDefault="00C103C3" w:rsidP="00090271">
      <w:pPr>
        <w:pStyle w:val="Szvegtrzs3"/>
        <w:rPr>
          <w:i w:val="0"/>
        </w:rPr>
      </w:pPr>
    </w:p>
    <w:p w:rsidR="000E4EBC" w:rsidRDefault="000E4EBC" w:rsidP="00090271">
      <w:pPr>
        <w:pStyle w:val="Szvegtrzs3"/>
        <w:rPr>
          <w:i w:val="0"/>
        </w:rPr>
      </w:pPr>
    </w:p>
    <w:p w:rsidR="000E4EBC" w:rsidRDefault="0058598E" w:rsidP="00090271">
      <w:pPr>
        <w:pStyle w:val="Szvegtrzs3"/>
        <w:rPr>
          <w:i w:val="0"/>
        </w:rPr>
      </w:pPr>
      <w:r>
        <w:rPr>
          <w:i w:val="0"/>
          <w:u w:val="single"/>
        </w:rPr>
        <w:t xml:space="preserve">b) </w:t>
      </w:r>
      <w:r w:rsidR="00C103C3" w:rsidRPr="0058598E">
        <w:rPr>
          <w:i w:val="0"/>
          <w:u w:val="single"/>
        </w:rPr>
        <w:t xml:space="preserve">A Képviselő-testület </w:t>
      </w:r>
      <w:r w:rsidR="000E4EBC" w:rsidRPr="0058598E">
        <w:rPr>
          <w:i w:val="0"/>
          <w:u w:val="single"/>
        </w:rPr>
        <w:t>Szociális, Kulturális és Sport Bizottság</w:t>
      </w:r>
      <w:r w:rsidR="00C103C3" w:rsidRPr="0058598E">
        <w:rPr>
          <w:i w:val="0"/>
          <w:u w:val="single"/>
        </w:rPr>
        <w:t>ra átruházott hatásköre és feladatköre</w:t>
      </w:r>
      <w:r w:rsidR="00C103C3">
        <w:rPr>
          <w:i w:val="0"/>
        </w:rPr>
        <w:t>:</w:t>
      </w:r>
    </w:p>
    <w:p w:rsidR="00090271" w:rsidRDefault="00090271" w:rsidP="00090271">
      <w:pPr>
        <w:pStyle w:val="Szvegtrzs3"/>
        <w:rPr>
          <w:i w:val="0"/>
        </w:rPr>
      </w:pPr>
    </w:p>
    <w:p w:rsidR="00090271" w:rsidRPr="00090271" w:rsidRDefault="00C103C3" w:rsidP="00090271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090271" w:rsidRPr="00090271">
        <w:rPr>
          <w:rFonts w:ascii="Times New Roman" w:hAnsi="Times New Roman"/>
          <w:sz w:val="24"/>
          <w:szCs w:val="24"/>
          <w:lang w:eastAsia="hu-HU"/>
        </w:rPr>
        <w:t>szociális igazgatásról és az egyes szociális ellátási formák helyi szabályozásáról</w:t>
      </w:r>
      <w:r w:rsidR="00090271">
        <w:rPr>
          <w:rFonts w:ascii="Times New Roman" w:hAnsi="Times New Roman"/>
          <w:sz w:val="24"/>
          <w:szCs w:val="24"/>
          <w:lang w:eastAsia="hu-HU"/>
        </w:rPr>
        <w:t xml:space="preserve"> szóló</w:t>
      </w:r>
    </w:p>
    <w:p w:rsidR="000E4EBC" w:rsidRDefault="00090271" w:rsidP="00090271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90271">
        <w:rPr>
          <w:rFonts w:ascii="Times New Roman" w:hAnsi="Times New Roman"/>
          <w:sz w:val="24"/>
          <w:szCs w:val="24"/>
          <w:lang w:eastAsia="hu-HU"/>
        </w:rPr>
        <w:t>16/2013 (XII.31.) önkormányzati rendelete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0E4EBC" w:rsidRDefault="00090271" w:rsidP="00090271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3.§</w:t>
      </w:r>
      <w:r w:rsidR="000E4EBC">
        <w:rPr>
          <w:rFonts w:ascii="Times New Roman" w:hAnsi="Times New Roman"/>
          <w:sz w:val="24"/>
          <w:szCs w:val="24"/>
          <w:lang w:eastAsia="hu-HU"/>
        </w:rPr>
        <w:t xml:space="preserve"> alapján az</w:t>
      </w:r>
      <w:r>
        <w:rPr>
          <w:rFonts w:ascii="Times New Roman" w:hAnsi="Times New Roman"/>
          <w:sz w:val="24"/>
          <w:szCs w:val="24"/>
          <w:lang w:eastAsia="hu-HU"/>
        </w:rPr>
        <w:t xml:space="preserve"> aktív korúak ellátása, </w:t>
      </w:r>
    </w:p>
    <w:p w:rsidR="000E4EBC" w:rsidRDefault="00090271" w:rsidP="00090271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4.§</w:t>
      </w:r>
      <w:r w:rsidR="000E4EBC">
        <w:rPr>
          <w:rFonts w:ascii="Times New Roman" w:hAnsi="Times New Roman"/>
          <w:sz w:val="24"/>
          <w:szCs w:val="24"/>
          <w:lang w:eastAsia="hu-HU"/>
        </w:rPr>
        <w:t xml:space="preserve"> alapján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E4EBC">
        <w:rPr>
          <w:rFonts w:ascii="Times New Roman" w:hAnsi="Times New Roman"/>
          <w:sz w:val="24"/>
          <w:szCs w:val="24"/>
          <w:lang w:eastAsia="hu-HU"/>
        </w:rPr>
        <w:t xml:space="preserve">a rendszeres szociális segély, </w:t>
      </w:r>
    </w:p>
    <w:p w:rsidR="00090271" w:rsidRDefault="000E4EBC" w:rsidP="00090271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6.§ alapján normatív lakásfenntartási támogatás,</w:t>
      </w:r>
    </w:p>
    <w:p w:rsidR="000E4EBC" w:rsidRDefault="000E4EBC" w:rsidP="00090271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7-8.§ alapján ápolási díj,</w:t>
      </w:r>
    </w:p>
    <w:p w:rsidR="000E4EBC" w:rsidRDefault="000E4EBC" w:rsidP="00090271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9.§ (1-8) bekezdések alapján önkormányzati segély, </w:t>
      </w:r>
    </w:p>
    <w:p w:rsidR="000E4EBC" w:rsidRDefault="000E4EBC" w:rsidP="00090271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13.§ alapján méltányossági közgyógyellátás megállapítása.</w:t>
      </w:r>
    </w:p>
    <w:p w:rsidR="000E4EBC" w:rsidRDefault="000E4EBC" w:rsidP="00090271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0E4EBC" w:rsidRPr="000E4EBC" w:rsidRDefault="000E4EBC" w:rsidP="000E4EBC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E4EBC">
        <w:rPr>
          <w:rFonts w:ascii="Times New Roman" w:hAnsi="Times New Roman"/>
          <w:sz w:val="24"/>
          <w:szCs w:val="24"/>
          <w:lang w:eastAsia="hu-HU"/>
        </w:rPr>
        <w:t>Közreműködik a  szociális, egészségügyi</w:t>
      </w:r>
      <w:r w:rsidR="00C103C3">
        <w:rPr>
          <w:rFonts w:ascii="Times New Roman" w:hAnsi="Times New Roman"/>
          <w:sz w:val="24"/>
          <w:szCs w:val="24"/>
          <w:lang w:eastAsia="hu-HU"/>
        </w:rPr>
        <w:t>, kulturális</w:t>
      </w:r>
      <w:r w:rsidRPr="000E4EBC">
        <w:rPr>
          <w:rFonts w:ascii="Times New Roman" w:hAnsi="Times New Roman"/>
          <w:sz w:val="24"/>
          <w:szCs w:val="24"/>
          <w:lang w:eastAsia="hu-HU"/>
        </w:rPr>
        <w:t xml:space="preserve"> és sport szervezetekkel való kapcsolattartásban.</w:t>
      </w:r>
    </w:p>
    <w:p w:rsidR="000E4EBC" w:rsidRDefault="000E4EBC" w:rsidP="000E4EBC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0E4EBC" w:rsidRPr="000E4EBC" w:rsidRDefault="000E4EBC" w:rsidP="000E4EBC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E4EBC">
        <w:rPr>
          <w:rFonts w:ascii="Times New Roman" w:hAnsi="Times New Roman"/>
          <w:sz w:val="24"/>
          <w:szCs w:val="24"/>
          <w:lang w:eastAsia="hu-HU"/>
        </w:rPr>
        <w:lastRenderedPageBreak/>
        <w:t>Véleményezi a szociális, egészségügyi</w:t>
      </w:r>
      <w:r w:rsidR="00C103C3">
        <w:rPr>
          <w:rFonts w:ascii="Times New Roman" w:hAnsi="Times New Roman"/>
          <w:sz w:val="24"/>
          <w:szCs w:val="24"/>
          <w:lang w:eastAsia="hu-HU"/>
        </w:rPr>
        <w:t>, kulturális</w:t>
      </w:r>
      <w:r w:rsidRPr="000E4EBC">
        <w:rPr>
          <w:rFonts w:ascii="Times New Roman" w:hAnsi="Times New Roman"/>
          <w:sz w:val="24"/>
          <w:szCs w:val="24"/>
          <w:lang w:eastAsia="hu-HU"/>
        </w:rPr>
        <w:t xml:space="preserve"> és sport témájú testületi előterjesztéseket, javaslatokat, határozat-tervezeteket, a képviselő testület felkérésére e tárgyban önálló előterjesztéseket készít.</w:t>
      </w:r>
    </w:p>
    <w:p w:rsidR="000E4EBC" w:rsidRDefault="000E4EBC" w:rsidP="000E4EBC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8598E" w:rsidRDefault="000E4EBC" w:rsidP="000E4EBC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  <w:r w:rsidRPr="000E4EBC">
        <w:rPr>
          <w:rFonts w:ascii="Times New Roman" w:hAnsi="Times New Roman"/>
          <w:sz w:val="24"/>
          <w:szCs w:val="24"/>
          <w:lang w:eastAsia="hu-HU"/>
        </w:rPr>
        <w:t>Kiemelt figyelmet fordít a feladatkörébe tartozó szervezeteket és tevékenységeket érintően  kiírt pályázatokra.</w:t>
      </w:r>
    </w:p>
    <w:p w:rsidR="0058598E" w:rsidRDefault="0058598E" w:rsidP="000E4EBC">
      <w:pPr>
        <w:spacing w:line="240" w:lineRule="auto"/>
        <w:rPr>
          <w:rFonts w:ascii="Times New Roman" w:hAnsi="Times New Roman"/>
          <w:sz w:val="24"/>
          <w:szCs w:val="24"/>
          <w:lang w:eastAsia="hu-HU"/>
        </w:rPr>
      </w:pPr>
    </w:p>
    <w:sectPr w:rsidR="0058598E" w:rsidSect="0034772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F0" w:rsidRDefault="00F95DF0">
      <w:r>
        <w:separator/>
      </w:r>
    </w:p>
  </w:endnote>
  <w:endnote w:type="continuationSeparator" w:id="0">
    <w:p w:rsidR="00F95DF0" w:rsidRDefault="00F9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48" w:rsidRDefault="004808CE" w:rsidP="0034772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03B4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03B48" w:rsidRDefault="00703B48" w:rsidP="0034772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48" w:rsidRDefault="004808CE" w:rsidP="0034772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03B4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09BB">
      <w:rPr>
        <w:rStyle w:val="Oldalszm"/>
        <w:noProof/>
      </w:rPr>
      <w:t>2</w:t>
    </w:r>
    <w:r>
      <w:rPr>
        <w:rStyle w:val="Oldalszm"/>
      </w:rPr>
      <w:fldChar w:fldCharType="end"/>
    </w:r>
  </w:p>
  <w:p w:rsidR="00703B48" w:rsidRDefault="00703B48" w:rsidP="0034772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F0" w:rsidRDefault="00F95DF0">
      <w:r>
        <w:separator/>
      </w:r>
    </w:p>
  </w:footnote>
  <w:footnote w:type="continuationSeparator" w:id="0">
    <w:p w:rsidR="00F95DF0" w:rsidRDefault="00F9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50A"/>
    <w:multiLevelType w:val="hybridMultilevel"/>
    <w:tmpl w:val="03CE5622"/>
    <w:lvl w:ilvl="0" w:tplc="040E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43B6A"/>
    <w:multiLevelType w:val="hybridMultilevel"/>
    <w:tmpl w:val="C58E6F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0EE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17D21"/>
    <w:multiLevelType w:val="hybridMultilevel"/>
    <w:tmpl w:val="4184F13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605DCA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58DE8EBE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B2930"/>
    <w:multiLevelType w:val="hybridMultilevel"/>
    <w:tmpl w:val="0F56A71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92661"/>
    <w:multiLevelType w:val="hybridMultilevel"/>
    <w:tmpl w:val="98BAAEE0"/>
    <w:lvl w:ilvl="0" w:tplc="040E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B4227"/>
    <w:multiLevelType w:val="hybridMultilevel"/>
    <w:tmpl w:val="9B42B5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69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1C3987"/>
    <w:multiLevelType w:val="hybridMultilevel"/>
    <w:tmpl w:val="6A0E0A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478EB"/>
    <w:multiLevelType w:val="hybridMultilevel"/>
    <w:tmpl w:val="9FD0589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E7C45"/>
    <w:multiLevelType w:val="hybridMultilevel"/>
    <w:tmpl w:val="8A2AE6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476D76"/>
    <w:multiLevelType w:val="multilevel"/>
    <w:tmpl w:val="3BF0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7F6EC3"/>
    <w:multiLevelType w:val="hybridMultilevel"/>
    <w:tmpl w:val="2AFC4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72D"/>
    <w:rsid w:val="000420B9"/>
    <w:rsid w:val="00064A8A"/>
    <w:rsid w:val="0008401C"/>
    <w:rsid w:val="00090271"/>
    <w:rsid w:val="000B0BB9"/>
    <w:rsid w:val="000E4EBC"/>
    <w:rsid w:val="0016417F"/>
    <w:rsid w:val="00207654"/>
    <w:rsid w:val="00265FCD"/>
    <w:rsid w:val="002664F2"/>
    <w:rsid w:val="002D460F"/>
    <w:rsid w:val="003438B4"/>
    <w:rsid w:val="0034772D"/>
    <w:rsid w:val="003508B7"/>
    <w:rsid w:val="00360C90"/>
    <w:rsid w:val="003B2D85"/>
    <w:rsid w:val="003B3A39"/>
    <w:rsid w:val="003B4344"/>
    <w:rsid w:val="003C0540"/>
    <w:rsid w:val="004808CE"/>
    <w:rsid w:val="004B312B"/>
    <w:rsid w:val="004E0AB7"/>
    <w:rsid w:val="005048DF"/>
    <w:rsid w:val="005170E0"/>
    <w:rsid w:val="005325E7"/>
    <w:rsid w:val="00570A24"/>
    <w:rsid w:val="0058598E"/>
    <w:rsid w:val="00585FD2"/>
    <w:rsid w:val="005A0BA6"/>
    <w:rsid w:val="0062604E"/>
    <w:rsid w:val="00675E38"/>
    <w:rsid w:val="00682C60"/>
    <w:rsid w:val="006D05A2"/>
    <w:rsid w:val="006E011D"/>
    <w:rsid w:val="006F5263"/>
    <w:rsid w:val="00703B48"/>
    <w:rsid w:val="00727864"/>
    <w:rsid w:val="00754809"/>
    <w:rsid w:val="00757C3C"/>
    <w:rsid w:val="00832FCB"/>
    <w:rsid w:val="00910C5A"/>
    <w:rsid w:val="00986C37"/>
    <w:rsid w:val="00AE2170"/>
    <w:rsid w:val="00B81F44"/>
    <w:rsid w:val="00B94E4C"/>
    <w:rsid w:val="00B97D08"/>
    <w:rsid w:val="00BC0E3A"/>
    <w:rsid w:val="00BC6D96"/>
    <w:rsid w:val="00BD58DB"/>
    <w:rsid w:val="00C103C3"/>
    <w:rsid w:val="00C52C87"/>
    <w:rsid w:val="00C53336"/>
    <w:rsid w:val="00CC1DF5"/>
    <w:rsid w:val="00CD636C"/>
    <w:rsid w:val="00D6731A"/>
    <w:rsid w:val="00E625BD"/>
    <w:rsid w:val="00EE1A79"/>
    <w:rsid w:val="00F44BF2"/>
    <w:rsid w:val="00F52B48"/>
    <w:rsid w:val="00F95DF0"/>
    <w:rsid w:val="00FE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4772D"/>
    <w:pPr>
      <w:spacing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6F5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53336"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1"/>
    </w:pPr>
    <w:rPr>
      <w:rFonts w:ascii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4772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772D"/>
  </w:style>
  <w:style w:type="paragraph" w:styleId="Szvegtrzs3">
    <w:name w:val="Body Text 3"/>
    <w:basedOn w:val="Norml"/>
    <w:rsid w:val="00064A8A"/>
    <w:pPr>
      <w:spacing w:line="240" w:lineRule="auto"/>
      <w:jc w:val="both"/>
    </w:pPr>
    <w:rPr>
      <w:rFonts w:ascii="Times New Roman" w:hAnsi="Times New Roman"/>
      <w:i/>
      <w:iCs/>
      <w:sz w:val="24"/>
      <w:szCs w:val="24"/>
      <w:lang w:eastAsia="hu-HU"/>
    </w:rPr>
  </w:style>
  <w:style w:type="character" w:styleId="Hiperhivatkozs">
    <w:name w:val="Hyperlink"/>
    <w:basedOn w:val="Bekezdsalapbettpusa"/>
    <w:rsid w:val="005325E7"/>
    <w:rPr>
      <w:color w:val="0000FF"/>
      <w:u w:val="single"/>
    </w:rPr>
  </w:style>
  <w:style w:type="paragraph" w:styleId="NormlWeb">
    <w:name w:val="Normal (Web)"/>
    <w:basedOn w:val="Norml"/>
    <w:rsid w:val="007278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27864"/>
    <w:rPr>
      <w:b/>
      <w:bCs/>
    </w:rPr>
  </w:style>
  <w:style w:type="paragraph" w:customStyle="1" w:styleId="Szvegtrzs21">
    <w:name w:val="Szövegtörzs 21"/>
    <w:basedOn w:val="Norml"/>
    <w:rsid w:val="00C53336"/>
    <w:pPr>
      <w:overflowPunct w:val="0"/>
      <w:autoSpaceDE w:val="0"/>
      <w:autoSpaceDN w:val="0"/>
      <w:adjustRightInd w:val="0"/>
      <w:spacing w:line="240" w:lineRule="auto"/>
      <w:ind w:left="3545" w:firstLine="60"/>
      <w:jc w:val="both"/>
      <w:textAlignment w:val="baseline"/>
    </w:pPr>
    <w:rPr>
      <w:rFonts w:ascii="Arial" w:hAnsi="Arial"/>
      <w:color w:val="000000"/>
      <w:sz w:val="24"/>
      <w:szCs w:val="20"/>
      <w:lang w:eastAsia="hu-HU"/>
    </w:rPr>
  </w:style>
  <w:style w:type="paragraph" w:styleId="Szvegtrzs">
    <w:name w:val="Body Text"/>
    <w:basedOn w:val="Norml"/>
    <w:rsid w:val="006F5263"/>
    <w:pPr>
      <w:spacing w:after="120"/>
    </w:pPr>
  </w:style>
  <w:style w:type="paragraph" w:styleId="Cm">
    <w:name w:val="Title"/>
    <w:basedOn w:val="Norml"/>
    <w:qFormat/>
    <w:rsid w:val="006F5263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hAnsi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Dunasziget Község Önkormányzat Képviselő-testülete  /2014</vt:lpstr>
    </vt:vector>
  </TitlesOfParts>
  <Company>...</Company>
  <LinksUpToDate>false</LinksUpToDate>
  <CharactersWithSpaces>2271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http://www.dunasziget.hu/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Dunasziget Község Önkormányzat Képviselő-testülete  /2014</dc:title>
  <dc:creator>...</dc:creator>
  <cp:lastModifiedBy>.</cp:lastModifiedBy>
  <cp:revision>5</cp:revision>
  <cp:lastPrinted>2014-11-05T14:43:00Z</cp:lastPrinted>
  <dcterms:created xsi:type="dcterms:W3CDTF">2014-11-20T10:39:00Z</dcterms:created>
  <dcterms:modified xsi:type="dcterms:W3CDTF">2014-11-24T07:21:00Z</dcterms:modified>
</cp:coreProperties>
</file>