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6E" w:rsidRDefault="00ED0F6E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12454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798"/>
        <w:gridCol w:w="6450"/>
        <w:gridCol w:w="1320"/>
        <w:gridCol w:w="1814"/>
        <w:gridCol w:w="1140"/>
        <w:gridCol w:w="975"/>
      </w:tblGrid>
      <w:tr w:rsidR="00ED0F6E">
        <w:trPr>
          <w:trHeight w:val="315"/>
        </w:trPr>
        <w:tc>
          <w:tcPr>
            <w:tcW w:w="72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2. melléklet   11/2014. (IX.26.) önkormányzati rendelethez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D0F6E">
        <w:trPr>
          <w:trHeight w:val="31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A helyi önkormányzat és a helyi önkormányzat által irányított költségvetési szervek bevételei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D0F6E">
        <w:trPr>
          <w:trHeight w:val="31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és költségvetési kiadásai előirányzat csoportok,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D0F6E">
        <w:trPr>
          <w:trHeight w:val="31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69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kiemelt előirányzatok és kötelező feladatok, önként vállalt feladatok, állami feladatok szerinti bontásban</w:t>
            </w:r>
          </w:p>
        </w:tc>
      </w:tr>
      <w:tr w:rsidR="00ED0F6E">
        <w:trPr>
          <w:trHeight w:val="319"/>
        </w:trPr>
        <w:tc>
          <w:tcPr>
            <w:tcW w:w="72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D0F6E" w:rsidRDefault="00ED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                                                      B E V É T E L E 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1/2 oldal </w:t>
            </w:r>
          </w:p>
        </w:tc>
      </w:tr>
      <w:tr w:rsidR="00ED0F6E">
        <w:trPr>
          <w:trHeight w:val="319"/>
        </w:trPr>
        <w:tc>
          <w:tcPr>
            <w:tcW w:w="72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Ezer forint </w:t>
            </w:r>
          </w:p>
        </w:tc>
      </w:tr>
      <w:tr w:rsidR="00ED0F6E">
        <w:trPr>
          <w:trHeight w:val="762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Bevételi jogcím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2013. évi előirányzat összesen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 Kötelező feladatok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 Önként vállalt feladatok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 állami feladatok </w:t>
            </w:r>
          </w:p>
        </w:tc>
      </w:tr>
      <w:tr w:rsidR="00ED0F6E">
        <w:trPr>
          <w:trHeight w:val="240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C.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D.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E. </w:t>
            </w:r>
          </w:p>
        </w:tc>
      </w:tr>
      <w:tr w:rsidR="00ED0F6E">
        <w:trPr>
          <w:trHeight w:val="300"/>
        </w:trPr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1.</w:t>
            </w:r>
          </w:p>
        </w:tc>
        <w:tc>
          <w:tcPr>
            <w:tcW w:w="6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Önkormányzat által irányított költségvetési szerv bevételei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17 627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 xml:space="preserve">     17 627   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 xml:space="preserve">          -    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 xml:space="preserve">      -    </w:t>
            </w:r>
          </w:p>
        </w:tc>
      </w:tr>
      <w:tr w:rsidR="00ED0F6E">
        <w:trPr>
          <w:trHeight w:val="30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1.1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 xml:space="preserve">   Intézményi működési bevételek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1 081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 xml:space="preserve">        1 081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</w:tr>
      <w:tr w:rsidR="00ED0F6E">
        <w:trPr>
          <w:trHeight w:val="30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1.2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 xml:space="preserve">   Támogatások, kiegészítések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16 524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 xml:space="preserve">       16 524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</w:tr>
      <w:tr w:rsidR="00ED0F6E">
        <w:trPr>
          <w:trHeight w:val="300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1.3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 xml:space="preserve">   Pénzmaradvány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 xml:space="preserve">             22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</w:tr>
      <w:tr w:rsidR="00ED0F6E">
        <w:trPr>
          <w:trHeight w:val="300"/>
        </w:trPr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2.</w:t>
            </w:r>
          </w:p>
        </w:tc>
        <w:tc>
          <w:tcPr>
            <w:tcW w:w="6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Önkormányzati hivatal bevételei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 xml:space="preserve">               -   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</w:tr>
      <w:tr w:rsidR="00ED0F6E">
        <w:trPr>
          <w:trHeight w:val="30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2.1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 xml:space="preserve">   Intézményi működési bevételek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 xml:space="preserve">               -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</w:tr>
      <w:tr w:rsidR="00ED0F6E">
        <w:trPr>
          <w:trHeight w:val="30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2.2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 xml:space="preserve">   Támogatások, kiegészítések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 xml:space="preserve">               -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</w:tr>
      <w:tr w:rsidR="00ED0F6E">
        <w:trPr>
          <w:trHeight w:val="300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2.3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 xml:space="preserve">   Pénzmaradvány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 xml:space="preserve">               -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</w:tr>
      <w:tr w:rsidR="00ED0F6E">
        <w:trPr>
          <w:trHeight w:val="300"/>
        </w:trPr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3</w:t>
            </w:r>
          </w:p>
        </w:tc>
        <w:tc>
          <w:tcPr>
            <w:tcW w:w="6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Önkormányzat saját bevételei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6 056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 xml:space="preserve">       6 056   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 xml:space="preserve">          -    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 xml:space="preserve">      -    </w:t>
            </w:r>
          </w:p>
        </w:tc>
      </w:tr>
      <w:tr w:rsidR="00ED0F6E">
        <w:trPr>
          <w:trHeight w:val="30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3.1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Nyújtott szolgáltatások ellenértéke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531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 xml:space="preserve">           531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 xml:space="preserve">          -  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</w:tr>
      <w:tr w:rsidR="00ED0F6E">
        <w:trPr>
          <w:trHeight w:val="30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3.2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Bérleti díj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250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 xml:space="preserve">           250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</w:tr>
      <w:tr w:rsidR="00ED0F6E">
        <w:trPr>
          <w:trHeight w:val="30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3.3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Intézményi ellátási díjak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3 635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 xml:space="preserve">        3 635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</w:tr>
      <w:tr w:rsidR="00ED0F6E">
        <w:trPr>
          <w:trHeight w:val="30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3.4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Továbbszámlázott szolgáltatások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900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 xml:space="preserve">           900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</w:tr>
      <w:tr w:rsidR="00ED0F6E">
        <w:trPr>
          <w:trHeight w:val="30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3.5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Igazgatási szolgáltatási díj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60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 xml:space="preserve">             60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 xml:space="preserve">          -  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</w:tr>
      <w:tr w:rsidR="00ED0F6E">
        <w:trPr>
          <w:trHeight w:val="300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3.6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Működési célú hozam- és kamatbevételek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680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 xml:space="preserve">           680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</w:tr>
      <w:tr w:rsidR="00ED0F6E">
        <w:trPr>
          <w:trHeight w:val="300"/>
        </w:trPr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4</w:t>
            </w:r>
          </w:p>
        </w:tc>
        <w:tc>
          <w:tcPr>
            <w:tcW w:w="6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 xml:space="preserve"> Önkormányzat közhatalmi bevételek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11 258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11 243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15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</w:tr>
      <w:tr w:rsidR="00ED0F6E">
        <w:trPr>
          <w:trHeight w:val="30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>
              <w:rPr>
                <w:rFonts w:ascii="Times New Roman" w:hAnsi="Times New Roman" w:cs="Times New Roman"/>
                <w:i/>
                <w:iCs/>
                <w:lang w:eastAsia="hu-HU"/>
              </w:rPr>
              <w:t>4.1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>
              <w:rPr>
                <w:rFonts w:ascii="Times New Roman" w:hAnsi="Times New Roman" w:cs="Times New Roman"/>
                <w:i/>
                <w:iCs/>
                <w:lang w:eastAsia="hu-HU"/>
              </w:rPr>
              <w:t>Helyi adók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10 545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>
              <w:rPr>
                <w:rFonts w:ascii="Times New Roman" w:hAnsi="Times New Roman" w:cs="Times New Roman"/>
                <w:i/>
                <w:iCs/>
                <w:lang w:eastAsia="hu-HU"/>
              </w:rPr>
              <w:t>10 530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>
              <w:rPr>
                <w:rFonts w:ascii="Times New Roman" w:hAnsi="Times New Roman" w:cs="Times New Roman"/>
                <w:i/>
                <w:iCs/>
                <w:lang w:eastAsia="hu-HU"/>
              </w:rPr>
              <w:t>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>
              <w:rPr>
                <w:rFonts w:ascii="Times New Roman" w:hAnsi="Times New Roman" w:cs="Times New Roman"/>
                <w:i/>
                <w:iCs/>
                <w:lang w:eastAsia="hu-HU"/>
              </w:rPr>
              <w:t> </w:t>
            </w:r>
          </w:p>
        </w:tc>
      </w:tr>
      <w:tr w:rsidR="00ED0F6E">
        <w:trPr>
          <w:trHeight w:val="30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4.1.1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Termőföls bérbeadása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15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 xml:space="preserve">             15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</w:tr>
      <w:tr w:rsidR="00ED0F6E">
        <w:trPr>
          <w:trHeight w:val="30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4.1.2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 xml:space="preserve">    Magánszemélyek kommunális adója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2 000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 xml:space="preserve">        2 000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</w:tr>
      <w:tr w:rsidR="00ED0F6E">
        <w:trPr>
          <w:trHeight w:val="30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4.1.3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 xml:space="preserve">    Idegenforgalmi adó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30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 xml:space="preserve">             15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 xml:space="preserve">        15  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</w:tr>
      <w:tr w:rsidR="00ED0F6E">
        <w:trPr>
          <w:trHeight w:val="30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4.1.4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 xml:space="preserve">    Iparűzési adó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8 500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 xml:space="preserve">        8 500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</w:tr>
      <w:tr w:rsidR="00ED0F6E">
        <w:trPr>
          <w:trHeight w:val="30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4.2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Pótlék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50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 xml:space="preserve">             50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</w:tr>
      <w:tr w:rsidR="00ED0F6E">
        <w:trPr>
          <w:trHeight w:val="30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4.3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Bírság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20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 xml:space="preserve">             20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</w:tr>
      <w:tr w:rsidR="00ED0F6E">
        <w:trPr>
          <w:trHeight w:val="300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4.4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Egyéb sajátos bevételek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643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 xml:space="preserve">           643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</w:tr>
      <w:tr w:rsidR="00ED0F6E">
        <w:trPr>
          <w:trHeight w:val="300"/>
        </w:trPr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5.</w:t>
            </w:r>
          </w:p>
        </w:tc>
        <w:tc>
          <w:tcPr>
            <w:tcW w:w="6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Átengedett központi adók (gépjármű adó)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4 500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 xml:space="preserve">       4 500   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</w:tr>
      <w:tr w:rsidR="00ED0F6E">
        <w:trPr>
          <w:trHeight w:val="30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6.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 xml:space="preserve"> Támogatások, kiegészítések  (általános működési támogatás)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23 444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 xml:space="preserve">     23 444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</w:tr>
      <w:tr w:rsidR="00ED0F6E">
        <w:trPr>
          <w:trHeight w:val="30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7.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 xml:space="preserve"> Támogatásértékű bevételek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866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866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</w:tr>
      <w:tr w:rsidR="00ED0F6E">
        <w:trPr>
          <w:trHeight w:val="30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7.1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>
              <w:rPr>
                <w:rFonts w:ascii="Times New Roman" w:hAnsi="Times New Roman" w:cs="Times New Roman"/>
                <w:i/>
                <w:iCs/>
                <w:lang w:eastAsia="hu-HU"/>
              </w:rPr>
              <w:t xml:space="preserve">Működési célú támogatásértékű bevétel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866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866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</w:tr>
      <w:tr w:rsidR="00ED0F6E">
        <w:trPr>
          <w:trHeight w:val="30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7.1.1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Társadalombiztosítás pénzügyi alapjából átvett pénzeszköz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200" w:firstLine="31680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</w:tr>
      <w:tr w:rsidR="00ED0F6E">
        <w:trPr>
          <w:trHeight w:val="30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7.1.2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EU támogatás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</w:tr>
      <w:tr w:rsidR="00ED0F6E">
        <w:trPr>
          <w:trHeight w:val="30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7.2.1.1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 xml:space="preserve">     IKSZT működési támogatása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200" w:firstLine="31680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</w:tr>
      <w:tr w:rsidR="00ED0F6E">
        <w:trPr>
          <w:trHeight w:val="30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7.2.1.2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 xml:space="preserve">     TÁMOP támogatás könyvtárra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200" w:firstLine="31680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</w:tr>
      <w:tr w:rsidR="00ED0F6E">
        <w:trPr>
          <w:trHeight w:val="30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7.2.1.3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 xml:space="preserve">     Könyvkiadásra (Egy védőnő vallomásai)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200" w:firstLine="31680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 xml:space="preserve">        -  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</w:tr>
      <w:tr w:rsidR="00ED0F6E">
        <w:trPr>
          <w:trHeight w:val="30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7.1.3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Elkülönített állami pénzalapoktól átvett pénzeszköz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866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866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200" w:firstLine="31680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</w:tr>
      <w:tr w:rsidR="00ED0F6E">
        <w:trPr>
          <w:trHeight w:val="30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7.2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>
              <w:rPr>
                <w:rFonts w:ascii="Times New Roman" w:hAnsi="Times New Roman" w:cs="Times New Roman"/>
                <w:i/>
                <w:iCs/>
                <w:lang w:eastAsia="hu-HU"/>
              </w:rPr>
              <w:t xml:space="preserve">Felhalmozási célú támogatásértékű bevétel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jc w:val="right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>
              <w:rPr>
                <w:rFonts w:ascii="Times New Roman" w:hAnsi="Times New Roman" w:cs="Times New Roman"/>
                <w:i/>
                <w:iCs/>
                <w:lang w:eastAsia="hu-H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</w:tr>
      <w:tr w:rsidR="00ED0F6E">
        <w:trPr>
          <w:trHeight w:val="30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7.2.1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Elkülönített állami pénzalapoktól Polgármesteri hivatal kazánprogram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200" w:firstLine="31680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</w:tr>
      <w:tr w:rsidR="00ED0F6E">
        <w:trPr>
          <w:trHeight w:val="300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7.2.2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Helyi önkormányzattól átvett pénzeszköz  -hitel törlesztésre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200" w:firstLine="31680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</w:tr>
      <w:tr w:rsidR="00ED0F6E">
        <w:trPr>
          <w:trHeight w:val="300"/>
        </w:trPr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8.</w:t>
            </w:r>
          </w:p>
        </w:tc>
        <w:tc>
          <w:tcPr>
            <w:tcW w:w="6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 xml:space="preserve"> Felhalmozási célú bevételek 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1 100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1 100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</w:tr>
      <w:tr w:rsidR="00ED0F6E">
        <w:trPr>
          <w:trHeight w:val="30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8.1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Tárgyi eszközök és immateriális javak értékesítése (vagyonhasznosítás)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 xml:space="preserve">          -  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</w:tr>
      <w:tr w:rsidR="00ED0F6E">
        <w:trPr>
          <w:trHeight w:val="300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8.2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Koncessziós bevétel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1 100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 xml:space="preserve">        1 100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</w:tr>
      <w:tr w:rsidR="00ED0F6E">
        <w:trPr>
          <w:trHeight w:val="300"/>
        </w:trPr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9.</w:t>
            </w:r>
          </w:p>
        </w:tc>
        <w:tc>
          <w:tcPr>
            <w:tcW w:w="6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 xml:space="preserve"> Kölcsön (munkavállalónak adott kölcsön) visszatérülése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 xml:space="preserve">          -    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</w:tr>
      <w:tr w:rsidR="00ED0F6E">
        <w:trPr>
          <w:trHeight w:val="30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10.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  <w:t xml:space="preserve">KÖLTSÉGVETÉSI BEVÉTELEK ÖSSZESEN: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64 851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  <w:t xml:space="preserve">     64 836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  <w:t xml:space="preserve">       15  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  <w:t xml:space="preserve">     -    </w:t>
            </w:r>
          </w:p>
        </w:tc>
      </w:tr>
      <w:tr w:rsidR="00ED0F6E">
        <w:trPr>
          <w:trHeight w:val="30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11.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 xml:space="preserve"> Pénzmaradvány, vállalkozási tevékenység maradványa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8 636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8 636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</w:tr>
      <w:tr w:rsidR="00ED0F6E">
        <w:trPr>
          <w:trHeight w:val="315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11.1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Előző évek működési célú pénzmaradványa, vállalkozási maradványa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8 636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 xml:space="preserve">        8 636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</w:tr>
      <w:tr w:rsidR="00ED0F6E">
        <w:trPr>
          <w:trHeight w:val="300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11.2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Előző évek felhalmozási célú pénzmaradványa, vállalkozási maradványa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</w:tr>
      <w:tr w:rsidR="00ED0F6E">
        <w:trPr>
          <w:trHeight w:val="300"/>
        </w:trPr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12</w:t>
            </w:r>
          </w:p>
        </w:tc>
        <w:tc>
          <w:tcPr>
            <w:tcW w:w="6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 xml:space="preserve"> Finanszírozási célú pénzügyi műveletek bevételei 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 xml:space="preserve">        -    </w:t>
            </w:r>
          </w:p>
        </w:tc>
      </w:tr>
      <w:tr w:rsidR="00ED0F6E">
        <w:trPr>
          <w:trHeight w:val="30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12.1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>
              <w:rPr>
                <w:rFonts w:ascii="Times New Roman" w:hAnsi="Times New Roman" w:cs="Times New Roman"/>
                <w:i/>
                <w:iCs/>
                <w:lang w:eastAsia="hu-HU"/>
              </w:rPr>
              <w:t xml:space="preserve">Működési célú pénzügyi műveletek bevételei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jc w:val="right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>
              <w:rPr>
                <w:rFonts w:ascii="Times New Roman" w:hAnsi="Times New Roman" w:cs="Times New Roman"/>
                <w:i/>
                <w:iCs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jc w:val="right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>
              <w:rPr>
                <w:rFonts w:ascii="Times New Roman" w:hAnsi="Times New Roman" w:cs="Times New Roman"/>
                <w:i/>
                <w:iCs/>
                <w:lang w:eastAsia="hu-H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>
              <w:rPr>
                <w:rFonts w:ascii="Times New Roman" w:hAnsi="Times New Roman" w:cs="Times New Roman"/>
                <w:i/>
                <w:iCs/>
                <w:lang w:eastAsia="hu-HU"/>
              </w:rPr>
              <w:t xml:space="preserve">        -    </w:t>
            </w:r>
          </w:p>
        </w:tc>
      </w:tr>
      <w:tr w:rsidR="00ED0F6E">
        <w:trPr>
          <w:trHeight w:val="300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12.2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Kapott kölcsön, nyújtott kölcsön visszatérülése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200" w:firstLine="31680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200" w:firstLine="31680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</w:tr>
      <w:tr w:rsidR="00ED0F6E">
        <w:trPr>
          <w:trHeight w:val="300"/>
        </w:trPr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13.</w:t>
            </w:r>
          </w:p>
        </w:tc>
        <w:tc>
          <w:tcPr>
            <w:tcW w:w="6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 xml:space="preserve">BEVÉTELEK ÖSSZESEN: 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73 487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 xml:space="preserve">     73 472   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 xml:space="preserve">       15    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 xml:space="preserve">      -    </w:t>
            </w:r>
          </w:p>
        </w:tc>
      </w:tr>
      <w:tr w:rsidR="00ED0F6E">
        <w:trPr>
          <w:trHeight w:val="30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</w:tr>
      <w:tr w:rsidR="00ED0F6E">
        <w:trPr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</w:tr>
      <w:tr w:rsidR="00ED0F6E">
        <w:trPr>
          <w:trHeight w:val="33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</w:tr>
      <w:tr w:rsidR="00ED0F6E">
        <w:trPr>
          <w:trHeight w:val="39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 xml:space="preserve"> Harmados Oszkár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 xml:space="preserve">Szakmáry Lászlóné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ED0F6E">
        <w:trPr>
          <w:trHeight w:val="39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 xml:space="preserve">  polgármester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 xml:space="preserve">  jegyző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</w:p>
        </w:tc>
      </w:tr>
    </w:tbl>
    <w:p w:rsidR="00ED0F6E" w:rsidRDefault="00ED0F6E">
      <w:pPr>
        <w:rPr>
          <w:rFonts w:ascii="Times New Roman" w:hAnsi="Times New Roman" w:cs="Times New Roman"/>
        </w:rPr>
      </w:pPr>
    </w:p>
    <w:p w:rsidR="00ED0F6E" w:rsidRDefault="00ED0F6E">
      <w:pPr>
        <w:rPr>
          <w:rFonts w:ascii="Times New Roman" w:hAnsi="Times New Roman" w:cs="Times New Roman"/>
        </w:rPr>
      </w:pPr>
    </w:p>
    <w:p w:rsidR="00ED0F6E" w:rsidRDefault="00ED0F6E">
      <w:pPr>
        <w:rPr>
          <w:rFonts w:ascii="Times New Roman" w:hAnsi="Times New Roman" w:cs="Times New Roman"/>
        </w:rPr>
      </w:pPr>
    </w:p>
    <w:p w:rsidR="00ED0F6E" w:rsidRDefault="00ED0F6E">
      <w:pPr>
        <w:rPr>
          <w:rFonts w:ascii="Times New Roman" w:hAnsi="Times New Roman" w:cs="Times New Roman"/>
        </w:rPr>
      </w:pPr>
    </w:p>
    <w:p w:rsidR="00ED0F6E" w:rsidRDefault="00ED0F6E">
      <w:pPr>
        <w:rPr>
          <w:rFonts w:ascii="Times New Roman" w:hAnsi="Times New Roman" w:cs="Times New Roman"/>
        </w:rPr>
      </w:pPr>
    </w:p>
    <w:p w:rsidR="00ED0F6E" w:rsidRDefault="00ED0F6E">
      <w:pPr>
        <w:rPr>
          <w:rFonts w:ascii="Times New Roman" w:hAnsi="Times New Roman" w:cs="Times New Roman"/>
        </w:rPr>
      </w:pPr>
    </w:p>
    <w:p w:rsidR="00ED0F6E" w:rsidRDefault="00ED0F6E">
      <w:pPr>
        <w:rPr>
          <w:rFonts w:ascii="Times New Roman" w:hAnsi="Times New Roman" w:cs="Times New Roman"/>
        </w:rPr>
      </w:pPr>
    </w:p>
    <w:p w:rsidR="00ED0F6E" w:rsidRDefault="00ED0F6E">
      <w:pPr>
        <w:rPr>
          <w:rFonts w:ascii="Times New Roman" w:hAnsi="Times New Roman" w:cs="Times New Roman"/>
        </w:rPr>
      </w:pPr>
    </w:p>
    <w:p w:rsidR="00ED0F6E" w:rsidRDefault="00ED0F6E">
      <w:pPr>
        <w:rPr>
          <w:rFonts w:ascii="Times New Roman" w:hAnsi="Times New Roman" w:cs="Times New Roman"/>
        </w:rPr>
      </w:pPr>
    </w:p>
    <w:p w:rsidR="00ED0F6E" w:rsidRDefault="00ED0F6E">
      <w:pPr>
        <w:rPr>
          <w:rFonts w:ascii="Times New Roman" w:hAnsi="Times New Roman" w:cs="Times New Roman"/>
        </w:rPr>
      </w:pPr>
    </w:p>
    <w:p w:rsidR="00ED0F6E" w:rsidRDefault="00ED0F6E">
      <w:pPr>
        <w:rPr>
          <w:rFonts w:ascii="Times New Roman" w:hAnsi="Times New Roman" w:cs="Times New Roman"/>
        </w:rPr>
      </w:pPr>
    </w:p>
    <w:tbl>
      <w:tblPr>
        <w:tblW w:w="11255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940"/>
        <w:gridCol w:w="5420"/>
        <w:gridCol w:w="1320"/>
        <w:gridCol w:w="1460"/>
        <w:gridCol w:w="1140"/>
        <w:gridCol w:w="975"/>
      </w:tblGrid>
      <w:tr w:rsidR="00ED0F6E">
        <w:trPr>
          <w:trHeight w:val="390"/>
        </w:trPr>
        <w:tc>
          <w:tcPr>
            <w:tcW w:w="6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2. Melléklet 11/2014.(IX.26.) onkormányzati rendelethez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D0F6E">
        <w:trPr>
          <w:trHeight w:val="3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A helyi önkormányzat és a helyi önkormányzat által irányított költségvetési szervek bevételei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</w:tr>
      <w:tr w:rsidR="00ED0F6E">
        <w:trPr>
          <w:trHeight w:val="3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és költségvetési kiadási előirányzat csoportok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</w:tr>
      <w:tr w:rsidR="00ED0F6E">
        <w:trPr>
          <w:trHeight w:val="3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03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kiemelt előirányzatok és kötelező feladatok, önként vállalt feladatok, állami feladatok szerinti bontásban</w:t>
            </w:r>
          </w:p>
        </w:tc>
      </w:tr>
      <w:tr w:rsidR="00ED0F6E">
        <w:trPr>
          <w:trHeight w:val="25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F6E" w:rsidRDefault="00ED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ED0F6E">
        <w:trPr>
          <w:trHeight w:val="33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F6E" w:rsidRDefault="00ED0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K I A D Á S O 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2/2 oldal </w:t>
            </w:r>
          </w:p>
        </w:tc>
      </w:tr>
      <w:tr w:rsidR="00ED0F6E">
        <w:trPr>
          <w:trHeight w:val="330"/>
        </w:trPr>
        <w:tc>
          <w:tcPr>
            <w:tcW w:w="6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Ezer forint </w:t>
            </w:r>
          </w:p>
        </w:tc>
      </w:tr>
      <w:tr w:rsidR="00ED0F6E">
        <w:trPr>
          <w:trHeight w:val="76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Kiadási jogcímek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2013. évi előirányzat összesen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 Kötelező feladatok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 Önként vállalt feladatok 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állami  feladatok</w:t>
            </w:r>
          </w:p>
        </w:tc>
      </w:tr>
      <w:tr w:rsidR="00ED0F6E">
        <w:trPr>
          <w:trHeight w:val="24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ED0F6E" w:rsidRDefault="00ED0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C.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ED0F6E" w:rsidRDefault="00ED0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D. 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E. </w:t>
            </w:r>
          </w:p>
        </w:tc>
      </w:tr>
      <w:tr w:rsidR="00ED0F6E">
        <w:trPr>
          <w:trHeight w:val="36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1.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Önkormányzat által irányított költségvetési szerv bevételei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17 282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 xml:space="preserve">        17 282   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</w:tr>
      <w:tr w:rsidR="00ED0F6E">
        <w:trPr>
          <w:trHeight w:val="36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1.1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Személyi juttatások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9 619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 xml:space="preserve">           9 619   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</w:tr>
      <w:tr w:rsidR="00ED0F6E">
        <w:trPr>
          <w:trHeight w:val="360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1.2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Munkaadókat terhelő járulékok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2 610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 xml:space="preserve">           2 610  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</w:tr>
      <w:tr w:rsidR="00ED0F6E">
        <w:trPr>
          <w:trHeight w:val="36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1.3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Dologi kiadások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5 053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 xml:space="preserve">           5 053   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</w:tr>
      <w:tr w:rsidR="00ED0F6E">
        <w:trPr>
          <w:trHeight w:val="36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2.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Önkormányzati hivatal bevételei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 xml:space="preserve">                 -   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</w:tr>
      <w:tr w:rsidR="00ED0F6E">
        <w:trPr>
          <w:trHeight w:val="36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2.1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Személyi juttatások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 xml:space="preserve">                 -   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</w:tr>
      <w:tr w:rsidR="00ED0F6E">
        <w:trPr>
          <w:trHeight w:val="360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2.2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Munkaadókat terhelő járulékok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 xml:space="preserve">                 -  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</w:tr>
      <w:tr w:rsidR="00ED0F6E">
        <w:trPr>
          <w:trHeight w:val="36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2.3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Dologi kiadások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 xml:space="preserve">                 -   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</w:tr>
      <w:tr w:rsidR="00ED0F6E">
        <w:trPr>
          <w:trHeight w:val="36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3.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Önkormányzat kiadásai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56 205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 xml:space="preserve">        53 355   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 xml:space="preserve">    2 850    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 xml:space="preserve">        -    </w:t>
            </w:r>
          </w:p>
        </w:tc>
      </w:tr>
      <w:tr w:rsidR="00ED0F6E">
        <w:trPr>
          <w:trHeight w:val="30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4.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Személyi  juttatások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6 561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 xml:space="preserve">        6 561   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</w:tr>
      <w:tr w:rsidR="00ED0F6E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5.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Munkaadókat terhelő járulékok és szociális hozzájárulási adó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1 808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 xml:space="preserve">        1 808   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</w:tr>
      <w:tr w:rsidR="00ED0F6E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6.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Dologi  kiadások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18 864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 xml:space="preserve">       18 664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 xml:space="preserve">      200   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</w:tr>
      <w:tr w:rsidR="00ED0F6E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7.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Egyéb működési célú kiadások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20 437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19 787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650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</w:tr>
      <w:tr w:rsidR="00ED0F6E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7.1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>
              <w:rPr>
                <w:rFonts w:ascii="Times New Roman" w:hAnsi="Times New Roman" w:cs="Times New Roman"/>
                <w:i/>
                <w:iCs/>
                <w:lang w:eastAsia="hu-HU"/>
              </w:rPr>
              <w:t xml:space="preserve">       Szociális, rászorultság jellegű ellátások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2 493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2 343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150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 xml:space="preserve">        -    </w:t>
            </w:r>
          </w:p>
        </w:tc>
      </w:tr>
      <w:tr w:rsidR="00ED0F6E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7.1.1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rendszeres szoc.segély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229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229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6E" w:rsidRDefault="00ED0F6E" w:rsidP="00ED0F6E">
            <w:pPr>
              <w:spacing w:after="0" w:line="240" w:lineRule="auto"/>
              <w:ind w:firstLineChars="600" w:firstLine="31680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</w:tr>
      <w:tr w:rsidR="00ED0F6E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7.1.2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foglalkoztatást helyettesítő támogatás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252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252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</w:tr>
      <w:tr w:rsidR="00ED0F6E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7.1.3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normatív lakásfenntartási támogatás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</w:tr>
      <w:tr w:rsidR="00ED0F6E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7.1.4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ápolási díj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392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392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</w:tr>
      <w:tr w:rsidR="00ED0F6E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7.1.5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temetési segély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</w:tr>
      <w:tr w:rsidR="00ED0F6E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7.1.6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rendkívüli gyermekvédelmi támogatás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100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</w:tr>
      <w:tr w:rsidR="00ED0F6E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7.1.7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óbodáztatási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</w:tr>
      <w:tr w:rsidR="00ED0F6E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7.1.8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természetben nyújtott átmeneti segély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</w:tr>
      <w:tr w:rsidR="00ED0F6E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7.1.9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köztemetés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</w:tr>
      <w:tr w:rsidR="00ED0F6E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7.1.10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BURSA támogatáa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</w:tr>
      <w:tr w:rsidR="00ED0F6E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7.1.11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 xml:space="preserve">Közgyógy ellátás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50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</w:tr>
      <w:tr w:rsidR="00ED0F6E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7.2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>
              <w:rPr>
                <w:rFonts w:ascii="Times New Roman" w:hAnsi="Times New Roman" w:cs="Times New Roman"/>
                <w:i/>
                <w:iCs/>
                <w:lang w:eastAsia="hu-HU"/>
              </w:rPr>
              <w:t xml:space="preserve">         Működési célú pénzeszköz átadás államháztartáson kívülre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1 420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920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500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</w:tr>
      <w:tr w:rsidR="00ED0F6E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7.2.1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 xml:space="preserve"> Háziorvosi szolgálat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600" w:firstLine="31680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</w:tr>
      <w:tr w:rsidR="00ED0F6E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7.2.2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Civil szervezetek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1 000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920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600" w:firstLine="31680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</w:tr>
      <w:tr w:rsidR="00ED0F6E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7.3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>
              <w:rPr>
                <w:rFonts w:ascii="Times New Roman" w:hAnsi="Times New Roman" w:cs="Times New Roman"/>
                <w:i/>
                <w:iCs/>
                <w:lang w:eastAsia="hu-HU"/>
              </w:rPr>
              <w:t xml:space="preserve">          Működési célú támogatásértékű kiadás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16 524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16 524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</w:tr>
      <w:tr w:rsidR="00ED0F6E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7.3.1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 xml:space="preserve">    Kistérségi társuláshoz hozzájárulás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6E" w:rsidRDefault="00ED0F6E" w:rsidP="00ED0F6E">
            <w:pPr>
              <w:spacing w:after="0" w:line="240" w:lineRule="auto"/>
              <w:ind w:firstLineChars="600" w:firstLine="31680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</w:tr>
      <w:tr w:rsidR="00ED0F6E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7.3.2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 xml:space="preserve">    Intézményfinanszírozás önkormányzati hivatal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600" w:firstLine="31680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</w:tr>
      <w:tr w:rsidR="00ED0F6E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7.3.3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 xml:space="preserve">    Intézményfinanszírozás óvoda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16 524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16 524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600" w:firstLine="31680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</w:tr>
      <w:tr w:rsidR="00ED0F6E">
        <w:trPr>
          <w:trHeight w:val="30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8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 xml:space="preserve"> Felhalmozási költségvetés kiadásai 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 xml:space="preserve">       4 500    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 xml:space="preserve">          3 000   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 xml:space="preserve">    1 500    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 xml:space="preserve">        -    </w:t>
            </w:r>
          </w:p>
        </w:tc>
      </w:tr>
      <w:tr w:rsidR="00ED0F6E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8.1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>
              <w:rPr>
                <w:rFonts w:ascii="Times New Roman" w:hAnsi="Times New Roman" w:cs="Times New Roman"/>
                <w:i/>
                <w:iCs/>
                <w:lang w:eastAsia="hu-HU"/>
              </w:rPr>
              <w:t>Intézményi beruházási kiadások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jc w:val="right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>
              <w:rPr>
                <w:rFonts w:ascii="Times New Roman" w:hAnsi="Times New Roman" w:cs="Times New Roman"/>
                <w:i/>
                <w:iCs/>
                <w:lang w:eastAsia="hu-HU"/>
              </w:rPr>
              <w:t xml:space="preserve">               -   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jc w:val="right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>
              <w:rPr>
                <w:rFonts w:ascii="Times New Roman" w:hAnsi="Times New Roman" w:cs="Times New Roman"/>
                <w:i/>
                <w:iCs/>
                <w:lang w:eastAsia="hu-HU"/>
              </w:rPr>
              <w:t> 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>
              <w:rPr>
                <w:rFonts w:ascii="Times New Roman" w:hAnsi="Times New Roman" w:cs="Times New Roman"/>
                <w:i/>
                <w:iCs/>
                <w:lang w:eastAsia="hu-HU"/>
              </w:rPr>
              <w:t xml:space="preserve">        -    </w:t>
            </w:r>
          </w:p>
        </w:tc>
      </w:tr>
      <w:tr w:rsidR="00ED0F6E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8.2.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Intézményi felújítási kiadások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4 500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 xml:space="preserve">        3 000   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 xml:space="preserve">   1 500    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</w:tr>
      <w:tr w:rsidR="00ED0F6E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9.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 xml:space="preserve"> Kölcsönök nyújtása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</w:tr>
      <w:tr w:rsidR="00ED0F6E">
        <w:trPr>
          <w:trHeight w:val="30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9.1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Lakosságnak lakáscélú kölcsönök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 xml:space="preserve">                 -   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</w:tr>
      <w:tr w:rsidR="00ED0F6E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9.2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támogatási kölcsön faluvédő egyesületnek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 xml:space="preserve">            -    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</w:tr>
      <w:tr w:rsidR="00ED0F6E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10.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 xml:space="preserve"> Tartalékok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3 535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3 535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 xml:space="preserve">        -    </w:t>
            </w:r>
          </w:p>
        </w:tc>
      </w:tr>
      <w:tr w:rsidR="00ED0F6E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10.1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Általános tartalék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2 929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2 929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</w:tr>
      <w:tr w:rsidR="00ED0F6E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10.2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Céltartalék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606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606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</w:tr>
      <w:tr w:rsidR="00ED0F6E">
        <w:trPr>
          <w:trHeight w:val="37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11.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  <w:t xml:space="preserve">KÖLTSÉGVETÉSI KIADÁSOK ÖSSZESEN 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73 487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  <w:t xml:space="preserve">     70 637   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  <w:t xml:space="preserve">  2 850    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  <w:t xml:space="preserve">     -    </w:t>
            </w:r>
          </w:p>
        </w:tc>
      </w:tr>
      <w:tr w:rsidR="00ED0F6E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12.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 xml:space="preserve"> Finanszírozási célú pénzügyi műveletek kiadásai 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</w:tr>
      <w:tr w:rsidR="00ED0F6E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12.1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>
              <w:rPr>
                <w:rFonts w:ascii="Times New Roman" w:hAnsi="Times New Roman" w:cs="Times New Roman"/>
                <w:i/>
                <w:iCs/>
                <w:lang w:eastAsia="hu-HU"/>
              </w:rPr>
              <w:t xml:space="preserve">Működési célú pénzügyi műveletek kiadásai 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jc w:val="right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>
              <w:rPr>
                <w:rFonts w:ascii="Times New Roman" w:hAnsi="Times New Roman" w:cs="Times New Roman"/>
                <w:i/>
                <w:iCs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jc w:val="right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>
              <w:rPr>
                <w:rFonts w:ascii="Times New Roman" w:hAnsi="Times New Roman" w:cs="Times New Roman"/>
                <w:i/>
                <w:iCs/>
                <w:lang w:eastAsia="hu-H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 xml:space="preserve">        -    </w:t>
            </w:r>
          </w:p>
        </w:tc>
      </w:tr>
      <w:tr w:rsidR="00ED0F6E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12.1.1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Kölcsön törlesztése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200" w:firstLine="31680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200" w:firstLine="31680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</w:tr>
      <w:tr w:rsidR="00ED0F6E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12.2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>
              <w:rPr>
                <w:rFonts w:ascii="Times New Roman" w:hAnsi="Times New Roman" w:cs="Times New Roman"/>
                <w:i/>
                <w:iCs/>
                <w:lang w:eastAsia="hu-HU"/>
              </w:rPr>
              <w:t xml:space="preserve">Felhalmozási célú pénzügyi műveletek kiadásai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jc w:val="right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>
              <w:rPr>
                <w:rFonts w:ascii="Times New Roman" w:hAnsi="Times New Roman" w:cs="Times New Roman"/>
                <w:i/>
                <w:iCs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jc w:val="right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>
              <w:rPr>
                <w:rFonts w:ascii="Times New Roman" w:hAnsi="Times New Roman" w:cs="Times New Roman"/>
                <w:i/>
                <w:iCs/>
                <w:lang w:eastAsia="hu-HU"/>
              </w:rPr>
              <w:t xml:space="preserve">         -    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</w:tr>
      <w:tr w:rsidR="00ED0F6E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12.2.1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Hosszú lejáratú hitelek törlesztése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200" w:firstLine="31680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200" w:firstLine="31680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</w:tr>
      <w:tr w:rsidR="00ED0F6E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12.2.2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Kölcsön törlesztése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200" w:firstLine="31680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200" w:firstLine="31680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 xml:space="preserve">        -   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</w:tr>
      <w:tr w:rsidR="00ED0F6E">
        <w:trPr>
          <w:trHeight w:val="30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0F6E" w:rsidRDefault="00ED0F6E" w:rsidP="00ED0F6E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13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 xml:space="preserve"> KIADÁSOK ÖSSZESEN: 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73 487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 xml:space="preserve">        70 637   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 xml:space="preserve">    2 850    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 xml:space="preserve">        -    </w:t>
            </w:r>
          </w:p>
        </w:tc>
      </w:tr>
      <w:tr w:rsidR="00ED0F6E">
        <w:trPr>
          <w:trHeight w:val="259"/>
        </w:trPr>
        <w:tc>
          <w:tcPr>
            <w:tcW w:w="11255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eastAsia="hu-HU"/>
              </w:rPr>
              <w:t> </w:t>
            </w:r>
          </w:p>
        </w:tc>
      </w:tr>
      <w:tr w:rsidR="00ED0F6E">
        <w:trPr>
          <w:trHeight w:val="25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  <w:lang w:eastAsia="hu-HU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  <w:lang w:eastAsia="hu-H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  <w:lang w:eastAsia="hu-H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F6E" w:rsidRDefault="00ED0F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  <w:lang w:eastAsia="hu-HU"/>
              </w:rPr>
            </w:pPr>
          </w:p>
        </w:tc>
      </w:tr>
      <w:tr w:rsidR="00ED0F6E">
        <w:trPr>
          <w:trHeight w:val="43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F6E" w:rsidRDefault="00ED0F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  <w:lang w:eastAsia="hu-HU"/>
              </w:rPr>
            </w:pPr>
          </w:p>
        </w:tc>
        <w:tc>
          <w:tcPr>
            <w:tcW w:w="103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F6E" w:rsidRDefault="00ED0F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Harmados Oszkár polgármester                                                                Szakmáry Lászlóné jegyző</w:t>
            </w:r>
          </w:p>
        </w:tc>
      </w:tr>
    </w:tbl>
    <w:p w:rsidR="00ED0F6E" w:rsidRDefault="00ED0F6E">
      <w:pPr>
        <w:rPr>
          <w:rFonts w:ascii="Times New Roman" w:hAnsi="Times New Roman" w:cs="Times New Roman"/>
        </w:rPr>
      </w:pPr>
    </w:p>
    <w:p w:rsidR="00ED0F6E" w:rsidRDefault="00ED0F6E">
      <w:pPr>
        <w:rPr>
          <w:rFonts w:ascii="Times New Roman" w:hAnsi="Times New Roman" w:cs="Times New Roman"/>
        </w:rPr>
      </w:pPr>
    </w:p>
    <w:p w:rsidR="00ED0F6E" w:rsidRDefault="00ED0F6E">
      <w:pPr>
        <w:rPr>
          <w:rFonts w:ascii="Times New Roman" w:hAnsi="Times New Roman" w:cs="Times New Roman"/>
        </w:rPr>
      </w:pPr>
    </w:p>
    <w:sectPr w:rsidR="00ED0F6E" w:rsidSect="00ED0F6E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F6E"/>
    <w:rsid w:val="00ED0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6</Pages>
  <Words>1071</Words>
  <Characters>6108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Szandra</dc:creator>
  <cp:keywords/>
  <dc:description/>
  <cp:lastModifiedBy>laura</cp:lastModifiedBy>
  <cp:revision>2</cp:revision>
  <dcterms:created xsi:type="dcterms:W3CDTF">2014-09-29T18:21:00Z</dcterms:created>
  <dcterms:modified xsi:type="dcterms:W3CDTF">2014-09-29T19:48:00Z</dcterms:modified>
</cp:coreProperties>
</file>