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105" w:rsidRPr="00593E09" w:rsidRDefault="00940105" w:rsidP="00940105">
      <w:pPr>
        <w:autoSpaceDE w:val="0"/>
        <w:autoSpaceDN w:val="0"/>
        <w:adjustRightInd w:val="0"/>
      </w:pPr>
      <w:r w:rsidRPr="00593E09">
        <w:t xml:space="preserve">                                     </w:t>
      </w:r>
      <w:r>
        <w:t xml:space="preserve">                              </w:t>
      </w:r>
      <w:bookmarkStart w:id="0" w:name="_GoBack"/>
      <w:r w:rsidRPr="00593E09">
        <w:t xml:space="preserve">1. melléklet </w:t>
      </w:r>
      <w:r>
        <w:t>a 3</w:t>
      </w:r>
      <w:r w:rsidRPr="00B03207">
        <w:t>/201</w:t>
      </w:r>
      <w:r>
        <w:t>6</w:t>
      </w:r>
      <w:r w:rsidRPr="00B03207">
        <w:t>.(</w:t>
      </w:r>
      <w:r>
        <w:t>I</w:t>
      </w:r>
      <w:r w:rsidRPr="00B03207">
        <w:t>I.</w:t>
      </w:r>
      <w:r>
        <w:t>16</w:t>
      </w:r>
      <w:r w:rsidRPr="00B03207">
        <w:t xml:space="preserve">.) </w:t>
      </w:r>
      <w:r>
        <w:t>önkormányzati rendele</w:t>
      </w:r>
      <w:r>
        <w:t>t</w:t>
      </w:r>
      <w:r>
        <w:t>hez</w:t>
      </w:r>
    </w:p>
    <w:p w:rsidR="00940105" w:rsidRDefault="00940105" w:rsidP="00940105">
      <w:pPr>
        <w:jc w:val="both"/>
        <w:rPr>
          <w:b/>
        </w:rPr>
      </w:pPr>
    </w:p>
    <w:bookmarkEnd w:id="0"/>
    <w:p w:rsidR="00940105" w:rsidRDefault="00940105" w:rsidP="00940105">
      <w:pPr>
        <w:jc w:val="center"/>
        <w:rPr>
          <w:b/>
        </w:rPr>
      </w:pPr>
      <w:r>
        <w:rPr>
          <w:b/>
        </w:rPr>
        <w:t>Mocsa Község Önkormányzata törzskönyvi bejegyzéshez szükséges adatai</w:t>
      </w:r>
    </w:p>
    <w:p w:rsidR="00940105" w:rsidRDefault="00940105" w:rsidP="00940105">
      <w:pPr>
        <w:jc w:val="both"/>
      </w:pPr>
    </w:p>
    <w:p w:rsidR="00940105" w:rsidRDefault="00940105" w:rsidP="00940105">
      <w:pPr>
        <w:jc w:val="both"/>
      </w:pPr>
    </w:p>
    <w:p w:rsidR="00940105" w:rsidRPr="00F73A02" w:rsidRDefault="00940105" w:rsidP="00940105">
      <w:pPr>
        <w:jc w:val="both"/>
        <w:rPr>
          <w:u w:val="single"/>
        </w:rPr>
      </w:pPr>
      <w:r w:rsidRPr="00F73A02">
        <w:rPr>
          <w:u w:val="single"/>
        </w:rPr>
        <w:t>Mocsa Község Önkormányzata alaptevékenység szerinti besorolása:</w:t>
      </w:r>
    </w:p>
    <w:p w:rsidR="00940105" w:rsidRDefault="00940105" w:rsidP="00940105">
      <w:pPr>
        <w:jc w:val="both"/>
      </w:pPr>
      <w:r>
        <w:t>Államháztartási szakágazat</w:t>
      </w:r>
      <w:proofErr w:type="gramStart"/>
      <w:r>
        <w:t>:  841105</w:t>
      </w:r>
      <w:proofErr w:type="gramEnd"/>
      <w:r>
        <w:t xml:space="preserve"> Helyi önkormányzatok és társulások igazgatási tevékenysége</w:t>
      </w:r>
    </w:p>
    <w:p w:rsidR="00940105" w:rsidRDefault="00940105" w:rsidP="00940105">
      <w:pPr>
        <w:jc w:val="both"/>
      </w:pPr>
    </w:p>
    <w:p w:rsidR="00940105" w:rsidRDefault="00940105" w:rsidP="00940105">
      <w:pPr>
        <w:jc w:val="both"/>
        <w:rPr>
          <w:u w:val="single"/>
        </w:rPr>
      </w:pPr>
      <w:r w:rsidRPr="00F73A02">
        <w:rPr>
          <w:u w:val="single"/>
        </w:rPr>
        <w:t>Kormányzati funkció:</w:t>
      </w:r>
      <w:r>
        <w:rPr>
          <w:u w:val="single"/>
        </w:rPr>
        <w:t xml:space="preserve"> </w:t>
      </w:r>
    </w:p>
    <w:p w:rsidR="00940105" w:rsidRDefault="00940105" w:rsidP="00940105">
      <w:pPr>
        <w:jc w:val="both"/>
        <w:rPr>
          <w:u w:val="single"/>
        </w:rPr>
      </w:pPr>
    </w:p>
    <w:p w:rsidR="00940105" w:rsidRDefault="00940105" w:rsidP="00940105">
      <w:pPr>
        <w:jc w:val="both"/>
      </w:pPr>
      <w:r>
        <w:t>011130 Önkormányzatok és önkormányzati hivatalok jogalkotó és általános igazgatási tevékenys</w:t>
      </w:r>
      <w:r>
        <w:t>é</w:t>
      </w:r>
      <w:r w:rsidRPr="00B554A8">
        <w:t>ge</w:t>
      </w:r>
    </w:p>
    <w:p w:rsidR="00940105" w:rsidRPr="00B554A8" w:rsidRDefault="00940105" w:rsidP="00940105">
      <w:pPr>
        <w:jc w:val="both"/>
      </w:pPr>
      <w:r>
        <w:t xml:space="preserve">013320 Köztemető-fenntartás és </w:t>
      </w:r>
      <w:proofErr w:type="spellStart"/>
      <w:r>
        <w:t>-működtetés</w:t>
      </w:r>
      <w:proofErr w:type="spellEnd"/>
    </w:p>
    <w:p w:rsidR="00940105" w:rsidRDefault="00940105" w:rsidP="00940105">
      <w:pPr>
        <w:autoSpaceDE w:val="0"/>
        <w:autoSpaceDN w:val="0"/>
        <w:adjustRightInd w:val="0"/>
      </w:pPr>
      <w:r w:rsidRPr="00B554A8">
        <w:t>013350</w:t>
      </w:r>
      <w:r>
        <w:t xml:space="preserve"> Az önkormányzati vagyonnal való gazdálkodással kapcsolatos feladatok</w:t>
      </w:r>
    </w:p>
    <w:p w:rsidR="00940105" w:rsidRDefault="00940105" w:rsidP="00940105">
      <w:pPr>
        <w:autoSpaceDE w:val="0"/>
        <w:autoSpaceDN w:val="0"/>
        <w:adjustRightInd w:val="0"/>
      </w:pPr>
      <w:r>
        <w:t>018010 Önkormányzatok elszámolásai a központi költségvetéssel</w:t>
      </w:r>
    </w:p>
    <w:p w:rsidR="00940105" w:rsidRDefault="00940105" w:rsidP="00940105">
      <w:pPr>
        <w:autoSpaceDE w:val="0"/>
        <w:autoSpaceDN w:val="0"/>
        <w:adjustRightInd w:val="0"/>
      </w:pPr>
      <w:r>
        <w:t>018030 Támogatási célú finanszírozási műveletek</w:t>
      </w:r>
    </w:p>
    <w:p w:rsidR="00940105" w:rsidRDefault="00940105" w:rsidP="00940105">
      <w:pPr>
        <w:autoSpaceDE w:val="0"/>
        <w:autoSpaceDN w:val="0"/>
        <w:adjustRightInd w:val="0"/>
      </w:pPr>
      <w:r>
        <w:t>041232 Start-munka program- Téli közfoglalkoztatás</w:t>
      </w:r>
    </w:p>
    <w:p w:rsidR="00940105" w:rsidRDefault="00940105" w:rsidP="00940105">
      <w:pPr>
        <w:autoSpaceDE w:val="0"/>
        <w:autoSpaceDN w:val="0"/>
        <w:adjustRightInd w:val="0"/>
      </w:pPr>
      <w:r>
        <w:t>041233 Hosszabb időtartamú közfoglalkoztatás</w:t>
      </w:r>
    </w:p>
    <w:p w:rsidR="00940105" w:rsidRDefault="00940105" w:rsidP="00940105">
      <w:pPr>
        <w:autoSpaceDE w:val="0"/>
        <w:autoSpaceDN w:val="0"/>
        <w:adjustRightInd w:val="0"/>
      </w:pPr>
      <w:r>
        <w:t>041237 Közfoglalkoztatási mintaprogram</w:t>
      </w:r>
    </w:p>
    <w:p w:rsidR="00940105" w:rsidRDefault="00940105" w:rsidP="00940105">
      <w:pPr>
        <w:autoSpaceDE w:val="0"/>
        <w:autoSpaceDN w:val="0"/>
        <w:adjustRightInd w:val="0"/>
      </w:pPr>
      <w:r>
        <w:t>045160 Közutak, hidak, alagutak üzemeltetése, fenntartása</w:t>
      </w:r>
    </w:p>
    <w:p w:rsidR="00940105" w:rsidRDefault="00940105" w:rsidP="00940105">
      <w:pPr>
        <w:autoSpaceDE w:val="0"/>
        <w:autoSpaceDN w:val="0"/>
        <w:adjustRightInd w:val="0"/>
      </w:pPr>
      <w:r>
        <w:t>063020 Víztermelés-, kezelés-, ellátás</w:t>
      </w:r>
    </w:p>
    <w:p w:rsidR="00940105" w:rsidRDefault="00940105" w:rsidP="00940105">
      <w:pPr>
        <w:autoSpaceDE w:val="0"/>
        <w:autoSpaceDN w:val="0"/>
        <w:adjustRightInd w:val="0"/>
      </w:pPr>
      <w:r>
        <w:t>064010 Közvilágítás</w:t>
      </w:r>
    </w:p>
    <w:p w:rsidR="00940105" w:rsidRDefault="00940105" w:rsidP="00940105">
      <w:pPr>
        <w:autoSpaceDE w:val="0"/>
        <w:autoSpaceDN w:val="0"/>
        <w:adjustRightInd w:val="0"/>
      </w:pPr>
      <w:r>
        <w:t>066010 Zöldterület-kezelés</w:t>
      </w:r>
    </w:p>
    <w:p w:rsidR="00940105" w:rsidRDefault="00940105" w:rsidP="00940105">
      <w:pPr>
        <w:autoSpaceDE w:val="0"/>
        <w:autoSpaceDN w:val="0"/>
        <w:adjustRightInd w:val="0"/>
      </w:pPr>
      <w:r>
        <w:t>066020 Város-, községgazdálkodási egyéb szolgáltatások</w:t>
      </w:r>
    </w:p>
    <w:p w:rsidR="00940105" w:rsidRDefault="00940105" w:rsidP="00940105">
      <w:pPr>
        <w:autoSpaceDE w:val="0"/>
        <w:autoSpaceDN w:val="0"/>
        <w:adjustRightInd w:val="0"/>
      </w:pPr>
      <w:r>
        <w:t>072111 Háziorvosi ellátás</w:t>
      </w:r>
    </w:p>
    <w:p w:rsidR="00940105" w:rsidRDefault="00940105" w:rsidP="00940105">
      <w:pPr>
        <w:autoSpaceDE w:val="0"/>
        <w:autoSpaceDN w:val="0"/>
        <w:adjustRightInd w:val="0"/>
      </w:pPr>
      <w:r>
        <w:t>072311 Fogorvosi alapellátás</w:t>
      </w:r>
    </w:p>
    <w:p w:rsidR="00940105" w:rsidRDefault="00940105" w:rsidP="00940105">
      <w:pPr>
        <w:autoSpaceDE w:val="0"/>
        <w:autoSpaceDN w:val="0"/>
        <w:adjustRightInd w:val="0"/>
      </w:pPr>
      <w:r>
        <w:t>074031 Család és nővédelmi egészségügyi gondozás</w:t>
      </w:r>
    </w:p>
    <w:p w:rsidR="00940105" w:rsidRPr="006F214E" w:rsidRDefault="00940105" w:rsidP="00940105">
      <w:pPr>
        <w:autoSpaceDE w:val="0"/>
        <w:autoSpaceDN w:val="0"/>
        <w:adjustRightInd w:val="0"/>
      </w:pPr>
      <w:r w:rsidRPr="006F214E">
        <w:t xml:space="preserve">074032 </w:t>
      </w:r>
      <w:proofErr w:type="gramStart"/>
      <w:r w:rsidRPr="006F214E">
        <w:t>Ifjúság-egészségügyi gondozás</w:t>
      </w:r>
      <w:proofErr w:type="gramEnd"/>
    </w:p>
    <w:p w:rsidR="00940105" w:rsidRDefault="00940105" w:rsidP="00940105">
      <w:pPr>
        <w:autoSpaceDE w:val="0"/>
        <w:autoSpaceDN w:val="0"/>
        <w:adjustRightInd w:val="0"/>
      </w:pPr>
      <w:r>
        <w:t>082044 Könyvtári szolgáltatások</w:t>
      </w:r>
    </w:p>
    <w:p w:rsidR="00940105" w:rsidRDefault="00940105" w:rsidP="00940105">
      <w:pPr>
        <w:autoSpaceDE w:val="0"/>
        <w:autoSpaceDN w:val="0"/>
        <w:adjustRightInd w:val="0"/>
      </w:pPr>
      <w:r>
        <w:t>082091 Közművelődés- közösségi és társadalmi részvétel fejlesztése</w:t>
      </w:r>
    </w:p>
    <w:p w:rsidR="00940105" w:rsidRDefault="00940105" w:rsidP="00940105">
      <w:pPr>
        <w:autoSpaceDE w:val="0"/>
        <w:autoSpaceDN w:val="0"/>
        <w:adjustRightInd w:val="0"/>
      </w:pPr>
      <w:r>
        <w:t>084031 Civil szervezetek működési támogatása</w:t>
      </w:r>
    </w:p>
    <w:p w:rsidR="00940105" w:rsidRDefault="00940105" w:rsidP="00940105">
      <w:pPr>
        <w:autoSpaceDE w:val="0"/>
        <w:autoSpaceDN w:val="0"/>
        <w:adjustRightInd w:val="0"/>
      </w:pPr>
      <w:r>
        <w:t>084040 Egyházak közösségi és hitéleti tevékenységének támogatása</w:t>
      </w:r>
    </w:p>
    <w:p w:rsidR="00940105" w:rsidRDefault="00940105" w:rsidP="00940105">
      <w:pPr>
        <w:autoSpaceDE w:val="0"/>
        <w:autoSpaceDN w:val="0"/>
        <w:adjustRightInd w:val="0"/>
      </w:pPr>
      <w:r>
        <w:t>086090 Egyéb szabadidős szolgáltatás</w:t>
      </w:r>
    </w:p>
    <w:p w:rsidR="00940105" w:rsidRDefault="00940105" w:rsidP="00940105">
      <w:pPr>
        <w:autoSpaceDE w:val="0"/>
        <w:autoSpaceDN w:val="0"/>
        <w:adjustRightInd w:val="0"/>
      </w:pPr>
      <w:r>
        <w:t>091140 Óvodai nevelés, ellátás működtetési feladatai</w:t>
      </w:r>
    </w:p>
    <w:p w:rsidR="00940105" w:rsidRPr="00A34D73" w:rsidRDefault="00940105" w:rsidP="00940105">
      <w:pPr>
        <w:autoSpaceDE w:val="0"/>
        <w:autoSpaceDN w:val="0"/>
        <w:adjustRightInd w:val="0"/>
      </w:pPr>
      <w:r w:rsidRPr="00A34D73">
        <w:t>09601</w:t>
      </w:r>
      <w:r>
        <w:t>5</w:t>
      </w:r>
      <w:r w:rsidRPr="00A34D73">
        <w:t xml:space="preserve"> </w:t>
      </w:r>
      <w:r>
        <w:t>Gyermekétkeztetés köznevelési intézményben</w:t>
      </w:r>
    </w:p>
    <w:p w:rsidR="00940105" w:rsidRDefault="00940105" w:rsidP="00940105">
      <w:pPr>
        <w:autoSpaceDE w:val="0"/>
        <w:autoSpaceDN w:val="0"/>
        <w:adjustRightInd w:val="0"/>
      </w:pPr>
      <w:r w:rsidRPr="00A34D73">
        <w:t>09602</w:t>
      </w:r>
      <w:r>
        <w:t>5</w:t>
      </w:r>
      <w:r w:rsidRPr="00A34D73">
        <w:t xml:space="preserve"> </w:t>
      </w:r>
      <w:r>
        <w:t xml:space="preserve">Munkahelyi étkeztetés </w:t>
      </w:r>
      <w:r w:rsidRPr="006769EC">
        <w:t>köznevelési intézményben</w:t>
      </w:r>
    </w:p>
    <w:p w:rsidR="00940105" w:rsidRDefault="00940105" w:rsidP="00940105">
      <w:pPr>
        <w:autoSpaceDE w:val="0"/>
        <w:autoSpaceDN w:val="0"/>
        <w:adjustRightInd w:val="0"/>
      </w:pPr>
      <w:r>
        <w:t>101150 Betegséggel kapcsolatos pénzbeli ellátások, támogatások</w:t>
      </w:r>
    </w:p>
    <w:p w:rsidR="00940105" w:rsidRPr="00A34D73" w:rsidRDefault="00940105" w:rsidP="00940105">
      <w:pPr>
        <w:autoSpaceDE w:val="0"/>
        <w:autoSpaceDN w:val="0"/>
        <w:adjustRightInd w:val="0"/>
      </w:pPr>
      <w:r>
        <w:t>104037 Intézményen kívüli gyermekétkeztetés</w:t>
      </w:r>
    </w:p>
    <w:p w:rsidR="00940105" w:rsidRPr="0025036D" w:rsidRDefault="00940105" w:rsidP="00940105">
      <w:pPr>
        <w:autoSpaceDE w:val="0"/>
        <w:autoSpaceDN w:val="0"/>
        <w:adjustRightInd w:val="0"/>
      </w:pPr>
      <w:r w:rsidRPr="0025036D">
        <w:t xml:space="preserve">104042 </w:t>
      </w:r>
      <w:r>
        <w:t>Család- és g</w:t>
      </w:r>
      <w:r w:rsidRPr="0025036D">
        <w:t>yermekjóléti szolgáltatások</w:t>
      </w:r>
    </w:p>
    <w:p w:rsidR="00940105" w:rsidRDefault="00940105" w:rsidP="00940105">
      <w:pPr>
        <w:autoSpaceDE w:val="0"/>
        <w:autoSpaceDN w:val="0"/>
        <w:adjustRightInd w:val="0"/>
      </w:pPr>
      <w:r>
        <w:t>106010 Lakóingatlan szociális célú bérbeadása, üzemeltetése</w:t>
      </w:r>
    </w:p>
    <w:p w:rsidR="00940105" w:rsidRDefault="00940105" w:rsidP="00940105">
      <w:pPr>
        <w:autoSpaceDE w:val="0"/>
        <w:autoSpaceDN w:val="0"/>
        <w:adjustRightInd w:val="0"/>
      </w:pPr>
      <w:r>
        <w:t>106020 Lakásfenntartással, lakhatással összefüggő ellátások</w:t>
      </w:r>
    </w:p>
    <w:p w:rsidR="00940105" w:rsidRPr="005718D2" w:rsidRDefault="00940105" w:rsidP="00940105">
      <w:pPr>
        <w:autoSpaceDE w:val="0"/>
        <w:autoSpaceDN w:val="0"/>
        <w:adjustRightInd w:val="0"/>
      </w:pPr>
      <w:r w:rsidRPr="005718D2">
        <w:t>107051 Szociális étkeztetés</w:t>
      </w:r>
    </w:p>
    <w:p w:rsidR="00940105" w:rsidRDefault="00940105" w:rsidP="00940105">
      <w:pPr>
        <w:autoSpaceDE w:val="0"/>
        <w:autoSpaceDN w:val="0"/>
        <w:adjustRightInd w:val="0"/>
      </w:pPr>
      <w:r>
        <w:t>107052 Házi segítségnyújtás</w:t>
      </w:r>
    </w:p>
    <w:p w:rsidR="00940105" w:rsidRDefault="00940105" w:rsidP="00940105">
      <w:pPr>
        <w:autoSpaceDE w:val="0"/>
        <w:autoSpaceDN w:val="0"/>
        <w:adjustRightInd w:val="0"/>
      </w:pPr>
      <w:r>
        <w:t>107060 Egyéb szociális pénzbeli és természetbeni ellátások, támogatások</w:t>
      </w:r>
    </w:p>
    <w:p w:rsidR="00940105" w:rsidRDefault="00940105" w:rsidP="00940105">
      <w:pPr>
        <w:autoSpaceDE w:val="0"/>
        <w:autoSpaceDN w:val="0"/>
        <w:adjustRightInd w:val="0"/>
      </w:pPr>
      <w:r w:rsidRPr="00CF6FC9">
        <w:t>900020 Önkormányzatok funkcióra nem sorolható bevételei államháztartáson kívülről</w:t>
      </w:r>
    </w:p>
    <w:p w:rsidR="007D134A" w:rsidRDefault="007D134A"/>
    <w:sectPr w:rsidR="007D134A" w:rsidSect="006C3036">
      <w:footerReference w:type="even" r:id="rId5"/>
      <w:footerReference w:type="default" r:id="rId6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38B" w:rsidRDefault="00940105" w:rsidP="003936BF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D8338B" w:rsidRDefault="00940105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38B" w:rsidRDefault="00940105" w:rsidP="003936BF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D8338B" w:rsidRDefault="00940105">
    <w:pPr>
      <w:pStyle w:val="llb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105"/>
    <w:rsid w:val="0046534C"/>
    <w:rsid w:val="007D134A"/>
    <w:rsid w:val="0094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401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94010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940105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9401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401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94010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940105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9401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Roboz Erika</dc:creator>
  <cp:lastModifiedBy>Roboz Erika</cp:lastModifiedBy>
  <cp:revision>1</cp:revision>
  <dcterms:created xsi:type="dcterms:W3CDTF">2016-10-05T09:32:00Z</dcterms:created>
  <dcterms:modified xsi:type="dcterms:W3CDTF">2016-10-05T09:33:00Z</dcterms:modified>
</cp:coreProperties>
</file>