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80"/>
        <w:gridCol w:w="4180"/>
      </w:tblGrid>
      <w:tr w:rsidR="00230C59" w:rsidTr="00726571"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C59" w:rsidRDefault="00230C59" w:rsidP="00726571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BB602B">
              <w:rPr>
                <w:rFonts w:ascii="Cambria" w:hAnsi="Cambria"/>
                <w:b/>
                <w:bCs/>
                <w:sz w:val="26"/>
                <w:szCs w:val="26"/>
              </w:rPr>
              <w:t>Gávavencsellői Közös Önkormányzati Hivatal</w:t>
            </w:r>
            <w:r>
              <w:rPr>
                <w:rFonts w:ascii="Cambria" w:hAnsi="Cambria"/>
                <w:b/>
                <w:bCs/>
                <w:sz w:val="26"/>
                <w:szCs w:val="26"/>
              </w:rPr>
              <w:t xml:space="preserve"> Jegyzőjétől</w:t>
            </w:r>
          </w:p>
          <w:p w:rsidR="00230C59" w:rsidRDefault="00230C59" w:rsidP="00726571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 xml:space="preserve">4472 Gávavencsellő, Petőfi u. 1. </w:t>
            </w:r>
          </w:p>
          <w:p w:rsidR="00230C59" w:rsidRDefault="00230C59" w:rsidP="00726571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Telefon: 42/572-500</w:t>
            </w:r>
          </w:p>
          <w:p w:rsidR="00230C59" w:rsidRDefault="00230C59" w:rsidP="00726571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e-mail: jegyzo@paszab.hu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C59" w:rsidRPr="00230C59" w:rsidRDefault="00230C59" w:rsidP="00726571">
            <w:pPr>
              <w:ind w:left="360"/>
              <w:jc w:val="right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30C59">
              <w:rPr>
                <w:rFonts w:ascii="Cambria" w:hAnsi="Cambria"/>
                <w:b/>
                <w:bCs/>
                <w:sz w:val="32"/>
                <w:szCs w:val="32"/>
              </w:rPr>
              <w:t>3. napirend</w:t>
            </w:r>
          </w:p>
        </w:tc>
      </w:tr>
    </w:tbl>
    <w:p w:rsidR="00230C59" w:rsidRDefault="00230C59" w:rsidP="00230C59">
      <w:r>
        <w:rPr>
          <w:rFonts w:ascii="Cambria" w:hAnsi="Cambria"/>
          <w:b/>
          <w:sz w:val="26"/>
          <w:szCs w:val="26"/>
        </w:rPr>
        <w:t>Szám:</w:t>
      </w:r>
      <w:r>
        <w:rPr>
          <w:rFonts w:ascii="Cambria" w:hAnsi="Cambria"/>
          <w:sz w:val="26"/>
          <w:szCs w:val="26"/>
        </w:rPr>
        <w:t xml:space="preserve"> </w:t>
      </w:r>
      <w:r w:rsidR="00BA408D">
        <w:rPr>
          <w:rFonts w:ascii="Cambria" w:hAnsi="Cambria"/>
          <w:sz w:val="26"/>
          <w:szCs w:val="26"/>
        </w:rPr>
        <w:t>838/</w:t>
      </w:r>
      <w:r>
        <w:rPr>
          <w:rFonts w:ascii="Cambria" w:hAnsi="Cambria"/>
          <w:sz w:val="26"/>
          <w:szCs w:val="26"/>
        </w:rPr>
        <w:t>2020.</w:t>
      </w:r>
    </w:p>
    <w:p w:rsidR="00230C59" w:rsidRDefault="00230C59" w:rsidP="00230C59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40385" cy="826770"/>
            <wp:effectExtent l="0" t="0" r="0" b="0"/>
            <wp:docPr id="1" name="Kép 1" descr="Paszab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Paszab cím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E6B" w:rsidRPr="007D0930" w:rsidRDefault="00230C59" w:rsidP="007D0930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</w:t>
      </w:r>
      <w:r w:rsidR="007D0930" w:rsidRPr="007D0930">
        <w:rPr>
          <w:rFonts w:ascii="Cambria" w:hAnsi="Cambria"/>
          <w:b/>
          <w:sz w:val="26"/>
          <w:szCs w:val="26"/>
        </w:rPr>
        <w:t>lőterjesztés</w:t>
      </w:r>
    </w:p>
    <w:p w:rsidR="007D0930" w:rsidRPr="007D0930" w:rsidRDefault="007D0930" w:rsidP="007D0930">
      <w:pPr>
        <w:jc w:val="center"/>
        <w:rPr>
          <w:rFonts w:ascii="Cambria" w:hAnsi="Cambria"/>
          <w:b/>
          <w:sz w:val="26"/>
          <w:szCs w:val="26"/>
        </w:rPr>
      </w:pPr>
      <w:r w:rsidRPr="007D0930">
        <w:rPr>
          <w:rFonts w:ascii="Cambria" w:hAnsi="Cambria"/>
          <w:b/>
          <w:sz w:val="26"/>
          <w:szCs w:val="26"/>
        </w:rPr>
        <w:t>a települési támogatásokról szóló 13/2019.(XII.17.) önkormányzati rendelet módosítására és a rendelet-tervezet indokolására</w:t>
      </w:r>
    </w:p>
    <w:p w:rsidR="007D0930" w:rsidRPr="007D0930" w:rsidRDefault="007D0930" w:rsidP="007D0930">
      <w:pPr>
        <w:jc w:val="center"/>
        <w:rPr>
          <w:rFonts w:ascii="Cambria" w:hAnsi="Cambria"/>
          <w:b/>
          <w:sz w:val="26"/>
          <w:szCs w:val="26"/>
        </w:rPr>
      </w:pPr>
    </w:p>
    <w:p w:rsidR="007D0930" w:rsidRDefault="007D0930">
      <w:pPr>
        <w:rPr>
          <w:rFonts w:ascii="Cambria" w:hAnsi="Cambria"/>
          <w:b/>
          <w:sz w:val="26"/>
          <w:szCs w:val="26"/>
        </w:rPr>
      </w:pPr>
      <w:r w:rsidRPr="007D0930">
        <w:rPr>
          <w:rFonts w:ascii="Cambria" w:hAnsi="Cambria"/>
          <w:b/>
          <w:sz w:val="26"/>
          <w:szCs w:val="26"/>
        </w:rPr>
        <w:t>Tisztelt Képviselő-testület!</w:t>
      </w:r>
    </w:p>
    <w:p w:rsidR="00A535B0" w:rsidRDefault="00A535B0" w:rsidP="00A535B0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ÁLTALÁNOS INDOKOLÁS</w:t>
      </w:r>
    </w:p>
    <w:p w:rsidR="007D0930" w:rsidRDefault="000F00EC" w:rsidP="000F00EC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képviselő-testület 2019. év végén alkotta újra a települési támogatásokról szóló önkormányzati rendeletét.</w:t>
      </w:r>
    </w:p>
    <w:p w:rsidR="000F00EC" w:rsidRDefault="000F00EC" w:rsidP="000F00EC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2020. évi költségvetés tervezésekor áttekintésre kerültek a különböző jogcímeken az önkormányzatok számára biztosított támogatások és </w:t>
      </w:r>
      <w:proofErr w:type="gramStart"/>
      <w:r>
        <w:rPr>
          <w:rFonts w:ascii="Cambria" w:hAnsi="Cambria"/>
          <w:sz w:val="26"/>
          <w:szCs w:val="26"/>
        </w:rPr>
        <w:t>megállapí</w:t>
      </w:r>
      <w:r w:rsidR="00A535B0">
        <w:rPr>
          <w:rFonts w:ascii="Cambria" w:hAnsi="Cambria"/>
          <w:sz w:val="26"/>
          <w:szCs w:val="26"/>
        </w:rPr>
        <w:t>tásra  került</w:t>
      </w:r>
      <w:proofErr w:type="gramEnd"/>
      <w:r w:rsidR="00A535B0">
        <w:rPr>
          <w:rFonts w:ascii="Cambria" w:hAnsi="Cambria"/>
          <w:sz w:val="26"/>
          <w:szCs w:val="26"/>
        </w:rPr>
        <w:t>, hogy a szociális feladatokra nyújtott állami hozzájárulás mértéke lehetővé teszi, hogy az önkormányzat további támogatásokat biztosítson a lakosság részére.</w:t>
      </w:r>
    </w:p>
    <w:p w:rsidR="00A535B0" w:rsidRDefault="00A535B0" w:rsidP="00A535B0">
      <w:pPr>
        <w:jc w:val="center"/>
        <w:rPr>
          <w:rFonts w:ascii="Cambria" w:hAnsi="Cambria"/>
          <w:b/>
          <w:sz w:val="26"/>
          <w:szCs w:val="26"/>
        </w:rPr>
      </w:pPr>
      <w:r w:rsidRPr="00A535B0">
        <w:rPr>
          <w:rFonts w:ascii="Cambria" w:hAnsi="Cambria"/>
          <w:b/>
          <w:sz w:val="26"/>
          <w:szCs w:val="26"/>
        </w:rPr>
        <w:t>RÉSZLETES INDOKOLÁS</w:t>
      </w:r>
    </w:p>
    <w:p w:rsidR="00A535B0" w:rsidRDefault="00A535B0" w:rsidP="00A535B0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1.§-hoz</w:t>
      </w:r>
    </w:p>
    <w:p w:rsidR="00A535B0" w:rsidRDefault="00A535B0" w:rsidP="00A535B0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Az önkormányzati rendelet felülvizsgálata kapcsán megállapítottam, hogy a bevezető rendelkezés nem azokat a felhatalmazó és feladatkört megjelölő jogszabályokat tartalmazta, melyek alapján a rendelet megalkotható lett volna. </w:t>
      </w:r>
    </w:p>
    <w:p w:rsidR="00A535B0" w:rsidRDefault="00A535B0" w:rsidP="00A535B0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módosítás tartalmazza megfelelő felhatalmazást adó és feladatkört megjelölő jogszabályokat.</w:t>
      </w:r>
    </w:p>
    <w:p w:rsidR="00A535B0" w:rsidRDefault="00A535B0" w:rsidP="003D4EA3">
      <w:pPr>
        <w:jc w:val="center"/>
        <w:rPr>
          <w:rFonts w:ascii="Cambria" w:hAnsi="Cambria"/>
          <w:b/>
          <w:sz w:val="26"/>
          <w:szCs w:val="26"/>
        </w:rPr>
      </w:pPr>
      <w:r w:rsidRPr="003D4EA3">
        <w:rPr>
          <w:rFonts w:ascii="Cambria" w:hAnsi="Cambria"/>
          <w:b/>
          <w:sz w:val="26"/>
          <w:szCs w:val="26"/>
        </w:rPr>
        <w:t>2.§-hoz</w:t>
      </w:r>
    </w:p>
    <w:p w:rsidR="003D4EA3" w:rsidRPr="003D4EA3" w:rsidRDefault="003D4EA3" w:rsidP="003D4EA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hatáskörökhöz bekerült a két új támogatási forma, mely a települési étkezési támogatás és az egyszeri ajándékcsomag biztosítása.</w:t>
      </w:r>
    </w:p>
    <w:p w:rsidR="00A535B0" w:rsidRPr="00A535B0" w:rsidRDefault="00A535B0" w:rsidP="00A535B0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lastRenderedPageBreak/>
        <w:t>3.§-hoz</w:t>
      </w:r>
    </w:p>
    <w:p w:rsidR="00A535B0" w:rsidRDefault="00A535B0" w:rsidP="000F00EC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előterjesztés mellékletét képező rendelet-tervezetben két új támogatási forma bevezetését javasoljuk, melyek közül az egyik a települési étkezési támogatás. Azért kedvező ez a támogatási forma, mivel ezt nem készpénzben kapja meg a rászoruló, hanem természetbeni juttatásként étkezési támogatás formájában.</w:t>
      </w:r>
    </w:p>
    <w:p w:rsidR="00A535B0" w:rsidRDefault="00A535B0" w:rsidP="000F00EC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másik támogatási forma az egyszeri ajándékcsomag támogatás, mely a nagyobb ünnepek alkalmával kerülne a lakosság számára kiosztásra. Ez a támogatás szintén természetbeni támogatás, mely a legalapvetőbb élelmiszerek biztosítását jelenti és minden alkalommal egyedileg külön határozattal dönt róla a testület. Természetesen az éves költségvetéssel egyidőben szükséges elhatározni a tárgyévi élelmiszercsomag kiosztását, hogy a tervben már szerepelhessen.</w:t>
      </w:r>
    </w:p>
    <w:p w:rsidR="007D0930" w:rsidRDefault="00A535B0" w:rsidP="003D4EA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jogosultsági feltételek természetesen vitathatók, módosíthatók.</w:t>
      </w:r>
    </w:p>
    <w:p w:rsidR="003D4EA3" w:rsidRDefault="003149DB" w:rsidP="003149DB">
      <w:pPr>
        <w:jc w:val="center"/>
        <w:rPr>
          <w:rFonts w:ascii="Cambria" w:hAnsi="Cambria"/>
          <w:b/>
          <w:sz w:val="26"/>
          <w:szCs w:val="26"/>
        </w:rPr>
      </w:pPr>
      <w:r w:rsidRPr="003149DB">
        <w:rPr>
          <w:rFonts w:ascii="Cambria" w:hAnsi="Cambria"/>
          <w:b/>
          <w:sz w:val="26"/>
          <w:szCs w:val="26"/>
        </w:rPr>
        <w:t>4.§-hoz</w:t>
      </w:r>
    </w:p>
    <w:p w:rsidR="003149DB" w:rsidRPr="003149DB" w:rsidRDefault="003149DB" w:rsidP="003149D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Hatályon kívül helyezi a rendelet 15-16.§-</w:t>
      </w:r>
      <w:proofErr w:type="spellStart"/>
      <w:r>
        <w:rPr>
          <w:rFonts w:ascii="Cambria" w:hAnsi="Cambria"/>
          <w:sz w:val="26"/>
          <w:szCs w:val="26"/>
        </w:rPr>
        <w:t>ait</w:t>
      </w:r>
      <w:proofErr w:type="spellEnd"/>
      <w:r>
        <w:rPr>
          <w:rFonts w:ascii="Cambria" w:hAnsi="Cambria"/>
          <w:sz w:val="26"/>
          <w:szCs w:val="26"/>
        </w:rPr>
        <w:t xml:space="preserve">, melyek egyfelől szociális étkeztetésre és családsegítésre vonatkozó rendelkezéseket tartalmaznak.  A szociális étkeztetésre vonatkozó szabályok más rendeletben már szabályozásra kerültek, amikor a Gávavencsellői Szociális Szolgáltatási Társulást az önkormányzatok létrehozták, másfelől pedig, a családsegítésre vonatkozóan pedig az önkormányzat határozattal jóváhagyott feladatellátási szerződést kötött az </w:t>
      </w:r>
      <w:proofErr w:type="spellStart"/>
      <w:r>
        <w:rPr>
          <w:rFonts w:ascii="Cambria" w:hAnsi="Cambria"/>
          <w:sz w:val="26"/>
          <w:szCs w:val="26"/>
        </w:rPr>
        <w:t>Ibrányi</w:t>
      </w:r>
      <w:proofErr w:type="spellEnd"/>
      <w:r>
        <w:rPr>
          <w:rFonts w:ascii="Cambria" w:hAnsi="Cambria"/>
          <w:sz w:val="26"/>
          <w:szCs w:val="26"/>
        </w:rPr>
        <w:t xml:space="preserve"> Családsegítő és Gyermekjóléti Szolgálattal. Tehát ezen rendelkezések feleslegesek és párhuzamosak.</w:t>
      </w:r>
    </w:p>
    <w:p w:rsidR="003149DB" w:rsidRDefault="003149DB" w:rsidP="003149DB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5.§-hoz</w:t>
      </w:r>
    </w:p>
    <w:p w:rsidR="003149DB" w:rsidRDefault="003149DB" w:rsidP="003149DB">
      <w:pPr>
        <w:jc w:val="both"/>
        <w:rPr>
          <w:rFonts w:ascii="Cambria" w:hAnsi="Cambria"/>
          <w:sz w:val="26"/>
          <w:szCs w:val="26"/>
        </w:rPr>
      </w:pPr>
      <w:r w:rsidRPr="003149DB">
        <w:rPr>
          <w:rFonts w:ascii="Cambria" w:hAnsi="Cambria"/>
          <w:sz w:val="26"/>
          <w:szCs w:val="26"/>
        </w:rPr>
        <w:t>Hatályba léptető rendelkezést tartalmaz.</w:t>
      </w:r>
    </w:p>
    <w:p w:rsidR="003149DB" w:rsidRDefault="003149DB" w:rsidP="003149DB">
      <w:pPr>
        <w:jc w:val="both"/>
        <w:rPr>
          <w:rFonts w:ascii="Cambria" w:hAnsi="Cambria"/>
          <w:sz w:val="26"/>
          <w:szCs w:val="26"/>
        </w:rPr>
      </w:pPr>
    </w:p>
    <w:p w:rsidR="003149DB" w:rsidRPr="003149DB" w:rsidRDefault="003149DB" w:rsidP="003149D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Kérem az előterjesztés megtárgyalását és a döntés meghozatalát.</w:t>
      </w:r>
    </w:p>
    <w:p w:rsidR="003D4EA3" w:rsidRPr="003D4EA3" w:rsidRDefault="003D4EA3" w:rsidP="003D4EA3">
      <w:pPr>
        <w:jc w:val="both"/>
        <w:rPr>
          <w:rFonts w:ascii="Cambria" w:hAnsi="Cambria"/>
          <w:sz w:val="26"/>
          <w:szCs w:val="26"/>
        </w:rPr>
      </w:pPr>
    </w:p>
    <w:p w:rsidR="00E775BE" w:rsidRDefault="00E775BE">
      <w:pPr>
        <w:rPr>
          <w:rFonts w:ascii="Cambria" w:hAnsi="Cambria"/>
          <w:sz w:val="26"/>
          <w:szCs w:val="26"/>
        </w:rPr>
      </w:pPr>
      <w:r w:rsidRPr="00E775BE">
        <w:rPr>
          <w:rFonts w:ascii="Cambria" w:hAnsi="Cambria"/>
          <w:sz w:val="26"/>
          <w:szCs w:val="26"/>
        </w:rPr>
        <w:t>Paszab, 2020. február 5.</w:t>
      </w:r>
    </w:p>
    <w:p w:rsidR="00E775BE" w:rsidRDefault="00E775BE">
      <w:pPr>
        <w:rPr>
          <w:rFonts w:ascii="Cambria" w:hAnsi="Cambria"/>
          <w:sz w:val="26"/>
          <w:szCs w:val="2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775BE" w:rsidTr="00E775BE">
        <w:tc>
          <w:tcPr>
            <w:tcW w:w="4606" w:type="dxa"/>
          </w:tcPr>
          <w:p w:rsidR="00E775BE" w:rsidRDefault="00E775BE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06" w:type="dxa"/>
          </w:tcPr>
          <w:p w:rsidR="00E775BE" w:rsidRDefault="00E775BE" w:rsidP="00E775BE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Bakos Tóth Ildikó</w:t>
            </w:r>
          </w:p>
        </w:tc>
      </w:tr>
      <w:tr w:rsidR="00E775BE" w:rsidTr="00E775BE">
        <w:tc>
          <w:tcPr>
            <w:tcW w:w="4606" w:type="dxa"/>
          </w:tcPr>
          <w:p w:rsidR="00E775BE" w:rsidRDefault="00E775BE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606" w:type="dxa"/>
          </w:tcPr>
          <w:p w:rsidR="00E775BE" w:rsidRDefault="00E775BE" w:rsidP="00E775BE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jegyző</w:t>
            </w:r>
          </w:p>
        </w:tc>
      </w:tr>
    </w:tbl>
    <w:p w:rsidR="00E775BE" w:rsidRPr="00E775BE" w:rsidRDefault="00E775BE">
      <w:pPr>
        <w:rPr>
          <w:rFonts w:ascii="Cambria" w:hAnsi="Cambria"/>
          <w:sz w:val="26"/>
          <w:szCs w:val="26"/>
        </w:rPr>
      </w:pPr>
    </w:p>
    <w:p w:rsidR="007D0930" w:rsidRDefault="007D0930">
      <w:pPr>
        <w:rPr>
          <w:rFonts w:ascii="Cambria" w:hAnsi="Cambria"/>
          <w:b/>
          <w:sz w:val="26"/>
          <w:szCs w:val="26"/>
        </w:rPr>
      </w:pPr>
    </w:p>
    <w:p w:rsidR="007D0930" w:rsidRDefault="007D0930" w:rsidP="007D0930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lastRenderedPageBreak/>
        <w:t>RENDELET-TERVEZET</w:t>
      </w:r>
    </w:p>
    <w:p w:rsidR="007D0930" w:rsidRPr="00AF45FE" w:rsidRDefault="007D0930" w:rsidP="007D0930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AF45FE">
        <w:rPr>
          <w:rFonts w:ascii="Cambria" w:hAnsi="Cambria"/>
          <w:b/>
          <w:sz w:val="26"/>
          <w:szCs w:val="26"/>
        </w:rPr>
        <w:t>Paszab Község Önkormányzat</w:t>
      </w:r>
    </w:p>
    <w:p w:rsidR="007D0930" w:rsidRDefault="007D0930" w:rsidP="007D0930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AF45FE">
        <w:rPr>
          <w:rFonts w:ascii="Cambria" w:hAnsi="Cambria"/>
          <w:b/>
          <w:sz w:val="26"/>
          <w:szCs w:val="26"/>
        </w:rPr>
        <w:t>Képviselő-testületének</w:t>
      </w:r>
    </w:p>
    <w:p w:rsidR="00A70F21" w:rsidRDefault="00A70F21" w:rsidP="007D0930">
      <w:pPr>
        <w:spacing w:after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…/2020.(…) önkormányzati rendelete </w:t>
      </w:r>
    </w:p>
    <w:p w:rsidR="007D0930" w:rsidRPr="00AF45FE" w:rsidRDefault="00A70F21" w:rsidP="00A70F21">
      <w:pPr>
        <w:spacing w:after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a települési támogatásokról szóló </w:t>
      </w:r>
      <w:r w:rsidR="007D0930" w:rsidRPr="00AF45FE">
        <w:rPr>
          <w:rFonts w:ascii="Cambria" w:hAnsi="Cambria"/>
          <w:b/>
          <w:sz w:val="26"/>
          <w:szCs w:val="26"/>
        </w:rPr>
        <w:t xml:space="preserve">13/2019. (XII.17.) </w:t>
      </w:r>
      <w:r>
        <w:rPr>
          <w:rFonts w:ascii="Cambria" w:hAnsi="Cambria"/>
          <w:b/>
          <w:sz w:val="26"/>
          <w:szCs w:val="26"/>
        </w:rPr>
        <w:t>önkormányzati rendelet módosításáról</w:t>
      </w:r>
    </w:p>
    <w:p w:rsidR="007D0930" w:rsidRPr="00AF45FE" w:rsidRDefault="007D0930" w:rsidP="007D0930">
      <w:pPr>
        <w:spacing w:after="0"/>
        <w:jc w:val="center"/>
        <w:rPr>
          <w:rFonts w:ascii="Cambria" w:hAnsi="Cambria"/>
          <w:b/>
          <w:sz w:val="26"/>
          <w:szCs w:val="26"/>
        </w:rPr>
      </w:pPr>
    </w:p>
    <w:p w:rsidR="00A70F21" w:rsidRDefault="00A70F21" w:rsidP="00A70F2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napToGrid w:val="0"/>
          <w:color w:val="000000"/>
          <w:sz w:val="26"/>
          <w:szCs w:val="26"/>
        </w:rPr>
        <w:t>Paszab Község Önkormányzat</w:t>
      </w:r>
      <w:r w:rsidR="007D0930" w:rsidRPr="00AF45FE">
        <w:rPr>
          <w:rFonts w:ascii="Cambria" w:hAnsi="Cambria"/>
          <w:snapToGrid w:val="0"/>
          <w:color w:val="000000"/>
          <w:sz w:val="26"/>
          <w:szCs w:val="26"/>
        </w:rPr>
        <w:t xml:space="preserve"> </w:t>
      </w:r>
      <w:r>
        <w:rPr>
          <w:rFonts w:ascii="Cambria" w:hAnsi="Cambria"/>
          <w:snapToGrid w:val="0"/>
          <w:color w:val="000000"/>
          <w:sz w:val="26"/>
          <w:szCs w:val="26"/>
        </w:rPr>
        <w:t>K</w:t>
      </w:r>
      <w:r w:rsidR="007D0930" w:rsidRPr="00AF45FE">
        <w:rPr>
          <w:rFonts w:ascii="Cambria" w:hAnsi="Cambria"/>
          <w:snapToGrid w:val="0"/>
          <w:color w:val="000000"/>
          <w:sz w:val="26"/>
          <w:szCs w:val="26"/>
        </w:rPr>
        <w:t xml:space="preserve">épviselő-testülete </w:t>
      </w:r>
      <w:r w:rsidRPr="00792084">
        <w:rPr>
          <w:rFonts w:ascii="Cambria" w:hAnsi="Cambria"/>
          <w:sz w:val="26"/>
          <w:szCs w:val="26"/>
        </w:rPr>
        <w:t>a szociális igazgatásról és szociális ellátásokról szóló 1993. évi III. törvény 25.§ (3) bekezdés b) pontjában, 26.§-</w:t>
      </w:r>
      <w:proofErr w:type="spellStart"/>
      <w:r w:rsidRPr="00792084">
        <w:rPr>
          <w:rFonts w:ascii="Cambria" w:hAnsi="Cambria"/>
          <w:sz w:val="26"/>
          <w:szCs w:val="26"/>
        </w:rPr>
        <w:t>ában</w:t>
      </w:r>
      <w:proofErr w:type="spellEnd"/>
      <w:r w:rsidRPr="00792084">
        <w:rPr>
          <w:rFonts w:ascii="Cambria" w:hAnsi="Cambria"/>
          <w:sz w:val="26"/>
          <w:szCs w:val="26"/>
        </w:rPr>
        <w:t xml:space="preserve"> 32.§ (1) bekezdés b) pontjában, ugyanezen § (3) bekezdésében, 45.§ (1) és (3) bekezdéseiben, 132.§ (4) bekezdés </w:t>
      </w:r>
      <w:r w:rsidRPr="00A70F21">
        <w:rPr>
          <w:rFonts w:ascii="Cambria" w:hAnsi="Cambria"/>
          <w:sz w:val="28"/>
          <w:szCs w:val="26"/>
        </w:rPr>
        <w:t>d</w:t>
      </w:r>
      <w:r>
        <w:rPr>
          <w:rFonts w:ascii="Cambria" w:hAnsi="Cambria"/>
          <w:sz w:val="28"/>
          <w:szCs w:val="26"/>
        </w:rPr>
        <w:t xml:space="preserve"> és </w:t>
      </w:r>
      <w:r w:rsidRPr="00A70F21">
        <w:rPr>
          <w:rFonts w:ascii="Cambria" w:hAnsi="Cambria"/>
          <w:sz w:val="28"/>
          <w:szCs w:val="26"/>
        </w:rPr>
        <w:t>g</w:t>
      </w:r>
      <w:r w:rsidRPr="00792084">
        <w:rPr>
          <w:rFonts w:ascii="Cambria" w:hAnsi="Cambria"/>
          <w:sz w:val="26"/>
          <w:szCs w:val="26"/>
        </w:rPr>
        <w:t>) pontjában kapott felhatalmazás alapján, Magyarország helyi önkormányzatairól szóló 2011. évi CLXXXIX törvény 13.§ (1) bekezdés 8. pontjában meghatározott feladatkörében eljárva a következőket rendeli el</w:t>
      </w:r>
      <w:r>
        <w:rPr>
          <w:rFonts w:ascii="Cambria" w:hAnsi="Cambria"/>
          <w:sz w:val="26"/>
          <w:szCs w:val="26"/>
        </w:rPr>
        <w:t>:</w:t>
      </w:r>
    </w:p>
    <w:p w:rsidR="00A70F21" w:rsidRDefault="00A70F21" w:rsidP="00A70F21">
      <w:pPr>
        <w:jc w:val="center"/>
        <w:rPr>
          <w:rFonts w:ascii="Cambria" w:hAnsi="Cambria"/>
          <w:b/>
          <w:sz w:val="26"/>
          <w:szCs w:val="26"/>
        </w:rPr>
      </w:pPr>
      <w:r w:rsidRPr="00A70F21">
        <w:rPr>
          <w:rFonts w:ascii="Cambria" w:hAnsi="Cambria"/>
          <w:b/>
          <w:sz w:val="26"/>
          <w:szCs w:val="26"/>
        </w:rPr>
        <w:t>1.§</w:t>
      </w:r>
    </w:p>
    <w:p w:rsidR="00A70F21" w:rsidRDefault="00A70F21" w:rsidP="00A70F2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Paszab Község Önkormányzat Képviselő-testületének </w:t>
      </w:r>
      <w:r w:rsidRPr="00A70F21">
        <w:rPr>
          <w:rFonts w:ascii="Cambria" w:hAnsi="Cambria"/>
          <w:sz w:val="26"/>
          <w:szCs w:val="26"/>
        </w:rPr>
        <w:t xml:space="preserve">a települési támogatásokról szóló 13/2019. (XII.17.) önkormányzati rendeletének </w:t>
      </w:r>
      <w:r>
        <w:rPr>
          <w:rFonts w:ascii="Cambria" w:hAnsi="Cambria"/>
          <w:sz w:val="26"/>
          <w:szCs w:val="26"/>
        </w:rPr>
        <w:t xml:space="preserve">(a továbbiakban: R.) </w:t>
      </w:r>
      <w:r w:rsidRPr="00A70F21">
        <w:rPr>
          <w:rFonts w:ascii="Cambria" w:hAnsi="Cambria"/>
          <w:sz w:val="26"/>
          <w:szCs w:val="26"/>
        </w:rPr>
        <w:t>bevezető rendelkezése helyébe a következő rendelkezés lép:</w:t>
      </w:r>
    </w:p>
    <w:p w:rsidR="00A70F21" w:rsidRDefault="00A70F21" w:rsidP="00A70F2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napToGrid w:val="0"/>
          <w:color w:val="000000"/>
          <w:sz w:val="26"/>
          <w:szCs w:val="26"/>
        </w:rPr>
        <w:t>„Paszab Község Önkormányzat</w:t>
      </w:r>
      <w:r w:rsidRPr="00AF45FE">
        <w:rPr>
          <w:rFonts w:ascii="Cambria" w:hAnsi="Cambria"/>
          <w:snapToGrid w:val="0"/>
          <w:color w:val="000000"/>
          <w:sz w:val="26"/>
          <w:szCs w:val="26"/>
        </w:rPr>
        <w:t xml:space="preserve"> </w:t>
      </w:r>
      <w:r>
        <w:rPr>
          <w:rFonts w:ascii="Cambria" w:hAnsi="Cambria"/>
          <w:snapToGrid w:val="0"/>
          <w:color w:val="000000"/>
          <w:sz w:val="26"/>
          <w:szCs w:val="26"/>
        </w:rPr>
        <w:t>K</w:t>
      </w:r>
      <w:r w:rsidRPr="00AF45FE">
        <w:rPr>
          <w:rFonts w:ascii="Cambria" w:hAnsi="Cambria"/>
          <w:snapToGrid w:val="0"/>
          <w:color w:val="000000"/>
          <w:sz w:val="26"/>
          <w:szCs w:val="26"/>
        </w:rPr>
        <w:t xml:space="preserve">épviselő-testülete </w:t>
      </w:r>
      <w:r w:rsidRPr="00792084">
        <w:rPr>
          <w:rFonts w:ascii="Cambria" w:hAnsi="Cambria"/>
          <w:sz w:val="26"/>
          <w:szCs w:val="26"/>
        </w:rPr>
        <w:t>a szociális igazgatásról és szociális ellátásokról szóló 1993. évi III. törvény 25.§ (3) bekezdés b) pontjában, 26.§-</w:t>
      </w:r>
      <w:proofErr w:type="spellStart"/>
      <w:r w:rsidRPr="00792084">
        <w:rPr>
          <w:rFonts w:ascii="Cambria" w:hAnsi="Cambria"/>
          <w:sz w:val="26"/>
          <w:szCs w:val="26"/>
        </w:rPr>
        <w:t>ában</w:t>
      </w:r>
      <w:proofErr w:type="spellEnd"/>
      <w:r w:rsidRPr="00792084">
        <w:rPr>
          <w:rFonts w:ascii="Cambria" w:hAnsi="Cambria"/>
          <w:sz w:val="26"/>
          <w:szCs w:val="26"/>
        </w:rPr>
        <w:t xml:space="preserve"> 32.§ (1) bekezdés b) pontjában, ugyanezen § (3) bekezdésében, 45.§ (1) és (3) bekezdéseiben, 132.§ (4) bekezdés </w:t>
      </w:r>
      <w:r w:rsidRPr="00A70F21">
        <w:rPr>
          <w:rFonts w:ascii="Cambria" w:hAnsi="Cambria"/>
          <w:sz w:val="28"/>
          <w:szCs w:val="26"/>
        </w:rPr>
        <w:t>d</w:t>
      </w:r>
      <w:r>
        <w:rPr>
          <w:rFonts w:ascii="Cambria" w:hAnsi="Cambria"/>
          <w:sz w:val="28"/>
          <w:szCs w:val="26"/>
        </w:rPr>
        <w:t xml:space="preserve"> és </w:t>
      </w:r>
      <w:r w:rsidRPr="00A70F21">
        <w:rPr>
          <w:rFonts w:ascii="Cambria" w:hAnsi="Cambria"/>
          <w:sz w:val="28"/>
          <w:szCs w:val="26"/>
        </w:rPr>
        <w:t>g</w:t>
      </w:r>
      <w:r w:rsidRPr="00792084">
        <w:rPr>
          <w:rFonts w:ascii="Cambria" w:hAnsi="Cambria"/>
          <w:sz w:val="26"/>
          <w:szCs w:val="26"/>
        </w:rPr>
        <w:t>) pontjában kapott felhatalmazás alapján, Magyarország helyi önkormányzatairól szóló 2011. évi CLXXXIX törvény 13.§ (1) bekezdés 8. pontjában meghatározott feladatkörében eljárva a következőket rendeli el</w:t>
      </w:r>
      <w:r>
        <w:rPr>
          <w:rFonts w:ascii="Cambria" w:hAnsi="Cambria"/>
          <w:sz w:val="26"/>
          <w:szCs w:val="26"/>
        </w:rPr>
        <w:t>:”</w:t>
      </w:r>
    </w:p>
    <w:p w:rsidR="00A70F21" w:rsidRDefault="00A70F21" w:rsidP="00A70F21">
      <w:pPr>
        <w:jc w:val="center"/>
        <w:rPr>
          <w:rFonts w:ascii="Cambria" w:hAnsi="Cambria"/>
          <w:b/>
          <w:sz w:val="26"/>
          <w:szCs w:val="26"/>
        </w:rPr>
      </w:pPr>
      <w:r w:rsidRPr="00A70F21">
        <w:rPr>
          <w:rFonts w:ascii="Cambria" w:hAnsi="Cambria"/>
          <w:b/>
          <w:sz w:val="26"/>
          <w:szCs w:val="26"/>
        </w:rPr>
        <w:t>2.§</w:t>
      </w:r>
    </w:p>
    <w:p w:rsidR="006864A7" w:rsidRDefault="006864A7" w:rsidP="006864A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Az R.</w:t>
      </w:r>
      <w:r w:rsidR="00472138">
        <w:rPr>
          <w:rFonts w:ascii="Cambria" w:hAnsi="Cambria"/>
          <w:sz w:val="26"/>
          <w:szCs w:val="26"/>
        </w:rPr>
        <w:t xml:space="preserve"> 2.§ b) pontja az alábbi be), </w:t>
      </w:r>
      <w:proofErr w:type="spellStart"/>
      <w:r w:rsidR="00472138">
        <w:rPr>
          <w:rFonts w:ascii="Cambria" w:hAnsi="Cambria"/>
          <w:sz w:val="26"/>
          <w:szCs w:val="26"/>
        </w:rPr>
        <w:t>bf</w:t>
      </w:r>
      <w:proofErr w:type="spellEnd"/>
      <w:r w:rsidR="00472138">
        <w:rPr>
          <w:rFonts w:ascii="Cambria" w:hAnsi="Cambria"/>
          <w:sz w:val="26"/>
          <w:szCs w:val="26"/>
        </w:rPr>
        <w:t xml:space="preserve">) </w:t>
      </w:r>
      <w:r w:rsidR="00470F41">
        <w:rPr>
          <w:rFonts w:ascii="Cambria" w:hAnsi="Cambria"/>
          <w:sz w:val="26"/>
          <w:szCs w:val="26"/>
        </w:rPr>
        <w:t>ponttal egészül ki:</w:t>
      </w:r>
    </w:p>
    <w:p w:rsidR="00472138" w:rsidRDefault="00470F41" w:rsidP="006864A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„be) települési étkezési támogatás</w:t>
      </w:r>
      <w:r w:rsidR="00472138">
        <w:rPr>
          <w:rFonts w:ascii="Cambria" w:hAnsi="Cambria"/>
          <w:sz w:val="26"/>
          <w:szCs w:val="26"/>
        </w:rPr>
        <w:t>,</w:t>
      </w:r>
    </w:p>
    <w:p w:rsidR="00470F41" w:rsidRDefault="00472138" w:rsidP="006864A7">
      <w:pPr>
        <w:jc w:val="both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bf</w:t>
      </w:r>
      <w:proofErr w:type="spellEnd"/>
      <w:r>
        <w:rPr>
          <w:rFonts w:ascii="Cambria" w:hAnsi="Cambria"/>
          <w:sz w:val="26"/>
          <w:szCs w:val="26"/>
        </w:rPr>
        <w:t>) egyszeri ajándékcsomag támogatás</w:t>
      </w:r>
      <w:r w:rsidR="00470F41">
        <w:rPr>
          <w:rFonts w:ascii="Cambria" w:hAnsi="Cambria"/>
          <w:sz w:val="26"/>
          <w:szCs w:val="26"/>
        </w:rPr>
        <w:t>”.</w:t>
      </w:r>
    </w:p>
    <w:p w:rsidR="00472138" w:rsidRDefault="00357231" w:rsidP="00472138">
      <w:pPr>
        <w:jc w:val="center"/>
        <w:rPr>
          <w:rFonts w:ascii="Cambria" w:hAnsi="Cambria"/>
          <w:b/>
          <w:sz w:val="26"/>
          <w:szCs w:val="26"/>
        </w:rPr>
      </w:pPr>
      <w:r w:rsidRPr="00357231">
        <w:rPr>
          <w:rFonts w:ascii="Cambria" w:hAnsi="Cambria"/>
          <w:b/>
          <w:sz w:val="26"/>
          <w:szCs w:val="26"/>
        </w:rPr>
        <w:t>3.§</w:t>
      </w:r>
    </w:p>
    <w:p w:rsidR="00472138" w:rsidRDefault="00357231" w:rsidP="0035723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Az R. a következő </w:t>
      </w:r>
      <w:r w:rsidR="003F426D">
        <w:rPr>
          <w:rFonts w:ascii="Cambria" w:hAnsi="Cambria"/>
          <w:sz w:val="26"/>
          <w:szCs w:val="26"/>
        </w:rPr>
        <w:t>cím</w:t>
      </w:r>
      <w:r w:rsidR="00C85DB6">
        <w:rPr>
          <w:rFonts w:ascii="Cambria" w:hAnsi="Cambria"/>
          <w:sz w:val="26"/>
          <w:szCs w:val="26"/>
        </w:rPr>
        <w:t>ekkel</w:t>
      </w:r>
      <w:r w:rsidR="003F426D">
        <w:rPr>
          <w:rFonts w:ascii="Cambria" w:hAnsi="Cambria"/>
          <w:sz w:val="26"/>
          <w:szCs w:val="26"/>
        </w:rPr>
        <w:t xml:space="preserve"> és </w:t>
      </w:r>
      <w:r w:rsidR="00C85DB6">
        <w:rPr>
          <w:rFonts w:ascii="Cambria" w:hAnsi="Cambria"/>
          <w:sz w:val="26"/>
          <w:szCs w:val="26"/>
        </w:rPr>
        <w:t>13/A.§-13/B.§-</w:t>
      </w:r>
      <w:proofErr w:type="spellStart"/>
      <w:r w:rsidR="00C85DB6"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>l</w:t>
      </w:r>
      <w:proofErr w:type="spellEnd"/>
      <w:r>
        <w:rPr>
          <w:rFonts w:ascii="Cambria" w:hAnsi="Cambria"/>
          <w:sz w:val="26"/>
          <w:szCs w:val="26"/>
        </w:rPr>
        <w:t xml:space="preserve"> egészül ki:</w:t>
      </w:r>
    </w:p>
    <w:p w:rsidR="006E796A" w:rsidRDefault="006E796A" w:rsidP="00357231">
      <w:pPr>
        <w:jc w:val="both"/>
        <w:rPr>
          <w:rFonts w:ascii="Cambria" w:hAnsi="Cambria"/>
          <w:sz w:val="26"/>
          <w:szCs w:val="26"/>
        </w:rPr>
      </w:pPr>
    </w:p>
    <w:p w:rsidR="006E796A" w:rsidRDefault="006E796A" w:rsidP="00357231">
      <w:pPr>
        <w:jc w:val="both"/>
        <w:rPr>
          <w:rFonts w:ascii="Cambria" w:hAnsi="Cambria"/>
          <w:sz w:val="26"/>
          <w:szCs w:val="26"/>
        </w:rPr>
      </w:pPr>
    </w:p>
    <w:p w:rsidR="003F426D" w:rsidRPr="003F426D" w:rsidRDefault="003F426D" w:rsidP="003F426D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lastRenderedPageBreak/>
        <w:t>„9.</w:t>
      </w:r>
      <w:r w:rsidRPr="003F426D">
        <w:rPr>
          <w:rFonts w:ascii="Cambria" w:hAnsi="Cambria"/>
          <w:b/>
          <w:sz w:val="26"/>
          <w:szCs w:val="26"/>
        </w:rPr>
        <w:t>Települési étkezési támogatás</w:t>
      </w:r>
    </w:p>
    <w:p w:rsidR="006864A7" w:rsidRDefault="006864A7" w:rsidP="006864A7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 xml:space="preserve">(1)A képviselő-testület szociális rászorultság alapján települési étkezési támogatásban részesítheti azon </w:t>
      </w:r>
      <w:r w:rsidR="003F426D">
        <w:rPr>
          <w:rFonts w:ascii="Cambria" w:hAnsi="Cambria"/>
          <w:bCs/>
          <w:iCs/>
          <w:sz w:val="26"/>
          <w:szCs w:val="26"/>
        </w:rPr>
        <w:t>rászorulót</w:t>
      </w:r>
      <w:r>
        <w:rPr>
          <w:rFonts w:ascii="Cambria" w:hAnsi="Cambria"/>
          <w:bCs/>
          <w:iCs/>
          <w:sz w:val="26"/>
          <w:szCs w:val="26"/>
        </w:rPr>
        <w:t xml:space="preserve">, akinek a családjában </w:t>
      </w:r>
      <w:r w:rsidR="003F426D">
        <w:rPr>
          <w:rFonts w:ascii="Cambria" w:hAnsi="Cambria"/>
          <w:bCs/>
          <w:iCs/>
          <w:sz w:val="26"/>
          <w:szCs w:val="26"/>
        </w:rPr>
        <w:t xml:space="preserve">élő gyermek rendszeres gyermekvédelmi támogatásban részesül, valamint az </w:t>
      </w:r>
      <w:r>
        <w:rPr>
          <w:rFonts w:ascii="Cambria" w:hAnsi="Cambria"/>
          <w:bCs/>
          <w:iCs/>
          <w:sz w:val="26"/>
          <w:szCs w:val="26"/>
        </w:rPr>
        <w:t xml:space="preserve">egy főre jutó jövedelem nem haladja meg az öregségi nyugdíj mindenkori legkisebb összegének 150 %-át, </w:t>
      </w:r>
      <w:proofErr w:type="spellStart"/>
      <w:r>
        <w:rPr>
          <w:rFonts w:ascii="Cambria" w:hAnsi="Cambria"/>
          <w:bCs/>
          <w:iCs/>
          <w:sz w:val="26"/>
          <w:szCs w:val="26"/>
        </w:rPr>
        <w:t>egyedülélő</w:t>
      </w:r>
      <w:proofErr w:type="spellEnd"/>
      <w:r>
        <w:rPr>
          <w:rFonts w:ascii="Cambria" w:hAnsi="Cambria"/>
          <w:bCs/>
          <w:iCs/>
          <w:sz w:val="26"/>
          <w:szCs w:val="26"/>
        </w:rPr>
        <w:t xml:space="preserve"> esetén 200 %-át.</w:t>
      </w:r>
    </w:p>
    <w:p w:rsidR="006864A7" w:rsidRDefault="006864A7" w:rsidP="006864A7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 xml:space="preserve">(2) A települési étkezési támogatás </w:t>
      </w:r>
      <w:r w:rsidR="00357231">
        <w:rPr>
          <w:rFonts w:ascii="Cambria" w:hAnsi="Cambria"/>
          <w:bCs/>
          <w:iCs/>
          <w:sz w:val="26"/>
          <w:szCs w:val="26"/>
        </w:rPr>
        <w:t xml:space="preserve">az önkormányzat fenntartásában működő intézmény konyháján készült természetbeni támogatás formájában </w:t>
      </w:r>
      <w:proofErr w:type="spellStart"/>
      <w:r w:rsidR="00357231">
        <w:rPr>
          <w:rFonts w:ascii="Cambria" w:hAnsi="Cambria"/>
          <w:bCs/>
          <w:iCs/>
          <w:sz w:val="26"/>
          <w:szCs w:val="26"/>
        </w:rPr>
        <w:t>nyújh</w:t>
      </w:r>
      <w:r w:rsidR="00C85DB6">
        <w:rPr>
          <w:rFonts w:ascii="Cambria" w:hAnsi="Cambria"/>
          <w:bCs/>
          <w:iCs/>
          <w:sz w:val="26"/>
          <w:szCs w:val="26"/>
        </w:rPr>
        <w:t>ató</w:t>
      </w:r>
      <w:proofErr w:type="spellEnd"/>
      <w:r w:rsidR="00C85DB6">
        <w:rPr>
          <w:rFonts w:ascii="Cambria" w:hAnsi="Cambria"/>
          <w:bCs/>
          <w:iCs/>
          <w:sz w:val="26"/>
          <w:szCs w:val="26"/>
        </w:rPr>
        <w:t>.</w:t>
      </w:r>
      <w:r w:rsidR="0012465E">
        <w:rPr>
          <w:rFonts w:ascii="Cambria" w:hAnsi="Cambria"/>
          <w:bCs/>
          <w:iCs/>
          <w:sz w:val="26"/>
          <w:szCs w:val="26"/>
        </w:rPr>
        <w:t>”</w:t>
      </w:r>
    </w:p>
    <w:p w:rsidR="00C85DB6" w:rsidRDefault="00C85DB6" w:rsidP="00C85DB6">
      <w:pPr>
        <w:jc w:val="center"/>
        <w:rPr>
          <w:rFonts w:ascii="Cambria" w:hAnsi="Cambria"/>
          <w:b/>
          <w:bCs/>
          <w:iCs/>
          <w:sz w:val="26"/>
          <w:szCs w:val="26"/>
        </w:rPr>
      </w:pPr>
      <w:r>
        <w:rPr>
          <w:rFonts w:ascii="Cambria" w:hAnsi="Cambria"/>
          <w:b/>
          <w:bCs/>
          <w:iCs/>
          <w:sz w:val="26"/>
          <w:szCs w:val="26"/>
        </w:rPr>
        <w:t>10</w:t>
      </w:r>
      <w:r w:rsidRPr="00E41C7D">
        <w:rPr>
          <w:rFonts w:ascii="Cambria" w:hAnsi="Cambria"/>
          <w:b/>
          <w:bCs/>
          <w:iCs/>
          <w:sz w:val="26"/>
          <w:szCs w:val="26"/>
        </w:rPr>
        <w:t>.Egyszeri ajándékcsomag támogatás</w:t>
      </w:r>
    </w:p>
    <w:p w:rsidR="00C85DB6" w:rsidRDefault="00C85DB6" w:rsidP="00C85DB6">
      <w:pPr>
        <w:jc w:val="center"/>
        <w:rPr>
          <w:rFonts w:ascii="Cambria" w:hAnsi="Cambria"/>
          <w:b/>
          <w:bCs/>
          <w:iCs/>
          <w:sz w:val="26"/>
          <w:szCs w:val="26"/>
        </w:rPr>
      </w:pPr>
      <w:r>
        <w:rPr>
          <w:rFonts w:ascii="Cambria" w:hAnsi="Cambria"/>
          <w:b/>
          <w:bCs/>
          <w:iCs/>
          <w:sz w:val="26"/>
          <w:szCs w:val="26"/>
        </w:rPr>
        <w:t>13/B.§</w:t>
      </w:r>
    </w:p>
    <w:p w:rsidR="00C85DB6" w:rsidRDefault="00C85DB6" w:rsidP="00C85DB6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>(</w:t>
      </w:r>
      <w:proofErr w:type="gramStart"/>
      <w:r>
        <w:rPr>
          <w:rFonts w:ascii="Cambria" w:hAnsi="Cambria"/>
          <w:bCs/>
          <w:iCs/>
          <w:sz w:val="26"/>
          <w:szCs w:val="26"/>
        </w:rPr>
        <w:t>1)Az</w:t>
      </w:r>
      <w:proofErr w:type="gramEnd"/>
      <w:r>
        <w:rPr>
          <w:rFonts w:ascii="Cambria" w:hAnsi="Cambria"/>
          <w:bCs/>
          <w:iCs/>
          <w:sz w:val="26"/>
          <w:szCs w:val="26"/>
        </w:rPr>
        <w:t xml:space="preserve"> Önkormányzat kiemelt ünnepekhez kapcsolódóan – Húsvét, Karácsony – egyszeri ajándékcsomag támogatást állapíthat meg.</w:t>
      </w:r>
    </w:p>
    <w:p w:rsidR="00C85DB6" w:rsidRDefault="00C85DB6" w:rsidP="00C85DB6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>(2) Az egyszeri ajándék</w:t>
      </w:r>
      <w:bookmarkStart w:id="0" w:name="_GoBack"/>
      <w:bookmarkEnd w:id="0"/>
      <w:r>
        <w:rPr>
          <w:rFonts w:ascii="Cambria" w:hAnsi="Cambria"/>
          <w:bCs/>
          <w:iCs/>
          <w:sz w:val="26"/>
          <w:szCs w:val="26"/>
        </w:rPr>
        <w:t>csomag támogatás feltétele, hogy a jogosult, vagy a jogosult és családja Paszabon lakcímmel rendelkezzen és életvitelszerűen a településen lakjon.</w:t>
      </w:r>
    </w:p>
    <w:p w:rsidR="00C85DB6" w:rsidRDefault="00C85DB6" w:rsidP="00C85DB6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 xml:space="preserve">(3) A csomag </w:t>
      </w:r>
      <w:proofErr w:type="spellStart"/>
      <w:r>
        <w:rPr>
          <w:rFonts w:ascii="Cambria" w:hAnsi="Cambria"/>
          <w:bCs/>
          <w:iCs/>
          <w:sz w:val="26"/>
          <w:szCs w:val="26"/>
        </w:rPr>
        <w:t>háztartásonként</w:t>
      </w:r>
      <w:proofErr w:type="spellEnd"/>
      <w:r>
        <w:rPr>
          <w:rFonts w:ascii="Cambria" w:hAnsi="Cambria"/>
          <w:bCs/>
          <w:iCs/>
          <w:sz w:val="26"/>
          <w:szCs w:val="26"/>
        </w:rPr>
        <w:t xml:space="preserve"> kerül kiadásra, ahol háztartás az egy lakcímen lakó családtagok közössége.</w:t>
      </w:r>
    </w:p>
    <w:p w:rsidR="00C85DB6" w:rsidRDefault="00C85DB6" w:rsidP="00C85DB6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>(4) A támogatás megállapításáról, annak tartalmáról a képviselő-testület pénzügyi helyzetének függvényében évente, a kiemelt ünnepeket megelőzően határozattal dönt.”</w:t>
      </w:r>
    </w:p>
    <w:p w:rsidR="003E0D95" w:rsidRDefault="003E0D95" w:rsidP="00AF140F">
      <w:pPr>
        <w:jc w:val="center"/>
        <w:rPr>
          <w:rFonts w:ascii="Cambria" w:hAnsi="Cambria"/>
          <w:b/>
          <w:bCs/>
          <w:iCs/>
          <w:sz w:val="26"/>
          <w:szCs w:val="26"/>
        </w:rPr>
      </w:pPr>
      <w:r>
        <w:rPr>
          <w:rFonts w:ascii="Cambria" w:hAnsi="Cambria"/>
          <w:b/>
          <w:bCs/>
          <w:iCs/>
          <w:sz w:val="26"/>
          <w:szCs w:val="26"/>
        </w:rPr>
        <w:t>4.§</w:t>
      </w:r>
    </w:p>
    <w:p w:rsidR="003E0D95" w:rsidRPr="003E0D95" w:rsidRDefault="003E0D95" w:rsidP="003E0D95">
      <w:pPr>
        <w:jc w:val="both"/>
        <w:rPr>
          <w:rFonts w:ascii="Cambria" w:hAnsi="Cambria"/>
          <w:bCs/>
          <w:iCs/>
          <w:sz w:val="26"/>
          <w:szCs w:val="26"/>
        </w:rPr>
      </w:pPr>
      <w:r w:rsidRPr="003E0D95">
        <w:rPr>
          <w:rFonts w:ascii="Cambria" w:hAnsi="Cambria"/>
          <w:bCs/>
          <w:iCs/>
          <w:sz w:val="26"/>
          <w:szCs w:val="26"/>
        </w:rPr>
        <w:t>Hatályát veszíti az R. 15-16.§-a.</w:t>
      </w:r>
    </w:p>
    <w:p w:rsidR="003E0D95" w:rsidRDefault="003E0D95" w:rsidP="00AF140F">
      <w:pPr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472138" w:rsidRDefault="0044453D" w:rsidP="00AF140F">
      <w:pPr>
        <w:jc w:val="center"/>
        <w:rPr>
          <w:rFonts w:ascii="Cambria" w:hAnsi="Cambria"/>
          <w:b/>
          <w:bCs/>
          <w:iCs/>
          <w:sz w:val="26"/>
          <w:szCs w:val="26"/>
        </w:rPr>
      </w:pPr>
      <w:r>
        <w:rPr>
          <w:rFonts w:ascii="Cambria" w:hAnsi="Cambria"/>
          <w:b/>
          <w:bCs/>
          <w:iCs/>
          <w:sz w:val="26"/>
          <w:szCs w:val="26"/>
        </w:rPr>
        <w:t>5</w:t>
      </w:r>
      <w:r w:rsidR="00AF140F" w:rsidRPr="00AF140F">
        <w:rPr>
          <w:rFonts w:ascii="Cambria" w:hAnsi="Cambria"/>
          <w:b/>
          <w:bCs/>
          <w:iCs/>
          <w:sz w:val="26"/>
          <w:szCs w:val="26"/>
        </w:rPr>
        <w:t>.§</w:t>
      </w:r>
    </w:p>
    <w:p w:rsidR="00AF140F" w:rsidRDefault="00AF140F" w:rsidP="00AF140F">
      <w:pPr>
        <w:jc w:val="both"/>
        <w:rPr>
          <w:rFonts w:ascii="Cambria" w:hAnsi="Cambria"/>
          <w:bCs/>
          <w:iCs/>
          <w:sz w:val="26"/>
          <w:szCs w:val="26"/>
        </w:rPr>
      </w:pPr>
      <w:r>
        <w:rPr>
          <w:rFonts w:ascii="Cambria" w:hAnsi="Cambria"/>
          <w:bCs/>
          <w:iCs/>
          <w:sz w:val="26"/>
          <w:szCs w:val="26"/>
        </w:rPr>
        <w:t>A rendelet kihirdetése napját követő napon lép hatályba és hatályba lépését követő napon hatályát veszíti.</w:t>
      </w:r>
    </w:p>
    <w:p w:rsidR="003E0D95" w:rsidRDefault="003E0D95" w:rsidP="00AF140F">
      <w:pPr>
        <w:jc w:val="both"/>
        <w:rPr>
          <w:rFonts w:ascii="Cambria" w:hAnsi="Cambria"/>
          <w:bCs/>
          <w:iCs/>
          <w:sz w:val="26"/>
          <w:szCs w:val="26"/>
        </w:rPr>
      </w:pPr>
    </w:p>
    <w:p w:rsidR="003E0D95" w:rsidRDefault="003E0D95" w:rsidP="00AF140F">
      <w:pPr>
        <w:jc w:val="both"/>
        <w:rPr>
          <w:rFonts w:ascii="Cambria" w:hAnsi="Cambria"/>
          <w:bCs/>
          <w:iCs/>
          <w:sz w:val="26"/>
          <w:szCs w:val="26"/>
        </w:rPr>
      </w:pPr>
    </w:p>
    <w:p w:rsidR="00020B78" w:rsidRDefault="00020B78" w:rsidP="00AF140F">
      <w:pPr>
        <w:jc w:val="both"/>
        <w:rPr>
          <w:rFonts w:ascii="Cambria" w:hAnsi="Cambria"/>
          <w:bCs/>
          <w:iCs/>
          <w:sz w:val="26"/>
          <w:szCs w:val="26"/>
        </w:rPr>
      </w:pPr>
    </w:p>
    <w:p w:rsidR="00020B78" w:rsidRDefault="00020B78" w:rsidP="00AF140F">
      <w:pPr>
        <w:jc w:val="both"/>
        <w:rPr>
          <w:rFonts w:ascii="Cambria" w:hAnsi="Cambria"/>
          <w:bCs/>
          <w:iCs/>
          <w:sz w:val="26"/>
          <w:szCs w:val="26"/>
        </w:rPr>
      </w:pPr>
    </w:p>
    <w:p w:rsidR="00020B78" w:rsidRDefault="00020B78" w:rsidP="00AF140F">
      <w:pPr>
        <w:jc w:val="both"/>
        <w:rPr>
          <w:rFonts w:ascii="Cambria" w:hAnsi="Cambria"/>
          <w:bCs/>
          <w:iCs/>
          <w:sz w:val="26"/>
          <w:szCs w:val="26"/>
        </w:rPr>
      </w:pPr>
    </w:p>
    <w:p w:rsidR="00020B78" w:rsidRDefault="00020B78" w:rsidP="00020B78">
      <w:pPr>
        <w:autoSpaceDE w:val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HATÁSVIZSGÁLATI LAP</w:t>
      </w:r>
    </w:p>
    <w:p w:rsidR="00020B78" w:rsidRPr="00020B78" w:rsidRDefault="00020B78" w:rsidP="00020B78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020B78">
        <w:rPr>
          <w:rFonts w:ascii="Cambria" w:hAnsi="Cambria"/>
          <w:b/>
          <w:bCs/>
          <w:sz w:val="26"/>
          <w:szCs w:val="26"/>
        </w:rPr>
        <w:t xml:space="preserve">Paszab Község Önkormányzat Képviselő-testületének </w:t>
      </w:r>
    </w:p>
    <w:p w:rsidR="00020B78" w:rsidRPr="00020B78" w:rsidRDefault="00020B78" w:rsidP="00020B78">
      <w:pPr>
        <w:spacing w:after="0"/>
        <w:jc w:val="center"/>
        <w:rPr>
          <w:rFonts w:ascii="Cambria" w:hAnsi="Cambria"/>
          <w:b/>
          <w:sz w:val="26"/>
          <w:szCs w:val="26"/>
        </w:rPr>
      </w:pPr>
      <w:proofErr w:type="gramStart"/>
      <w:r w:rsidRPr="00020B78">
        <w:rPr>
          <w:rFonts w:ascii="Cambria" w:hAnsi="Cambria"/>
          <w:b/>
          <w:sz w:val="26"/>
          <w:szCs w:val="26"/>
        </w:rPr>
        <w:t>….</w:t>
      </w:r>
      <w:proofErr w:type="gramEnd"/>
      <w:r w:rsidRPr="00020B78">
        <w:rPr>
          <w:rFonts w:ascii="Cambria" w:hAnsi="Cambria"/>
          <w:b/>
          <w:sz w:val="26"/>
          <w:szCs w:val="26"/>
        </w:rPr>
        <w:t>/2020.(….) a települési támogatásokról szóló 13/2019.(XII.17.) önkormányzati rendelet módosításáról szóló önkormányzati rendelethez</w:t>
      </w:r>
    </w:p>
    <w:p w:rsidR="00020B78" w:rsidRDefault="00020B78" w:rsidP="00020B7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TÁRSADALMI HATÁSOK</w:t>
      </w:r>
      <w:r>
        <w:rPr>
          <w:rFonts w:ascii="Cambria" w:hAnsi="Cambria"/>
          <w:b/>
          <w:bCs/>
          <w:sz w:val="26"/>
          <w:szCs w:val="26"/>
        </w:rPr>
        <w:t>:</w:t>
      </w:r>
      <w:r w:rsidR="000F00EC">
        <w:rPr>
          <w:rFonts w:ascii="Cambria" w:hAnsi="Cambria"/>
          <w:b/>
          <w:bCs/>
          <w:sz w:val="26"/>
          <w:szCs w:val="26"/>
        </w:rPr>
        <w:t xml:space="preserve"> </w:t>
      </w:r>
      <w:r w:rsidR="000F00EC">
        <w:rPr>
          <w:rFonts w:ascii="Cambria" w:hAnsi="Cambria"/>
          <w:bCs/>
          <w:sz w:val="26"/>
          <w:szCs w:val="26"/>
        </w:rPr>
        <w:t xml:space="preserve">A rendelet módosítását indokolja, hogy az önkormányzat a szociális ellátásokra biztosított pénzeszközöket a lehető leghatékonyabban használja fel, </w:t>
      </w:r>
      <w:proofErr w:type="gramStart"/>
      <w:r w:rsidR="000F00EC">
        <w:rPr>
          <w:rFonts w:ascii="Cambria" w:hAnsi="Cambria"/>
          <w:bCs/>
          <w:sz w:val="26"/>
          <w:szCs w:val="26"/>
        </w:rPr>
        <w:t>ott</w:t>
      </w:r>
      <w:proofErr w:type="gramEnd"/>
      <w:r w:rsidR="000F00EC">
        <w:rPr>
          <w:rFonts w:ascii="Cambria" w:hAnsi="Cambria"/>
          <w:bCs/>
          <w:sz w:val="26"/>
          <w:szCs w:val="26"/>
        </w:rPr>
        <w:t xml:space="preserve"> ahol a legnagyobb rászorultság állapítható meg. Ezt a célt szolgálja a természetben nyújtható települési étkezési támogatás, és a nagyobb ünnepek alkalmával adható egységcsomag.</w:t>
      </w:r>
    </w:p>
    <w:p w:rsidR="00020B78" w:rsidRDefault="00020B78" w:rsidP="00020B78">
      <w:pPr>
        <w:ind w:left="540"/>
        <w:jc w:val="both"/>
      </w:pP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GAZDASÁGI HATÁSOK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020B78" w:rsidRDefault="00020B78" w:rsidP="00020B78">
      <w:pPr>
        <w:ind w:left="540"/>
        <w:jc w:val="both"/>
      </w:pPr>
      <w:r>
        <w:rPr>
          <w:rFonts w:ascii="Cambria" w:hAnsi="Cambria"/>
          <w:bCs/>
          <w:sz w:val="26"/>
          <w:szCs w:val="26"/>
        </w:rPr>
        <w:t xml:space="preserve">A </w:t>
      </w:r>
      <w:r w:rsidR="000F00EC">
        <w:rPr>
          <w:rFonts w:ascii="Cambria" w:hAnsi="Cambria"/>
          <w:bCs/>
          <w:sz w:val="26"/>
          <w:szCs w:val="26"/>
        </w:rPr>
        <w:t>rendelet megalkotásával kapcsolatos gazdasági hatások</w:t>
      </w:r>
    </w:p>
    <w:p w:rsidR="00020B78" w:rsidRPr="000F00EC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KÖLTSÉGVETÉSI HATÁSOK</w:t>
      </w:r>
      <w:r>
        <w:rPr>
          <w:rFonts w:ascii="Cambria" w:hAnsi="Cambria"/>
          <w:b/>
          <w:bCs/>
          <w:sz w:val="26"/>
          <w:szCs w:val="26"/>
        </w:rPr>
        <w:t>:</w:t>
      </w:r>
      <w:r w:rsidR="000F00EC">
        <w:rPr>
          <w:rFonts w:ascii="Cambria" w:hAnsi="Cambria"/>
          <w:b/>
          <w:bCs/>
          <w:sz w:val="26"/>
          <w:szCs w:val="26"/>
        </w:rPr>
        <w:t xml:space="preserve"> </w:t>
      </w:r>
      <w:r w:rsidR="000F00EC" w:rsidRPr="000F00EC">
        <w:rPr>
          <w:rFonts w:ascii="Cambria" w:hAnsi="Cambria"/>
          <w:bCs/>
          <w:sz w:val="26"/>
          <w:szCs w:val="26"/>
        </w:rPr>
        <w:t>A</w:t>
      </w:r>
      <w:r w:rsidR="000F00EC">
        <w:rPr>
          <w:rFonts w:ascii="Cambria" w:hAnsi="Cambria"/>
          <w:bCs/>
          <w:sz w:val="26"/>
          <w:szCs w:val="26"/>
        </w:rPr>
        <w:t xml:space="preserve"> módosítások többletkiadással nem járnak. A szociális célra fordítható támogatások hatékony kihasználása realizálódik.</w:t>
      </w:r>
    </w:p>
    <w:p w:rsidR="00020B78" w:rsidRDefault="00020B78" w:rsidP="00020B78">
      <w:pPr>
        <w:ind w:left="540"/>
        <w:jc w:val="both"/>
      </w:pP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KÖRNYEZETI HATÁS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020B78" w:rsidRDefault="00020B78" w:rsidP="00020B78">
      <w:pPr>
        <w:ind w:left="540"/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Nem releváns.</w:t>
      </w: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EGÉSZSÉGI KÖVETKEZMÉNYEK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020B78" w:rsidRDefault="00020B78" w:rsidP="00020B78">
      <w:pPr>
        <w:ind w:left="540"/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 xml:space="preserve">Nem releváns.  </w:t>
      </w: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ADMINISZTRATÍV TERHEKET BEFOLYÁSOLÓ HATÁSOK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020B78" w:rsidRDefault="00020B78" w:rsidP="00020B78">
      <w:pPr>
        <w:ind w:left="540"/>
        <w:jc w:val="both"/>
      </w:pPr>
      <w:r>
        <w:rPr>
          <w:rFonts w:ascii="Cambria" w:hAnsi="Cambria"/>
          <w:bCs/>
          <w:sz w:val="26"/>
          <w:szCs w:val="26"/>
        </w:rPr>
        <w:t xml:space="preserve">Az adminisztratív </w:t>
      </w:r>
      <w:proofErr w:type="spellStart"/>
      <w:r>
        <w:rPr>
          <w:rFonts w:ascii="Cambria" w:hAnsi="Cambria"/>
          <w:bCs/>
          <w:sz w:val="26"/>
          <w:szCs w:val="26"/>
        </w:rPr>
        <w:t>terhek</w:t>
      </w:r>
      <w:proofErr w:type="spellEnd"/>
      <w:r>
        <w:rPr>
          <w:rFonts w:ascii="Cambria" w:hAnsi="Cambria"/>
          <w:bCs/>
          <w:sz w:val="26"/>
          <w:szCs w:val="26"/>
        </w:rPr>
        <w:t xml:space="preserve"> enyhe emelkedése várható.</w:t>
      </w: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JOGSZABÁLY MEGALKOTÁSÁNAK SZÜKSÉGESSÉGE, A JOGALKOTÁS ELMARADÁSÁNAK VÁRHATÓ KÖVETKEZMÉNYE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020B78" w:rsidRDefault="00020B78" w:rsidP="00020B78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JOGSZABÁLY ALKALMAZÁSÁHOZ SZÜKSÉGES SZEMÉLYI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  <w:u w:val="single"/>
        </w:rPr>
        <w:t>SZERVEZETI, TÁRGYI FELTÉTELEK.:</w:t>
      </w:r>
    </w:p>
    <w:p w:rsidR="00020B78" w:rsidRDefault="00020B78" w:rsidP="00020B78">
      <w:pPr>
        <w:ind w:left="540"/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A jogszabály alkalmazásához szükséges személyi, szervezeti, tárgyi feltételek biztosítottak.</w:t>
      </w:r>
    </w:p>
    <w:p w:rsidR="00020B78" w:rsidRDefault="00020B78" w:rsidP="00020B78">
      <w:pPr>
        <w:ind w:left="540"/>
        <w:jc w:val="both"/>
      </w:pPr>
    </w:p>
    <w:p w:rsidR="00020B78" w:rsidRDefault="00020B78" w:rsidP="00020B7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Paszab, 2020. február 4.</w:t>
      </w:r>
    </w:p>
    <w:p w:rsidR="00020B78" w:rsidRDefault="00020B78" w:rsidP="00020B78">
      <w:pPr>
        <w:jc w:val="both"/>
        <w:rPr>
          <w:rFonts w:ascii="Cambria" w:hAnsi="Cambria"/>
          <w:sz w:val="26"/>
          <w:szCs w:val="26"/>
        </w:rPr>
      </w:pPr>
    </w:p>
    <w:p w:rsidR="00020B78" w:rsidRDefault="00020B78" w:rsidP="00020B78">
      <w:pPr>
        <w:spacing w:after="0"/>
        <w:ind w:left="5664"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Bakos Tóth Ildikó</w:t>
      </w:r>
    </w:p>
    <w:p w:rsidR="00020B78" w:rsidRDefault="00020B78" w:rsidP="00020B78">
      <w:pPr>
        <w:spacing w:after="0"/>
        <w:ind w:left="5664"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jegyző</w:t>
      </w:r>
    </w:p>
    <w:p w:rsidR="007D0930" w:rsidRPr="007D0930" w:rsidRDefault="007D0930">
      <w:pPr>
        <w:rPr>
          <w:rFonts w:ascii="Cambria" w:hAnsi="Cambria"/>
          <w:b/>
          <w:sz w:val="26"/>
          <w:szCs w:val="26"/>
        </w:rPr>
      </w:pPr>
    </w:p>
    <w:sectPr w:rsidR="007D0930" w:rsidRPr="007D0930" w:rsidSect="00230C59">
      <w:headerReference w:type="defaul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648" w:rsidRDefault="00683648" w:rsidP="00E11D49">
      <w:pPr>
        <w:spacing w:after="0" w:line="240" w:lineRule="auto"/>
      </w:pPr>
      <w:r>
        <w:separator/>
      </w:r>
    </w:p>
  </w:endnote>
  <w:endnote w:type="continuationSeparator" w:id="0">
    <w:p w:rsidR="00683648" w:rsidRDefault="00683648" w:rsidP="00E1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648" w:rsidRDefault="00683648" w:rsidP="00E11D49">
      <w:pPr>
        <w:spacing w:after="0" w:line="240" w:lineRule="auto"/>
      </w:pPr>
      <w:r>
        <w:separator/>
      </w:r>
    </w:p>
  </w:footnote>
  <w:footnote w:type="continuationSeparator" w:id="0">
    <w:p w:rsidR="00683648" w:rsidRDefault="00683648" w:rsidP="00E1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59469"/>
      <w:docPartObj>
        <w:docPartGallery w:val="Page Numbers (Top of Page)"/>
        <w:docPartUnique/>
      </w:docPartObj>
    </w:sdtPr>
    <w:sdtEndPr/>
    <w:sdtContent>
      <w:p w:rsidR="003D4EA3" w:rsidRDefault="00230C59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0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D4EA3" w:rsidRDefault="003D4EA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0FC7"/>
    <w:multiLevelType w:val="multilevel"/>
    <w:tmpl w:val="E6B070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930"/>
    <w:rsid w:val="00020B78"/>
    <w:rsid w:val="000F00EC"/>
    <w:rsid w:val="0012465E"/>
    <w:rsid w:val="00230C59"/>
    <w:rsid w:val="003149DB"/>
    <w:rsid w:val="00357231"/>
    <w:rsid w:val="00397DEF"/>
    <w:rsid w:val="003C611D"/>
    <w:rsid w:val="003D4EA3"/>
    <w:rsid w:val="003E0D95"/>
    <w:rsid w:val="003F426D"/>
    <w:rsid w:val="0044453D"/>
    <w:rsid w:val="00470F41"/>
    <w:rsid w:val="00472138"/>
    <w:rsid w:val="0059001F"/>
    <w:rsid w:val="00683648"/>
    <w:rsid w:val="006864A7"/>
    <w:rsid w:val="006C0E6B"/>
    <w:rsid w:val="006E796A"/>
    <w:rsid w:val="007D0930"/>
    <w:rsid w:val="00A535B0"/>
    <w:rsid w:val="00A70F21"/>
    <w:rsid w:val="00AF140F"/>
    <w:rsid w:val="00AF45FE"/>
    <w:rsid w:val="00BA408D"/>
    <w:rsid w:val="00C85DB6"/>
    <w:rsid w:val="00E11D49"/>
    <w:rsid w:val="00E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E178"/>
  <w15:docId w15:val="{C03907D3-AA4E-43AE-A464-4C2E82E0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0E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1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1D49"/>
  </w:style>
  <w:style w:type="paragraph" w:styleId="llb">
    <w:name w:val="footer"/>
    <w:basedOn w:val="Norml"/>
    <w:link w:val="llbChar"/>
    <w:uiPriority w:val="99"/>
    <w:semiHidden/>
    <w:unhideWhenUsed/>
    <w:rsid w:val="00E1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11D49"/>
  </w:style>
  <w:style w:type="paragraph" w:styleId="Buborkszveg">
    <w:name w:val="Balloon Text"/>
    <w:basedOn w:val="Norml"/>
    <w:link w:val="BuborkszvegChar"/>
    <w:uiPriority w:val="99"/>
    <w:semiHidden/>
    <w:unhideWhenUsed/>
    <w:rsid w:val="00BA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03809-CC7D-4538-B923-F0EF99DC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885</Words>
  <Characters>6114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Mariann Pappné Czene</cp:lastModifiedBy>
  <cp:revision>4</cp:revision>
  <cp:lastPrinted>2020-02-05T13:39:00Z</cp:lastPrinted>
  <dcterms:created xsi:type="dcterms:W3CDTF">2020-02-04T18:58:00Z</dcterms:created>
  <dcterms:modified xsi:type="dcterms:W3CDTF">2020-02-05T13:40:00Z</dcterms:modified>
</cp:coreProperties>
</file>