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98" w:rsidRPr="00103319" w:rsidRDefault="00743998" w:rsidP="0074399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03319">
        <w:rPr>
          <w:rFonts w:ascii="Times New Roman" w:hAnsi="Times New Roman"/>
          <w:b/>
          <w:sz w:val="24"/>
          <w:szCs w:val="24"/>
          <w:lang w:eastAsia="ar-SA"/>
        </w:rPr>
        <w:t>Mezőkövesd város Önkormányzata Képviselő-testületének</w:t>
      </w:r>
    </w:p>
    <w:p w:rsidR="00743998" w:rsidRPr="00103319" w:rsidRDefault="00743998" w:rsidP="0074399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03319">
        <w:rPr>
          <w:rFonts w:ascii="Times New Roman" w:hAnsi="Times New Roman"/>
          <w:b/>
          <w:sz w:val="24"/>
          <w:szCs w:val="24"/>
          <w:lang w:eastAsia="ar-SA"/>
        </w:rPr>
        <w:t>6/2019. (II.28.) önkormányzati rendelete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bCs/>
          <w:sz w:val="24"/>
          <w:szCs w:val="24"/>
          <w:lang w:eastAsia="ar-SA"/>
        </w:rPr>
        <w:t>a házasságkötések és a bejegyzett élettársi kapcsolatok létesítésének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bCs/>
          <w:sz w:val="24"/>
          <w:szCs w:val="24"/>
          <w:lang w:eastAsia="ar-SA"/>
        </w:rPr>
        <w:t>engedélyezéséről és szolgáltatási díjairól</w:t>
      </w:r>
    </w:p>
    <w:p w:rsidR="00743998" w:rsidRPr="00103319" w:rsidRDefault="00743998" w:rsidP="00743998">
      <w:pPr>
        <w:suppressAutoHyphens/>
        <w:spacing w:after="120" w:line="240" w:lineRule="auto"/>
        <w:ind w:left="371" w:hanging="11"/>
        <w:jc w:val="both"/>
        <w:rPr>
          <w:rFonts w:ascii="Times New Roman" w:eastAsia="Calibri" w:hAnsi="Times New Roman"/>
          <w:bCs/>
          <w:i/>
          <w:iCs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120" w:line="240" w:lineRule="auto"/>
        <w:ind w:left="371" w:hanging="11"/>
        <w:jc w:val="both"/>
        <w:rPr>
          <w:rFonts w:ascii="Times New Roman" w:eastAsia="Calibri" w:hAnsi="Times New Roman"/>
          <w:bCs/>
          <w:i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Cs/>
          <w:iCs/>
          <w:sz w:val="24"/>
          <w:szCs w:val="24"/>
          <w:lang w:eastAsia="ar-SA"/>
        </w:rPr>
        <w:t>Mezőkövesd Város Önkormányzatának Képviselő-testülete az anyakönyvi eljárásról szóló 2010. évi I. törvény 96. §-</w:t>
      </w:r>
      <w:proofErr w:type="spellStart"/>
      <w:r w:rsidRPr="00103319">
        <w:rPr>
          <w:rFonts w:ascii="Times New Roman" w:eastAsia="Calibri" w:hAnsi="Times New Roman"/>
          <w:bCs/>
          <w:iCs/>
          <w:sz w:val="24"/>
          <w:szCs w:val="24"/>
          <w:lang w:eastAsia="ar-SA"/>
        </w:rPr>
        <w:t>ában</w:t>
      </w:r>
      <w:proofErr w:type="spellEnd"/>
      <w:r w:rsidRPr="00103319">
        <w:rPr>
          <w:rFonts w:ascii="Times New Roman" w:eastAsia="Calibri" w:hAnsi="Times New Roman"/>
          <w:bCs/>
          <w:iCs/>
          <w:sz w:val="24"/>
          <w:szCs w:val="24"/>
          <w:lang w:eastAsia="ar-SA"/>
        </w:rPr>
        <w:t xml:space="preserve"> foglalt felhatalmazás alapján, a Magyarország helyi önkormányzatairól szóló 2011. évi CLXXXIX. törvény 42. § (1) bekezdésében meghatározott feladatkörében eljárva, a házasságkötések és a bejegyzett élettársi kapcsolatok létesítésének engedélyezéséről és szolgáltatási díjairól a következőket rendeli el:</w:t>
      </w:r>
    </w:p>
    <w:p w:rsidR="00743998" w:rsidRPr="00103319" w:rsidRDefault="00743998" w:rsidP="00743998">
      <w:pPr>
        <w:suppressAutoHyphens/>
        <w:spacing w:after="120" w:line="240" w:lineRule="auto"/>
        <w:ind w:left="731" w:right="617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bCs/>
          <w:sz w:val="24"/>
          <w:szCs w:val="24"/>
          <w:lang w:eastAsia="ar-SA"/>
        </w:rPr>
        <w:t>1.§</w:t>
      </w:r>
    </w:p>
    <w:p w:rsidR="00743998" w:rsidRPr="00103319" w:rsidRDefault="00743998" w:rsidP="00743998">
      <w:pPr>
        <w:suppressAutoHyphens/>
        <w:spacing w:after="120" w:line="240" w:lineRule="auto"/>
        <w:ind w:left="371" w:right="617" w:hanging="11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       Díjfizetési kötelezettség</w:t>
      </w:r>
    </w:p>
    <w:p w:rsidR="00743998" w:rsidRPr="00103319" w:rsidRDefault="00743998" w:rsidP="00743998">
      <w:pPr>
        <w:widowControl w:val="0"/>
        <w:numPr>
          <w:ilvl w:val="0"/>
          <w:numId w:val="11"/>
        </w:numPr>
        <w:suppressAutoHyphens/>
        <w:spacing w:before="100" w:after="10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 xml:space="preserve">Az anyakönyvvezető hivatalos helyiségén és munkaidőn kívül történő anyakönyvi eseményekért </w:t>
      </w:r>
      <w:proofErr w:type="spellStart"/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igénybevevők</w:t>
      </w:r>
      <w:proofErr w:type="spellEnd"/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 xml:space="preserve"> az e rendeletben meghatározott díjat kötelesek fizetni, kivéve, ha a hivatalos helyiségen kívüli házasságkötésre rendkívüli körülmény miatt kerül sor.</w:t>
      </w:r>
    </w:p>
    <w:p w:rsidR="00743998" w:rsidRPr="00103319" w:rsidRDefault="00743998" w:rsidP="00743998">
      <w:pPr>
        <w:widowControl w:val="0"/>
        <w:numPr>
          <w:ilvl w:val="0"/>
          <w:numId w:val="11"/>
        </w:numPr>
        <w:suppressAutoHyphens/>
        <w:spacing w:before="100" w:after="10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Az (1) bekezdésben meghatározott rendkívüli körülménynek minősül különösen, ha valamelyik házasuló mozgáskorlátozottsága, egészségi állapota, kora miatt különös erőfeszítés lenne számára az anyakönyvvezető hivatalos helyiségében történő megjelenés. E körülmény fennállását kérelmükben a házasulók megjelölni és igazolni kötelesek.</w:t>
      </w:r>
    </w:p>
    <w:p w:rsidR="00743998" w:rsidRPr="00103319" w:rsidRDefault="00743998" w:rsidP="00743998">
      <w:pPr>
        <w:widowControl w:val="0"/>
        <w:spacing w:before="100" w:after="100" w:line="240" w:lineRule="auto"/>
        <w:ind w:left="1091" w:right="759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  <w:t>2.§</w:t>
      </w:r>
    </w:p>
    <w:p w:rsidR="00743998" w:rsidRPr="00103319" w:rsidRDefault="00743998" w:rsidP="00743998">
      <w:pPr>
        <w:widowControl w:val="0"/>
        <w:suppressAutoHyphens/>
        <w:spacing w:after="100" w:line="240" w:lineRule="auto"/>
        <w:ind w:right="617"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 xml:space="preserve">                A szolgáltatás díja</w:t>
      </w:r>
    </w:p>
    <w:p w:rsidR="00743998" w:rsidRPr="00103319" w:rsidRDefault="00743998" w:rsidP="00743998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before="100" w:after="100" w:line="240" w:lineRule="auto"/>
        <w:ind w:left="567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Az anyakönyvvezető közreműködése a házasságkötésnél és a bejegyzett élettársi kapcsolat létesítésénél (továbbiakban: anyakönyvi esemény) a pár és két tanú jelenlétében az Önkormányzati Hivatal (Mezőkövesd, Mátyás </w:t>
      </w:r>
      <w:proofErr w:type="gramStart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király út</w:t>
      </w:r>
      <w:proofErr w:type="gramEnd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 112-114. szám) helyiségében és hivatali munkaidőben alapszolgáltatással díjmentes.</w:t>
      </w:r>
    </w:p>
    <w:p w:rsidR="00743998" w:rsidRPr="00103319" w:rsidRDefault="00743998" w:rsidP="00743998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before="100" w:after="100" w:line="240" w:lineRule="auto"/>
        <w:ind w:left="567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Az anyakönyvvezető hivatali helyiségen kívüli és hivatali munkaidőn kívül történő anyakönyvi eseményen való közreműködéséért 40.000.- Ft + ÁFA díjat kell fizetni.</w:t>
      </w:r>
    </w:p>
    <w:p w:rsidR="00743998" w:rsidRPr="00103319" w:rsidRDefault="00743998" w:rsidP="00743998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before="100" w:after="100" w:line="240" w:lineRule="auto"/>
        <w:ind w:left="567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Az anyakönyvvezető hivatali helyiségen kívüli és hivatali munkaidőben történő anyakönyvi eseményen való közreműködéséért 20.000.- Ft+ ÁFA díjat kell fizetni.</w:t>
      </w:r>
    </w:p>
    <w:p w:rsidR="00743998" w:rsidRPr="00103319" w:rsidRDefault="00743998" w:rsidP="00743998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before="100" w:after="100" w:line="240" w:lineRule="auto"/>
        <w:ind w:left="567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Az anyakönyvvezető hivatali helyiségében hivatali munkaidőn kívül történő anyakönyvi eseményen való közreműködéséért alapszolgáltatással 5.000.- Ft + ÁFA díjat, ünnepi szertartással 15.000.- Ft + ÁFA díjat kell fizetni.</w:t>
      </w:r>
    </w:p>
    <w:p w:rsidR="00743998" w:rsidRPr="00103319" w:rsidRDefault="00743998" w:rsidP="00743998">
      <w:pPr>
        <w:widowControl w:val="0"/>
        <w:numPr>
          <w:ilvl w:val="0"/>
          <w:numId w:val="6"/>
        </w:numPr>
        <w:tabs>
          <w:tab w:val="num" w:pos="180"/>
        </w:tabs>
        <w:suppressAutoHyphens/>
        <w:spacing w:before="100" w:after="100" w:line="240" w:lineRule="auto"/>
        <w:ind w:left="180" w:hanging="11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A szolgáltatási díjat Mezőkövesd Város Önkormányzatának 11734107-15350071 elszámolási számlájára, készpénz átutalási megbízással vagy banki átutalással kell befizetni, amelyet a házasságkötést, illetve a bejegyzett élettársi kapcsolat létesítését 2 munkanappal megelőzően az anyakönyvvezetőnek be kell mutatni.</w:t>
      </w:r>
    </w:p>
    <w:p w:rsidR="00743998" w:rsidRPr="00103319" w:rsidRDefault="00743998" w:rsidP="00743998">
      <w:pPr>
        <w:widowControl w:val="0"/>
        <w:spacing w:before="100" w:after="100" w:line="240" w:lineRule="auto"/>
        <w:ind w:left="371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  <w:t xml:space="preserve">3. § </w:t>
      </w:r>
    </w:p>
    <w:p w:rsidR="00743998" w:rsidRPr="00103319" w:rsidRDefault="00743998" w:rsidP="00743998">
      <w:pPr>
        <w:widowControl w:val="0"/>
        <w:suppressAutoHyphens/>
        <w:spacing w:after="0" w:line="240" w:lineRule="auto"/>
        <w:ind w:hanging="11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  <w:t>Az anyakönyvi eseményen közreműködő anyakönyvvezető részére</w:t>
      </w:r>
    </w:p>
    <w:p w:rsidR="00743998" w:rsidRPr="00103319" w:rsidRDefault="00743998" w:rsidP="00743998">
      <w:pPr>
        <w:widowControl w:val="0"/>
        <w:suppressAutoHyphens/>
        <w:spacing w:after="0" w:line="240" w:lineRule="auto"/>
        <w:ind w:hanging="11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  <w:t xml:space="preserve"> fizetendő díj mértéke</w:t>
      </w:r>
    </w:p>
    <w:p w:rsidR="00743998" w:rsidRPr="00103319" w:rsidRDefault="00743998" w:rsidP="00743998">
      <w:pPr>
        <w:widowControl w:val="0"/>
        <w:suppressAutoHyphens/>
        <w:spacing w:after="0" w:line="240" w:lineRule="auto"/>
        <w:ind w:hanging="11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</w:pPr>
    </w:p>
    <w:p w:rsidR="00743998" w:rsidRPr="00103319" w:rsidRDefault="00743998" w:rsidP="00743998">
      <w:pPr>
        <w:widowControl w:val="0"/>
        <w:suppressAutoHyphens/>
        <w:spacing w:before="100" w:after="100" w:line="240" w:lineRule="auto"/>
        <w:ind w:hanging="11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Az anyakönyvi eseményen közreműködő anyakönyvvezetőt választása szerint </w:t>
      </w:r>
      <w:r w:rsidRPr="00103319">
        <w:rPr>
          <w:rFonts w:ascii="Times New Roman" w:eastAsia="Arial Unicode MS" w:hAnsi="Times New Roman"/>
          <w:bCs/>
          <w:kern w:val="1"/>
          <w:sz w:val="24"/>
          <w:szCs w:val="24"/>
        </w:rPr>
        <w:t>a közszolgálati tisztviselők jogállásáról</w:t>
      </w: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 szóló törvényben meghatározott szabadidő egésze, vagy része helyett </w:t>
      </w:r>
      <w:proofErr w:type="spellStart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eseményenként</w:t>
      </w:r>
      <w:proofErr w:type="spellEnd"/>
    </w:p>
    <w:p w:rsidR="00743998" w:rsidRPr="00103319" w:rsidRDefault="00743998" w:rsidP="00743998">
      <w:pPr>
        <w:widowControl w:val="0"/>
        <w:numPr>
          <w:ilvl w:val="0"/>
          <w:numId w:val="7"/>
        </w:numPr>
        <w:suppressAutoHyphens/>
        <w:spacing w:before="100" w:after="100" w:line="240" w:lineRule="auto"/>
        <w:ind w:left="426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lastRenderedPageBreak/>
        <w:t xml:space="preserve">a hivatali helyiségen és hivatali munkaidőn kívül történő közreműködés esetén bruttó 15.000.- Ft, </w:t>
      </w:r>
    </w:p>
    <w:p w:rsidR="00743998" w:rsidRPr="00103319" w:rsidRDefault="00743998" w:rsidP="00743998">
      <w:pPr>
        <w:widowControl w:val="0"/>
        <w:numPr>
          <w:ilvl w:val="0"/>
          <w:numId w:val="7"/>
        </w:numPr>
        <w:suppressAutoHyphens/>
        <w:spacing w:before="100" w:after="100" w:line="240" w:lineRule="auto"/>
        <w:ind w:left="426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a hivatali helyiségen kívül és hivatali munkaidőben történő közreműködés esetén anyakönyvi </w:t>
      </w:r>
      <w:proofErr w:type="spellStart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eseményenként</w:t>
      </w:r>
      <w:proofErr w:type="spellEnd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 bruttó 6.000.- Ft,</w:t>
      </w:r>
    </w:p>
    <w:p w:rsidR="00743998" w:rsidRPr="00103319" w:rsidRDefault="00743998" w:rsidP="00743998">
      <w:pPr>
        <w:widowControl w:val="0"/>
        <w:numPr>
          <w:ilvl w:val="0"/>
          <w:numId w:val="7"/>
        </w:numPr>
        <w:suppressAutoHyphens/>
        <w:spacing w:before="100" w:after="100" w:line="240" w:lineRule="auto"/>
        <w:ind w:left="426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a hivatali helyiségben és munkaidőn kívül történő közreműködéskor anyakönyvi </w:t>
      </w:r>
      <w:proofErr w:type="spellStart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>eseményenként</w:t>
      </w:r>
      <w:proofErr w:type="spellEnd"/>
      <w:r w:rsidRPr="00103319">
        <w:rPr>
          <w:rFonts w:ascii="Times New Roman" w:eastAsia="Arial Unicode MS" w:hAnsi="Times New Roman"/>
          <w:bCs/>
          <w:color w:val="000000"/>
          <w:kern w:val="1"/>
          <w:sz w:val="24"/>
          <w:szCs w:val="24"/>
        </w:rPr>
        <w:t xml:space="preserve"> alapszolgáltatás esetén bruttó 3.000.- Ft, ünnepi szertartás esetén bruttó 10.000.- Ft díjazás illeti meg.</w:t>
      </w:r>
    </w:p>
    <w:p w:rsidR="00743998" w:rsidRPr="00103319" w:rsidRDefault="00743998" w:rsidP="00743998">
      <w:pPr>
        <w:widowControl w:val="0"/>
        <w:suppressAutoHyphens/>
        <w:spacing w:before="100" w:after="100" w:line="240" w:lineRule="auto"/>
        <w:ind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 xml:space="preserve">4. § </w:t>
      </w:r>
    </w:p>
    <w:p w:rsidR="00743998" w:rsidRPr="00103319" w:rsidRDefault="00743998" w:rsidP="00743998">
      <w:pPr>
        <w:widowControl w:val="0"/>
        <w:suppressAutoHyphens/>
        <w:spacing w:after="0" w:line="240" w:lineRule="auto"/>
        <w:ind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 xml:space="preserve">A hivatali helyiségen kívüli, valamint a hivatali munkaidőn kívüli </w:t>
      </w:r>
    </w:p>
    <w:p w:rsidR="00743998" w:rsidRPr="00103319" w:rsidRDefault="00743998" w:rsidP="00743998">
      <w:pPr>
        <w:widowControl w:val="0"/>
        <w:suppressAutoHyphens/>
        <w:spacing w:after="0" w:line="240" w:lineRule="auto"/>
        <w:ind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>anyakönyvi esemény engedélyezésének szabályai</w:t>
      </w:r>
    </w:p>
    <w:p w:rsidR="00743998" w:rsidRPr="00103319" w:rsidRDefault="00743998" w:rsidP="00743998">
      <w:pPr>
        <w:widowControl w:val="0"/>
        <w:suppressAutoHyphens/>
        <w:spacing w:after="0" w:line="240" w:lineRule="auto"/>
        <w:ind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</w:p>
    <w:p w:rsidR="00743998" w:rsidRPr="00103319" w:rsidRDefault="00743998" w:rsidP="00743998">
      <w:pPr>
        <w:widowControl w:val="0"/>
        <w:numPr>
          <w:ilvl w:val="0"/>
          <w:numId w:val="8"/>
        </w:numPr>
        <w:suppressAutoHyphens/>
        <w:spacing w:before="100" w:after="100" w:line="240" w:lineRule="auto"/>
        <w:ind w:left="426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Az anyakönyvi esemény hivatali helyiségen kívüli, valamint munkaidőn kívüli megkötésének engedélyezése iránti kérelmet a házasságkötési, illetve bejegyzett élettársi kapcsolat létesítése iránti szándék bejelentésével egyidejűleg kell az anyakönyvvezetőnél benyújtani.</w:t>
      </w:r>
    </w:p>
    <w:p w:rsidR="00743998" w:rsidRPr="00103319" w:rsidRDefault="00743998" w:rsidP="00743998">
      <w:pPr>
        <w:widowControl w:val="0"/>
        <w:numPr>
          <w:ilvl w:val="0"/>
          <w:numId w:val="8"/>
        </w:numPr>
        <w:suppressAutoHyphens/>
        <w:spacing w:before="100" w:after="100" w:line="240" w:lineRule="auto"/>
        <w:ind w:left="426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Szabad téren anyakönyvi esemény május 2. és szeptember 30. között engedélyezhető.</w:t>
      </w:r>
    </w:p>
    <w:p w:rsidR="00743998" w:rsidRPr="00103319" w:rsidRDefault="00743998" w:rsidP="00743998">
      <w:pPr>
        <w:widowControl w:val="0"/>
        <w:numPr>
          <w:ilvl w:val="0"/>
          <w:numId w:val="8"/>
        </w:numPr>
        <w:suppressAutoHyphens/>
        <w:spacing w:before="100" w:after="100" w:line="240" w:lineRule="auto"/>
        <w:ind w:left="426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Hivatali munkaidőn kívül anyakönyvi esemény – munkaszüneti napok kivételével – pénteki napokon 12.30 óra és 20.00 óra, szombati napokon 11.00 óra és 20.00 óra között engedélyezhető.</w:t>
      </w:r>
    </w:p>
    <w:p w:rsidR="00743998" w:rsidRPr="00103319" w:rsidRDefault="00743998" w:rsidP="00743998">
      <w:pPr>
        <w:widowControl w:val="0"/>
        <w:suppressAutoHyphens/>
        <w:spacing w:before="100" w:after="100" w:line="240" w:lineRule="auto"/>
        <w:ind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>5.§</w:t>
      </w:r>
    </w:p>
    <w:p w:rsidR="00743998" w:rsidRPr="00103319" w:rsidRDefault="00743998" w:rsidP="00743998">
      <w:pPr>
        <w:widowControl w:val="0"/>
        <w:suppressAutoHyphens/>
        <w:spacing w:before="100" w:after="100" w:line="240" w:lineRule="auto"/>
        <w:ind w:hanging="11"/>
        <w:jc w:val="center"/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b/>
          <w:color w:val="000000"/>
          <w:kern w:val="1"/>
          <w:sz w:val="24"/>
          <w:szCs w:val="24"/>
        </w:rPr>
        <w:t>Záró rendelkezések</w:t>
      </w:r>
    </w:p>
    <w:p w:rsidR="00743998" w:rsidRPr="00103319" w:rsidRDefault="00743998" w:rsidP="00743998">
      <w:pPr>
        <w:widowControl w:val="0"/>
        <w:numPr>
          <w:ilvl w:val="0"/>
          <w:numId w:val="9"/>
        </w:numPr>
        <w:suppressAutoHyphens/>
        <w:spacing w:before="100" w:after="100" w:line="240" w:lineRule="auto"/>
        <w:ind w:left="426" w:hanging="28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E rendelet alkalmazásában:</w:t>
      </w:r>
    </w:p>
    <w:p w:rsidR="00743998" w:rsidRPr="00103319" w:rsidRDefault="00743998" w:rsidP="0074399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hivatali munkaidő: a Mezőkövesdi Közös Önkormányzati Hivatal mindenkor hatályos Szervezeti és Működési Szabályzatában meghatározott munkaidő</w:t>
      </w:r>
    </w:p>
    <w:p w:rsidR="00743998" w:rsidRPr="00103319" w:rsidRDefault="00743998" w:rsidP="0074399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hivatali helyiség: a Mezőkövesdi Közös Önkormányzati Hivatal által biztosított helyiség (Házasságkötő terem Mezőkövesd, Szent László tér 23.)</w:t>
      </w:r>
    </w:p>
    <w:p w:rsidR="00743998" w:rsidRPr="00103319" w:rsidRDefault="00743998" w:rsidP="0074399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alapszolgáltatás: az anyakönyvi eseményen az anyakönyvvezető közreműködése, jogszabályban rögzített hivatali szöveg és eljárás</w:t>
      </w:r>
    </w:p>
    <w:p w:rsidR="00743998" w:rsidRPr="00103319" w:rsidRDefault="00743998" w:rsidP="00743998">
      <w:pPr>
        <w:widowControl w:val="0"/>
        <w:numPr>
          <w:ilvl w:val="0"/>
          <w:numId w:val="10"/>
        </w:numPr>
        <w:suppressAutoHyphens/>
        <w:spacing w:after="0" w:line="240" w:lineRule="auto"/>
        <w:ind w:left="993" w:hanging="28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ünnepi szertartás: az anyakönyvi eseményen az anyakönyvvezető által tartott ünnepi beszéd, gyűrűcsere ceremónia, zeneszolgáltatás, közös gyertyagyújtás, szülőköszöntés, pezsgős koccintás</w:t>
      </w:r>
    </w:p>
    <w:p w:rsidR="00743998" w:rsidRPr="00103319" w:rsidRDefault="00743998" w:rsidP="00743998">
      <w:pPr>
        <w:widowControl w:val="0"/>
        <w:spacing w:before="100" w:after="100" w:line="240" w:lineRule="auto"/>
        <w:ind w:left="371"/>
        <w:jc w:val="center"/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</w:rPr>
      </w:pPr>
    </w:p>
    <w:p w:rsidR="00743998" w:rsidRPr="00103319" w:rsidRDefault="00743998" w:rsidP="00743998">
      <w:pPr>
        <w:widowControl w:val="0"/>
        <w:spacing w:before="100" w:after="100" w:line="240" w:lineRule="auto"/>
        <w:ind w:right="28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</w:rPr>
      </w:pPr>
      <w:r w:rsidRPr="00103319">
        <w:rPr>
          <w:rFonts w:ascii="Times New Roman" w:eastAsia="Arial Unicode MS" w:hAnsi="Times New Roman"/>
          <w:color w:val="000000"/>
          <w:kern w:val="1"/>
          <w:sz w:val="24"/>
          <w:szCs w:val="24"/>
        </w:rPr>
        <w:t>Ez a rendelet 2019. március 1. napján lép hatályba. Ezzel egyidejűleg hatályát veszti, a 2/2014.(I. 30.) rendelettel módosított 1/2011. (I. 27.) számú rendelet.</w:t>
      </w:r>
    </w:p>
    <w:p w:rsidR="00743998" w:rsidRPr="00103319" w:rsidRDefault="00743998" w:rsidP="00743998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C134A" w:rsidRPr="006E7837" w:rsidRDefault="00743998" w:rsidP="00CC134A">
      <w:pPr>
        <w:suppressAutoHyphens/>
        <w:spacing w:after="0" w:line="240" w:lineRule="auto"/>
        <w:ind w:left="426" w:hanging="426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bCs/>
          <w:sz w:val="24"/>
          <w:szCs w:val="24"/>
        </w:rPr>
        <w:tab/>
      </w:r>
    </w:p>
    <w:p w:rsidR="00CC134A" w:rsidRPr="006E7837" w:rsidRDefault="00CC134A" w:rsidP="00CC134A">
      <w:pPr>
        <w:suppressAutoHyphens/>
        <w:spacing w:after="0" w:line="240" w:lineRule="auto"/>
        <w:ind w:left="426" w:hanging="426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6E7837">
        <w:rPr>
          <w:rFonts w:ascii="Times New Roman" w:hAnsi="Times New Roman" w:cs="Calibri"/>
          <w:b/>
          <w:sz w:val="24"/>
          <w:szCs w:val="24"/>
          <w:lang w:eastAsia="ar-SA"/>
        </w:rPr>
        <w:t xml:space="preserve">  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    </w:t>
      </w:r>
      <w:r w:rsidRPr="006E7837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   </w:t>
      </w:r>
      <w:r w:rsidRPr="006E7837">
        <w:rPr>
          <w:rFonts w:ascii="Times New Roman" w:hAnsi="Times New Roman" w:cs="Calibri"/>
          <w:b/>
          <w:sz w:val="24"/>
          <w:szCs w:val="24"/>
          <w:lang w:eastAsia="ar-SA"/>
        </w:rPr>
        <w:t>Dr. Jakab Orsolya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 w:rsidRPr="006E7837">
        <w:rPr>
          <w:rFonts w:ascii="Times New Roman" w:hAnsi="Times New Roman" w:cs="Calibri"/>
          <w:b/>
          <w:sz w:val="24"/>
          <w:szCs w:val="24"/>
          <w:lang w:eastAsia="ar-SA"/>
        </w:rPr>
        <w:t xml:space="preserve"> Dr. Fekete Zoltán </w:t>
      </w:r>
    </w:p>
    <w:p w:rsidR="00CC134A" w:rsidRPr="006E7837" w:rsidRDefault="00CC134A" w:rsidP="00CC134A">
      <w:pPr>
        <w:suppressAutoHyphens/>
        <w:spacing w:after="0" w:line="240" w:lineRule="auto"/>
        <w:ind w:left="426" w:hanging="426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6E7837">
        <w:rPr>
          <w:rFonts w:ascii="Times New Roman" w:hAnsi="Times New Roman" w:cs="Calibri"/>
          <w:sz w:val="24"/>
          <w:szCs w:val="24"/>
          <w:lang w:eastAsia="ar-SA"/>
        </w:rPr>
        <w:t xml:space="preserve">                   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    </w:t>
      </w:r>
      <w:r w:rsidRPr="006E7837">
        <w:rPr>
          <w:rFonts w:ascii="Times New Roman" w:hAnsi="Times New Roman" w:cs="Calibri"/>
          <w:b/>
          <w:sz w:val="24"/>
          <w:szCs w:val="24"/>
          <w:lang w:eastAsia="ar-SA"/>
        </w:rPr>
        <w:t>jegyző                                                                              polgármester</w:t>
      </w:r>
    </w:p>
    <w:p w:rsidR="00743998" w:rsidRPr="00103319" w:rsidRDefault="00743998" w:rsidP="00CC134A">
      <w:pPr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bookmarkStart w:id="0" w:name="_GoBack"/>
      <w:bookmarkEnd w:id="0"/>
    </w:p>
    <w:p w:rsidR="00743998" w:rsidRPr="00103319" w:rsidRDefault="00743998" w:rsidP="00743998">
      <w:pPr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</w:rPr>
      </w:pPr>
    </w:p>
    <w:p w:rsidR="00743998" w:rsidRPr="00103319" w:rsidRDefault="00743998" w:rsidP="00743998">
      <w:pPr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</w:rPr>
      </w:pPr>
      <w:r w:rsidRPr="00103319">
        <w:rPr>
          <w:rFonts w:ascii="Times New Roman" w:eastAsia="Calibri" w:hAnsi="Times New Roman"/>
          <w:bCs/>
          <w:sz w:val="24"/>
          <w:szCs w:val="24"/>
        </w:rPr>
        <w:t>A rendelet kihirdetésének dátuma:</w:t>
      </w:r>
    </w:p>
    <w:p w:rsidR="00743998" w:rsidRPr="00103319" w:rsidRDefault="00743998" w:rsidP="00743998">
      <w:pPr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</w:rPr>
      </w:pPr>
      <w:r w:rsidRPr="00103319">
        <w:rPr>
          <w:rFonts w:ascii="Times New Roman" w:eastAsia="Calibri" w:hAnsi="Times New Roman"/>
          <w:bCs/>
          <w:sz w:val="24"/>
          <w:szCs w:val="24"/>
        </w:rPr>
        <w:t>2019. február 28.</w:t>
      </w:r>
    </w:p>
    <w:p w:rsidR="00743998" w:rsidRPr="00103319" w:rsidRDefault="00743998" w:rsidP="00743998">
      <w:pPr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</w:rPr>
      </w:pPr>
    </w:p>
    <w:p w:rsidR="00743998" w:rsidRPr="00103319" w:rsidRDefault="009736C9" w:rsidP="00743998">
      <w:pPr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D</w:t>
      </w:r>
      <w:r w:rsidR="00743998" w:rsidRPr="00103319">
        <w:rPr>
          <w:rFonts w:ascii="Times New Roman" w:eastAsia="Calibri" w:hAnsi="Times New Roman"/>
          <w:bCs/>
          <w:sz w:val="24"/>
          <w:szCs w:val="24"/>
        </w:rPr>
        <w:t>r. Jakab Orsolya</w:t>
      </w:r>
    </w:p>
    <w:p w:rsidR="00743998" w:rsidRPr="00103319" w:rsidRDefault="00743998" w:rsidP="00743998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Cs/>
          <w:sz w:val="24"/>
          <w:szCs w:val="24"/>
        </w:rPr>
        <w:t>jegyző</w:t>
      </w:r>
      <w:r w:rsidRPr="00103319">
        <w:rPr>
          <w:rFonts w:ascii="Times New Roman" w:eastAsia="Calibri" w:hAnsi="Times New Roman"/>
          <w:bCs/>
          <w:sz w:val="24"/>
          <w:szCs w:val="24"/>
        </w:rPr>
        <w:br w:type="page"/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lastRenderedPageBreak/>
        <w:t>A rendelet indokolása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Általános indokolás 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12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 xml:space="preserve">Az anyakönyvi eljárásról szóló 2010. évi I. törvény (a továbbiakban: </w:t>
      </w:r>
      <w:proofErr w:type="spellStart"/>
      <w:r w:rsidRPr="00103319">
        <w:rPr>
          <w:rFonts w:ascii="Times New Roman" w:eastAsia="Calibri" w:hAnsi="Times New Roman"/>
          <w:sz w:val="24"/>
          <w:szCs w:val="24"/>
          <w:lang w:eastAsia="ar-SA"/>
        </w:rPr>
        <w:t>At</w:t>
      </w:r>
      <w:proofErr w:type="spellEnd"/>
      <w:r w:rsidRPr="00103319">
        <w:rPr>
          <w:rFonts w:ascii="Times New Roman" w:eastAsia="Calibri" w:hAnsi="Times New Roman"/>
          <w:sz w:val="24"/>
          <w:szCs w:val="24"/>
          <w:lang w:eastAsia="ar-SA"/>
        </w:rPr>
        <w:t xml:space="preserve">.) </w:t>
      </w:r>
      <w:r w:rsidRPr="00103319">
        <w:rPr>
          <w:rFonts w:ascii="Times New Roman" w:eastAsia="Calibri" w:hAnsi="Times New Roman"/>
          <w:bCs/>
          <w:sz w:val="24"/>
          <w:szCs w:val="24"/>
          <w:lang w:eastAsia="ar-SA"/>
        </w:rPr>
        <w:t>2014. július 1</w:t>
      </w:r>
      <w:r w:rsidRPr="00103319">
        <w:rPr>
          <w:rFonts w:ascii="Times New Roman" w:eastAsia="Calibri" w:hAnsi="Times New Roman"/>
          <w:sz w:val="24"/>
          <w:szCs w:val="24"/>
          <w:lang w:eastAsia="ar-SA"/>
        </w:rPr>
        <w:t xml:space="preserve">. napján hatályos rendelkezése alapján a képviselő-testület felhatalmazást kapott arra, hogy rendeletben szabályozza a házasságkötés, valamint a bejegyzett élettársi kapcsolatok hivatali helyiségen és munkaidőn kívüli megkötésére vonatkozó ellenszolgáltatásokat, díjakat. A rendelet megalkotása óta eltelt nyolc év, és szükségessé vált a díjak felülvizsgálata, valamint a rendelet pontosítása, továbbá az anyakönyvi események résztvevőinek igényeihez igazítása. Az elmúlt évek során a házasságkötésekkel kapcsolatos szolgáltatások díja jelentősen emelkedett. A házasságkötési szertartás szolgáltatásai közül az önkormányzat nem tud mindent felvállalni, azonban lehetőséget biztosít a párok egyedi elképzeléseinek megvalósítására. Az önkormányzat szolgáltatási díjait jelen rendelet megalkotásával az a hasonló lakosságszámú városok szolgáltatási díjaival kívánja összhangba hozni. 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Részletes indokolás 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1.§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 xml:space="preserve">A szolgáltatások díjának megállapítására felhatalmazást adott a már hivatkozott jogszabály. 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2.§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Az anyakönyvi eseménynél közreműködő anyakönyvvezető díját szabályozza annak megfelelően, hogy hivatali munkaidőben, vagy hivatali munkaidőn kívül, illetve hivatali helyiségben, vagy hivatali helyiségen kívül zajlik a szertartás.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.§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A gyakorlatban már eddig is számos esetben kértek külső helyszínt az események megtartására a bejelentkezett párok. A külső helyszínen történő esemény megtartását a jegyző engedélyezi külön kérelem alapján. A jogszabályi előírások alapján az anyakönyvvezető kizárólag akkor működik közre a házasságkötésnek vagy a bejegyzett élettársi kapcsolat létesítésének hivatali helyiségen kívüli lebonyolításánál, ha a felek biztosítják a tanúk - és ha szükséges - a tolmács vagy a jelbeszédben jártas személy jelenlétét, gondoskodnak a házasságkötés vagy a bejegyzett élettársi kapcsolat létesítésének méltó keretéről, gondoskodnak az anyakönyvvezető helyszínre és a hivatali helyiségbe való utazásáról, és egyidejűleg gondoskodnak az anyakönyvvezető őrizetében lévő anyakönyvi alapiratok a házasságkötés vagy a bejegyzett élettársi kapcsolat létesítésének helyszínére való szállításáról és a hivatali helyiségbe való biztonságos visszaszállításáról, valamint az anyakönyvi alapiratok helyszínen való biztonságos kezelésének feltételeiről.</w:t>
      </w:r>
    </w:p>
    <w:p w:rsidR="00743998" w:rsidRPr="00103319" w:rsidRDefault="00743998" w:rsidP="00743998">
      <w:pPr>
        <w:suppressAutoHyphens/>
        <w:spacing w:after="12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A házasság megkötésének és a bejegyzett élettársi kapcsolat létesítésének törvényben előírt módját és az eseményhez méltó körülményeit akkor is biztosítani kell, ha az hivatali helyiségen kívül történik.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4.§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sz w:val="24"/>
          <w:szCs w:val="24"/>
          <w:lang w:eastAsia="ar-SA"/>
        </w:rPr>
        <w:t>A vegyes és záró rendelkezésekben meghatározásra került a hivatali munkaidő, a hivatali helyiség, az alapszolgáltatás és az ünnepi szertartás fogalma.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Az anyakönyvi szolgáltatások díjának és az anyakönyvvezető díjazásának változása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lastRenderedPageBreak/>
        <w:t>Tájékoztató a rendelet 1.§-</w:t>
      </w:r>
      <w:proofErr w:type="spellStart"/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ához</w:t>
      </w:r>
      <w:proofErr w:type="spellEnd"/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: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906"/>
        <w:gridCol w:w="4211"/>
      </w:tblGrid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2014. február 1-től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2019. február 28-tól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 tanús esküvő a Hivatal B épületében munkaidőben ingyenes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 tanús esküvő a Hivatal (Mátyás király u. 112-114.) épületében munkaidőben ingyenes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(2)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külső helyszínen és munkaidőn kívül 30.000.- Ft + ÁFA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külső helyszínen és munkaidőn kívül 40.000.- Ft + ÁFA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(3)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külső helyszínen hivatali munkaidőben 20.000.- Ft + ÁFA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külső helyszínen hivatali munkaidőben 20.000.- Ft + ÁFA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(4)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Házasságkötő teremben hivatali munkaidőn kívül alapszolgáltatás 5.000.- Ft + ÁFA, ünnepi szertartás 10.000.- Ft + ÁFA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Házasságkötő teremben hivatali munkaidőn kívül alapszolgáltatás 5.000.- Ft + ÁFA, ünnepi szertartás 15.000.- Ft + ÁFA</w:t>
            </w:r>
          </w:p>
        </w:tc>
      </w:tr>
    </w:tbl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A fenti díjakat a jegyespár fizeti be az Önkormányzat számlaszámára.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Tájékoztató a rendelet 2.§-</w:t>
      </w:r>
      <w:proofErr w:type="spellStart"/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ához</w:t>
      </w:r>
      <w:proofErr w:type="spellEnd"/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: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044"/>
        <w:gridCol w:w="4074"/>
      </w:tblGrid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2014. február 1-től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2019. február 28-tól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külső helyszínen és munkaidőn kívül </w:t>
            </w:r>
          </w:p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bruttó 10.000.- Ft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külső helyszínen és munkaidőn kívül </w:t>
            </w:r>
          </w:p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bruttó 15.000.- Ft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külső helyszínen hivatali munkaidőben bruttó 6.000.- Ft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külső helyszínen hivatali munkaidőben bruttó 6.000.- Ft</w:t>
            </w:r>
          </w:p>
        </w:tc>
      </w:tr>
      <w:tr w:rsidR="00743998" w:rsidRPr="00103319" w:rsidTr="00EA46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Házasságkötő teremben hivatali munkaidőn kívül alapszolgáltatás bruttó 3.000.- Ft, ünnepi szertartás bruttó 6.000.- Ft anyakönyvi </w:t>
            </w:r>
            <w:proofErr w:type="spellStart"/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eseményenként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98" w:rsidRPr="00103319" w:rsidRDefault="00743998" w:rsidP="00EA46A4">
            <w:pPr>
              <w:suppressAutoHyphens/>
              <w:spacing w:after="0" w:line="240" w:lineRule="auto"/>
              <w:ind w:hanging="1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Házasságkötő teremben hivatali munkaidőn kívül alapszolgáltatás bruttó 3.000.- Ft, ünnepi szertartás bruttó 10.000.- Ft anyakönyvi </w:t>
            </w:r>
            <w:proofErr w:type="spellStart"/>
            <w:r w:rsidRPr="0010331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eseményenként</w:t>
            </w:r>
            <w:proofErr w:type="spellEnd"/>
          </w:p>
        </w:tc>
      </w:tr>
    </w:tbl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03319">
        <w:rPr>
          <w:rFonts w:ascii="Times New Roman" w:eastAsia="Calibri" w:hAnsi="Times New Roman"/>
          <w:b/>
          <w:sz w:val="24"/>
          <w:szCs w:val="24"/>
          <w:lang w:eastAsia="ar-SA"/>
        </w:rPr>
        <w:t>A fenti díjazást az anyakönyvvezető kapja a közreműködésért.</w:t>
      </w:r>
    </w:p>
    <w:p w:rsidR="00743998" w:rsidRPr="00103319" w:rsidRDefault="00743998" w:rsidP="00743998">
      <w:pPr>
        <w:suppressAutoHyphens/>
        <w:spacing w:after="0" w:line="240" w:lineRule="auto"/>
        <w:ind w:hanging="11"/>
        <w:rPr>
          <w:rFonts w:ascii="Times New Roman" w:eastAsia="Calibri" w:hAnsi="Times New Roman"/>
          <w:kern w:val="24"/>
          <w:sz w:val="24"/>
          <w:szCs w:val="24"/>
          <w:lang w:eastAsia="en-US"/>
        </w:rPr>
      </w:pPr>
    </w:p>
    <w:p w:rsidR="00743998" w:rsidRPr="00103319" w:rsidRDefault="00743998" w:rsidP="00743998">
      <w:pPr>
        <w:suppressAutoHyphens/>
        <w:spacing w:after="0" w:line="240" w:lineRule="auto"/>
        <w:ind w:hanging="11"/>
        <w:rPr>
          <w:rFonts w:ascii="Times New Roman" w:eastAsia="Calibri" w:hAnsi="Times New Roman"/>
          <w:bCs/>
          <w:sz w:val="24"/>
          <w:szCs w:val="24"/>
          <w:lang w:eastAsia="ar-SA"/>
        </w:rPr>
      </w:pPr>
    </w:p>
    <w:p w:rsidR="00743998" w:rsidRPr="00103319" w:rsidRDefault="00743998" w:rsidP="0074399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4"/>
          <w:szCs w:val="24"/>
          <w:u w:val="single"/>
          <w:lang w:eastAsia="ar-SA"/>
        </w:rPr>
      </w:pPr>
    </w:p>
    <w:p w:rsidR="00DC369D" w:rsidRPr="00743998" w:rsidRDefault="00DC369D" w:rsidP="00743998">
      <w:pPr>
        <w:rPr>
          <w:rFonts w:ascii="Times New Roman" w:hAnsi="Times New Roman"/>
          <w:sz w:val="24"/>
          <w:szCs w:val="24"/>
        </w:rPr>
      </w:pPr>
    </w:p>
    <w:sectPr w:rsidR="00DC369D" w:rsidRPr="0074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12C08F5A"/>
    <w:name w:val="WW8Num14"/>
    <w:lvl w:ilvl="0">
      <w:start w:val="3"/>
      <w:numFmt w:val="decimal"/>
      <w:lvlText w:val="(%1)"/>
      <w:lvlJc w:val="left"/>
      <w:pPr>
        <w:tabs>
          <w:tab w:val="num" w:pos="-283"/>
        </w:tabs>
        <w:ind w:left="644" w:hanging="360"/>
      </w:p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2"/>
      <w:numFmt w:val="decimal"/>
      <w:lvlText w:val="(%1) "/>
      <w:lvlJc w:val="left"/>
      <w:pPr>
        <w:tabs>
          <w:tab w:val="num" w:pos="0"/>
        </w:tabs>
        <w:ind w:left="850" w:hanging="283"/>
      </w:pPr>
      <w:rPr>
        <w:b w:val="0"/>
        <w:i w:val="0"/>
        <w:sz w:val="24"/>
      </w:rPr>
    </w:lvl>
  </w:abstractNum>
  <w:abstractNum w:abstractNumId="4" w15:restartNumberingAfterBreak="0">
    <w:nsid w:val="286575F7"/>
    <w:multiLevelType w:val="hybridMultilevel"/>
    <w:tmpl w:val="9B8CD40E"/>
    <w:lvl w:ilvl="0" w:tplc="040E0017">
      <w:start w:val="1"/>
      <w:numFmt w:val="lowerLetter"/>
      <w:lvlText w:val="%1)"/>
      <w:lvlJc w:val="left"/>
      <w:pPr>
        <w:ind w:left="1215" w:hanging="360"/>
      </w:p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42157372"/>
    <w:multiLevelType w:val="hybridMultilevel"/>
    <w:tmpl w:val="8FFAEE1C"/>
    <w:lvl w:ilvl="0" w:tplc="1466E9CA">
      <w:start w:val="1"/>
      <w:numFmt w:val="decimal"/>
      <w:lvlText w:val="(%1)"/>
      <w:lvlJc w:val="left"/>
      <w:pPr>
        <w:ind w:left="10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B5E9F"/>
    <w:multiLevelType w:val="hybridMultilevel"/>
    <w:tmpl w:val="8FFAEE1C"/>
    <w:lvl w:ilvl="0" w:tplc="1466E9CA">
      <w:start w:val="1"/>
      <w:numFmt w:val="decimal"/>
      <w:lvlText w:val="(%1)"/>
      <w:lvlJc w:val="left"/>
      <w:pPr>
        <w:ind w:left="10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A1A9C"/>
    <w:multiLevelType w:val="hybridMultilevel"/>
    <w:tmpl w:val="AA32B04A"/>
    <w:lvl w:ilvl="0" w:tplc="E022396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9BE1584"/>
    <w:multiLevelType w:val="hybridMultilevel"/>
    <w:tmpl w:val="5BF8C93C"/>
    <w:lvl w:ilvl="0" w:tplc="DE7A9EE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F2153F"/>
    <w:multiLevelType w:val="hybridMultilevel"/>
    <w:tmpl w:val="286ADD00"/>
    <w:lvl w:ilvl="0" w:tplc="C7A811E0">
      <w:start w:val="4"/>
      <w:numFmt w:val="bullet"/>
      <w:lvlText w:val="-"/>
      <w:lvlJc w:val="left"/>
      <w:pPr>
        <w:ind w:left="1451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37"/>
    <w:rsid w:val="006E7837"/>
    <w:rsid w:val="00743998"/>
    <w:rsid w:val="009736C9"/>
    <w:rsid w:val="00CC134A"/>
    <w:rsid w:val="00D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8DB7"/>
  <w15:chartTrackingRefBased/>
  <w15:docId w15:val="{D3345D6E-13FB-46DD-9504-E4C50CC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783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783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1159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PC055</cp:lastModifiedBy>
  <cp:revision>4</cp:revision>
  <cp:lastPrinted>2019-02-28T12:35:00Z</cp:lastPrinted>
  <dcterms:created xsi:type="dcterms:W3CDTF">2019-02-28T11:56:00Z</dcterms:created>
  <dcterms:modified xsi:type="dcterms:W3CDTF">2019-02-28T12:41:00Z</dcterms:modified>
</cp:coreProperties>
</file>