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38" w:rsidRPr="00CB3D9F" w:rsidRDefault="00AC5638" w:rsidP="00AC5638">
      <w:pPr>
        <w:jc w:val="right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2</w:t>
      </w:r>
      <w:r w:rsidRPr="00CB3D9F">
        <w:rPr>
          <w:rFonts w:eastAsia="Times New Roman"/>
          <w:b/>
          <w:bCs/>
          <w:lang w:eastAsia="hu-HU"/>
        </w:rPr>
        <w:t>. melléklet</w:t>
      </w:r>
      <w:r w:rsidRPr="00CB3D9F">
        <w:rPr>
          <w:rFonts w:eastAsia="Times New Roman"/>
          <w:lang w:eastAsia="hu-HU"/>
        </w:rPr>
        <w:t xml:space="preserve"> a </w:t>
      </w:r>
      <w:r>
        <w:rPr>
          <w:rFonts w:eastAsia="Times New Roman"/>
          <w:lang w:eastAsia="hu-HU"/>
        </w:rPr>
        <w:t>10/2019. (X.01)</w:t>
      </w:r>
      <w:r w:rsidRPr="00CB3D9F">
        <w:rPr>
          <w:rFonts w:eastAsia="Times New Roman"/>
          <w:lang w:eastAsia="hu-HU"/>
        </w:rPr>
        <w:t xml:space="preserve"> önkormányzati rendelethez</w:t>
      </w:r>
    </w:p>
    <w:p w:rsidR="00AC5638" w:rsidRPr="00CB3D9F" w:rsidRDefault="00AC5638" w:rsidP="00AC5638">
      <w:pPr>
        <w:rPr>
          <w:rFonts w:eastAsia="Times New Roman"/>
          <w:lang w:eastAsia="hu-HU"/>
        </w:rPr>
      </w:pPr>
    </w:p>
    <w:p w:rsidR="00AC5638" w:rsidRPr="00CB3D9F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Telepítésre ajánlott növényfajok</w:t>
      </w:r>
      <w:r w:rsidRPr="00CB3D9F">
        <w:rPr>
          <w:rFonts w:eastAsia="Times New Roman"/>
          <w:lang w:eastAsia="hu-HU"/>
        </w:rPr>
        <w:t xml:space="preserve"> </w:t>
      </w:r>
      <w:r w:rsidRPr="00CB3D9F">
        <w:rPr>
          <w:rFonts w:eastAsia="Times New Roman"/>
          <w:b/>
          <w:bCs/>
          <w:lang w:eastAsia="hu-HU"/>
        </w:rPr>
        <w:t>listája</w:t>
      </w:r>
    </w:p>
    <w:p w:rsidR="00AC5638" w:rsidRPr="00CB3D9F" w:rsidRDefault="00AC5638" w:rsidP="00AC5638">
      <w:pPr>
        <w:rPr>
          <w:rFonts w:eastAsia="Times New Roman"/>
          <w:lang w:eastAsia="hu-HU"/>
        </w:rPr>
      </w:pPr>
    </w:p>
    <w:p w:rsidR="00AC5638" w:rsidRPr="00CB3D9F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u w:val="single"/>
          <w:lang w:eastAsia="hu-HU"/>
        </w:rPr>
        <w:t>Lombos fafajok</w:t>
      </w:r>
    </w:p>
    <w:tbl>
      <w:tblPr>
        <w:tblW w:w="8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350"/>
      </w:tblGrid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b/>
                <w:bCs/>
                <w:lang w:eastAsia="hu-HU"/>
              </w:rPr>
              <w:t>tudományos (latin) elnevezés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b/>
                <w:bCs/>
                <w:lang w:eastAsia="hu-HU"/>
              </w:rPr>
              <w:t>magyar elnevezés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Acer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campestre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mezei juhar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Acer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platanoides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korai juhar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Acer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pseudoplatanus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hegyi juhar, jávorfa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Acer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tataricum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tatár juhar, feketegyűrű juhar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Alnus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glutinosa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(allergén)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enyves éger, mézgás éger, berekfa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Alnus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incana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hamvas éger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Betula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pendula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(allergén)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közönséges nyír, bibircses nyír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Betula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pubescens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szőrös nyír, pelyhes nyír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Carpinus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betulus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közönséges gyertyán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Cerasus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avium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</w:t>
            </w:r>
            <w:proofErr w:type="spellStart"/>
            <w:r w:rsidRPr="00CB3D9F">
              <w:rPr>
                <w:rFonts w:eastAsia="Times New Roman"/>
                <w:lang w:eastAsia="hu-HU"/>
              </w:rPr>
              <w:t>Prunus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avium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vadcseresznye, madárcseresznye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Cerasus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mahaleb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</w:t>
            </w:r>
            <w:proofErr w:type="spellStart"/>
            <w:r w:rsidRPr="00CB3D9F">
              <w:rPr>
                <w:rFonts w:eastAsia="Times New Roman"/>
                <w:lang w:eastAsia="hu-HU"/>
              </w:rPr>
              <w:t>Prunus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mahaleb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sarjmeggy, </w:t>
            </w:r>
            <w:proofErr w:type="gramStart"/>
            <w:r w:rsidRPr="00CB3D9F">
              <w:rPr>
                <w:rFonts w:eastAsia="Times New Roman"/>
                <w:lang w:eastAsia="hu-HU"/>
              </w:rPr>
              <w:t>török meggy</w:t>
            </w:r>
            <w:proofErr w:type="gramEnd"/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Fagus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sylvatica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közönséges bükk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Fraxinus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angustifolia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ssp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. </w:t>
            </w:r>
            <w:proofErr w:type="spellStart"/>
            <w:r w:rsidRPr="00CB3D9F">
              <w:rPr>
                <w:rFonts w:eastAsia="Times New Roman"/>
                <w:lang w:eastAsia="hu-HU"/>
              </w:rPr>
              <w:t>pannonica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magyar kőris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Fraxinus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excelsior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magas kőris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Fraxinus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ornus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virágos kőris, mannakőris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Juglans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regia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közönséges dió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Malus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sylvestris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vadalma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Padus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avium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zelnicemeggy, májusfa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Populus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alba *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fehér nyár, ezüst nyár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Populus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canescens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*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szürke nyár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Populus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nigra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*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fekete nyár, topolyafa, </w:t>
            </w:r>
            <w:proofErr w:type="spellStart"/>
            <w:r w:rsidRPr="00CB3D9F">
              <w:rPr>
                <w:rFonts w:eastAsia="Times New Roman"/>
                <w:lang w:eastAsia="hu-HU"/>
              </w:rPr>
              <w:t>csomoros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nyár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Populus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tremula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rezgő nyár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Pyrus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pyraster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vadkörte, vackor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Quercus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cerris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csertölgy, cserfa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Quercus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petraea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(Q. </w:t>
            </w:r>
            <w:proofErr w:type="spellStart"/>
            <w:r w:rsidRPr="00CB3D9F">
              <w:rPr>
                <w:rFonts w:eastAsia="Times New Roman"/>
                <w:lang w:eastAsia="hu-HU"/>
              </w:rPr>
              <w:t>sessiliflora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kocsánytalan tölgy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Quercus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pubescens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molyhos tölgy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Quercus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robur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(Q. </w:t>
            </w:r>
            <w:proofErr w:type="spellStart"/>
            <w:r w:rsidRPr="00CB3D9F">
              <w:rPr>
                <w:rFonts w:eastAsia="Times New Roman"/>
                <w:lang w:eastAsia="hu-HU"/>
              </w:rPr>
              <w:t>pedunculata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kocsányos tölgy, mocsártölgy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Salix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alba (allergén)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fehér fűz, </w:t>
            </w:r>
            <w:proofErr w:type="gramStart"/>
            <w:r w:rsidRPr="00CB3D9F">
              <w:rPr>
                <w:rFonts w:eastAsia="Times New Roman"/>
                <w:lang w:eastAsia="hu-HU"/>
              </w:rPr>
              <w:t>ezüst fűz</w:t>
            </w:r>
            <w:proofErr w:type="gramEnd"/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Salix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fragilis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törékeny fűz, </w:t>
            </w:r>
            <w:proofErr w:type="spellStart"/>
            <w:r w:rsidRPr="00CB3D9F">
              <w:rPr>
                <w:rFonts w:eastAsia="Times New Roman"/>
                <w:lang w:eastAsia="hu-HU"/>
              </w:rPr>
              <w:t>csörege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fűz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Sorbus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aria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lisztes berkenye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Sorbus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aucuparia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madárberkenye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Sorbus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domestica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házi berkenye, </w:t>
            </w:r>
            <w:proofErr w:type="spellStart"/>
            <w:r w:rsidRPr="00CB3D9F">
              <w:rPr>
                <w:rFonts w:eastAsia="Times New Roman"/>
                <w:lang w:eastAsia="hu-HU"/>
              </w:rPr>
              <w:t>fojtóska</w:t>
            </w:r>
            <w:proofErr w:type="spellEnd"/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Sorbus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torminalis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barkóca berkenye, barkócafa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Tilia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cordata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(T. </w:t>
            </w:r>
            <w:proofErr w:type="spellStart"/>
            <w:r w:rsidRPr="00CB3D9F">
              <w:rPr>
                <w:rFonts w:eastAsia="Times New Roman"/>
                <w:lang w:eastAsia="hu-HU"/>
              </w:rPr>
              <w:t>parviflora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kislevelű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hárs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Tilia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platyphyllos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(T. </w:t>
            </w:r>
            <w:proofErr w:type="spellStart"/>
            <w:r w:rsidRPr="00CB3D9F">
              <w:rPr>
                <w:rFonts w:eastAsia="Times New Roman"/>
                <w:lang w:eastAsia="hu-HU"/>
              </w:rPr>
              <w:t>grandifolia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nagylevelű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hárs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Ulmus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glabra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(U. </w:t>
            </w:r>
            <w:proofErr w:type="spellStart"/>
            <w:r w:rsidRPr="00CB3D9F">
              <w:rPr>
                <w:rFonts w:eastAsia="Times New Roman"/>
                <w:lang w:eastAsia="hu-HU"/>
              </w:rPr>
              <w:t>montana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, U. </w:t>
            </w:r>
            <w:proofErr w:type="spellStart"/>
            <w:r w:rsidRPr="00CB3D9F">
              <w:rPr>
                <w:rFonts w:eastAsia="Times New Roman"/>
                <w:lang w:eastAsia="hu-HU"/>
              </w:rPr>
              <w:t>scabra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hegyi szil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Ulmus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laevis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vénic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szil, lobogós szil, </w:t>
            </w:r>
            <w:proofErr w:type="spellStart"/>
            <w:r w:rsidRPr="00CB3D9F">
              <w:rPr>
                <w:rFonts w:eastAsia="Times New Roman"/>
                <w:lang w:eastAsia="hu-HU"/>
              </w:rPr>
              <w:t>vénicfa</w:t>
            </w:r>
            <w:proofErr w:type="spellEnd"/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Ulmus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minor (</w:t>
            </w:r>
            <w:proofErr w:type="spellStart"/>
            <w:r w:rsidRPr="00CB3D9F">
              <w:rPr>
                <w:rFonts w:eastAsia="Times New Roman"/>
                <w:lang w:eastAsia="hu-HU"/>
              </w:rPr>
              <w:t>Ulmus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campestris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mezei szil, </w:t>
            </w:r>
            <w:proofErr w:type="spellStart"/>
            <w:r w:rsidRPr="00CB3D9F">
              <w:rPr>
                <w:rFonts w:eastAsia="Times New Roman"/>
                <w:lang w:eastAsia="hu-HU"/>
              </w:rPr>
              <w:t>simalevelű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mezei szil</w:t>
            </w:r>
          </w:p>
        </w:tc>
      </w:tr>
    </w:tbl>
    <w:p w:rsidR="00AC5638" w:rsidRPr="00CB3D9F" w:rsidRDefault="00AC5638" w:rsidP="00AC5638">
      <w:pPr>
        <w:rPr>
          <w:rFonts w:eastAsia="Times New Roman"/>
          <w:lang w:eastAsia="hu-HU"/>
        </w:rPr>
      </w:pPr>
    </w:p>
    <w:p w:rsidR="00AC5638" w:rsidRPr="00CB3D9F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u w:val="single"/>
          <w:lang w:eastAsia="hu-HU"/>
        </w:rPr>
        <w:t>Tűlevelű fajok (fenyők)</w:t>
      </w:r>
    </w:p>
    <w:tbl>
      <w:tblPr>
        <w:tblW w:w="8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350"/>
      </w:tblGrid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b/>
                <w:bCs/>
                <w:lang w:eastAsia="hu-HU"/>
              </w:rPr>
              <w:lastRenderedPageBreak/>
              <w:t>tudományos (latin) név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b/>
                <w:bCs/>
                <w:lang w:eastAsia="hu-HU"/>
              </w:rPr>
              <w:t>magyar elnevezés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Juniperus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communis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közönséges boróka, gyalogfenyő</w:t>
            </w:r>
          </w:p>
        </w:tc>
      </w:tr>
    </w:tbl>
    <w:p w:rsidR="00AC5638" w:rsidRPr="00CB3D9F" w:rsidRDefault="00AC5638" w:rsidP="00AC5638">
      <w:pPr>
        <w:rPr>
          <w:rFonts w:eastAsia="Times New Roman"/>
          <w:lang w:eastAsia="hu-HU"/>
        </w:rPr>
      </w:pPr>
    </w:p>
    <w:p w:rsidR="00AC5638" w:rsidRPr="00CB3D9F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u w:val="single"/>
          <w:lang w:eastAsia="hu-HU"/>
        </w:rPr>
        <w:t>Lombos cserjék</w:t>
      </w:r>
    </w:p>
    <w:tbl>
      <w:tblPr>
        <w:tblW w:w="8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350"/>
      </w:tblGrid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b/>
                <w:bCs/>
                <w:lang w:eastAsia="hu-HU"/>
              </w:rPr>
              <w:t>tudományos (latin) név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b/>
                <w:bCs/>
                <w:lang w:eastAsia="hu-HU"/>
              </w:rPr>
              <w:t>magyar elnevezés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Colutea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arborescens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pukkanó dudafürt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Cornus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mas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húsos som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Cornus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sanguinea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veresgyűrű som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Crataegus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laevigata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(C. </w:t>
            </w:r>
            <w:proofErr w:type="spellStart"/>
            <w:r w:rsidRPr="00CB3D9F">
              <w:rPr>
                <w:rFonts w:eastAsia="Times New Roman"/>
                <w:lang w:eastAsia="hu-HU"/>
              </w:rPr>
              <w:t>oxyacantha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kétbibés galagonya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Crataegus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monogyna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egybibés galagonya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Euonymus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europaeus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csíkos kecskerágó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Euonymus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verrucosus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bibircses kecskerágó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Frangula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alnus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(</w:t>
            </w:r>
            <w:proofErr w:type="spellStart"/>
            <w:r w:rsidRPr="00CB3D9F">
              <w:rPr>
                <w:rFonts w:eastAsia="Times New Roman"/>
                <w:lang w:eastAsia="hu-HU"/>
              </w:rPr>
              <w:t>Rhamnus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frangula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kutyabenge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Hippophae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rhamnoides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homoktövis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Lonicera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xylosteum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ükörke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lonc, </w:t>
            </w:r>
            <w:proofErr w:type="spellStart"/>
            <w:r w:rsidRPr="00CB3D9F">
              <w:rPr>
                <w:rFonts w:eastAsia="Times New Roman"/>
                <w:lang w:eastAsia="hu-HU"/>
              </w:rPr>
              <w:t>ükörke</w:t>
            </w:r>
            <w:proofErr w:type="spellEnd"/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Prunus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spinosa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kökény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Rhamnus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catharticus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varjútövis (</w:t>
            </w:r>
            <w:proofErr w:type="spellStart"/>
            <w:r w:rsidRPr="00CB3D9F">
              <w:rPr>
                <w:rFonts w:eastAsia="Times New Roman"/>
                <w:lang w:eastAsia="hu-HU"/>
              </w:rPr>
              <w:t>benge</w:t>
            </w:r>
            <w:proofErr w:type="spellEnd"/>
            <w:r w:rsidRPr="00CB3D9F">
              <w:rPr>
                <w:rFonts w:eastAsia="Times New Roman"/>
                <w:lang w:eastAsia="hu-HU"/>
              </w:rPr>
              <w:t>)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Ribes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uva-crispa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-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 xml:space="preserve">Rosa </w:t>
            </w:r>
            <w:proofErr w:type="spellStart"/>
            <w:r w:rsidRPr="00CB3D9F">
              <w:rPr>
                <w:rFonts w:eastAsia="Times New Roman"/>
                <w:lang w:eastAsia="hu-HU"/>
              </w:rPr>
              <w:t>canina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gyepűrózsa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Salix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caprea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kecskefűz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Salix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cinerea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rekettyefűz, hamvas fűz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Salix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purpurea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csigolyafűz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Salix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viminalis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kosárkötő fűz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Sambucus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nigra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fekete bodza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Sambucus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racemosa</w:t>
            </w:r>
            <w:proofErr w:type="spellEnd"/>
            <w:r w:rsidRPr="00CB3D9F">
              <w:rPr>
                <w:rFonts w:eastAsia="Times New Roman"/>
                <w:lang w:eastAsia="hu-HU"/>
              </w:rPr>
              <w:t>**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fürtös bodza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Spirea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salicifolia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fűzlevelű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gyöngyvessző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Staphylea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pinnata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mogyorós hólyagfa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Viburnum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lantana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r w:rsidRPr="00CB3D9F">
              <w:rPr>
                <w:rFonts w:eastAsia="Times New Roman"/>
                <w:lang w:eastAsia="hu-HU"/>
              </w:rPr>
              <w:t>ostorménfa</w:t>
            </w:r>
          </w:p>
        </w:tc>
      </w:tr>
      <w:tr w:rsidR="00AC5638" w:rsidRPr="00CB3D9F" w:rsidTr="008E3CDF">
        <w:trPr>
          <w:trHeight w:val="225"/>
          <w:tblCellSpacing w:w="0" w:type="dxa"/>
          <w:jc w:val="center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Viburnum</w:t>
            </w:r>
            <w:proofErr w:type="spellEnd"/>
            <w:r w:rsidRPr="00CB3D9F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CB3D9F">
              <w:rPr>
                <w:rFonts w:eastAsia="Times New Roman"/>
                <w:lang w:eastAsia="hu-HU"/>
              </w:rPr>
              <w:t>opulus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638" w:rsidRPr="00CB3D9F" w:rsidRDefault="00AC5638" w:rsidP="008E3CDF">
            <w:pPr>
              <w:rPr>
                <w:rFonts w:eastAsia="Times New Roman"/>
                <w:lang w:eastAsia="hu-HU"/>
              </w:rPr>
            </w:pPr>
            <w:proofErr w:type="spellStart"/>
            <w:r w:rsidRPr="00CB3D9F">
              <w:rPr>
                <w:rFonts w:eastAsia="Times New Roman"/>
                <w:lang w:eastAsia="hu-HU"/>
              </w:rPr>
              <w:t>kányabangita</w:t>
            </w:r>
            <w:proofErr w:type="spellEnd"/>
          </w:p>
        </w:tc>
      </w:tr>
    </w:tbl>
    <w:p w:rsidR="00AC5638" w:rsidRPr="00CB3D9F" w:rsidRDefault="00AC5638" w:rsidP="00AC5638">
      <w:pPr>
        <w:rPr>
          <w:rFonts w:eastAsia="Times New Roman"/>
          <w:lang w:eastAsia="hu-HU"/>
        </w:rPr>
      </w:pPr>
    </w:p>
    <w:p w:rsidR="00AC5638" w:rsidRPr="00CB3D9F" w:rsidRDefault="00AC5638" w:rsidP="00AC5638">
      <w:pPr>
        <w:ind w:left="108"/>
        <w:rPr>
          <w:rFonts w:eastAsia="Times New Roman"/>
          <w:lang w:eastAsia="hu-HU"/>
        </w:rPr>
      </w:pPr>
    </w:p>
    <w:p w:rsidR="00AC5638" w:rsidRPr="00CB3D9F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* nem „szöszös”, hím egyedek telepítése javasolt csak</w:t>
      </w:r>
    </w:p>
    <w:p w:rsidR="00AC5638" w:rsidRPr="00CB3D9F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** 500 m felett javasolható a telepítése</w:t>
      </w:r>
    </w:p>
    <w:p w:rsidR="00AC5638" w:rsidRPr="00533479" w:rsidRDefault="00AC5638" w:rsidP="00AC5638">
      <w:p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 xml:space="preserve">Allergén növényfajok telepítése kizárólag külterületen, belterülettől és beépítésre szánt területtől nagy </w:t>
      </w:r>
      <w:r>
        <w:rPr>
          <w:rFonts w:eastAsia="Times New Roman"/>
          <w:lang w:eastAsia="hu-HU"/>
        </w:rPr>
        <w:t>távolságra javasolt.</w:t>
      </w:r>
    </w:p>
    <w:p w:rsidR="00170A3E" w:rsidRDefault="00170A3E">
      <w:bookmarkStart w:id="0" w:name="_GoBack"/>
      <w:bookmarkEnd w:id="0"/>
    </w:p>
    <w:sectPr w:rsidR="0017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38"/>
    <w:rsid w:val="00170A3E"/>
    <w:rsid w:val="00AC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7B5E-1EFE-4437-A5CA-705D75A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638"/>
    <w:pPr>
      <w:spacing w:after="0" w:line="240" w:lineRule="auto"/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Mezőszemere önkormányzat</dc:creator>
  <cp:keywords/>
  <dc:description/>
  <cp:lastModifiedBy>Mezőszemere önkormányzat</cp:lastModifiedBy>
  <cp:revision>1</cp:revision>
  <dcterms:created xsi:type="dcterms:W3CDTF">2019-10-10T11:18:00Z</dcterms:created>
  <dcterms:modified xsi:type="dcterms:W3CDTF">2019-10-10T11:18:00Z</dcterms:modified>
</cp:coreProperties>
</file>