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2591F" w14:textId="77777777" w:rsidR="001361BE" w:rsidRPr="001361BE" w:rsidRDefault="001361BE" w:rsidP="001361BE">
      <w:pPr>
        <w:spacing w:after="120"/>
        <w:jc w:val="right"/>
        <w:rPr>
          <w:sz w:val="22"/>
          <w:szCs w:val="22"/>
        </w:rPr>
      </w:pPr>
      <w:r w:rsidRPr="001361BE">
        <w:rPr>
          <w:sz w:val="22"/>
          <w:szCs w:val="22"/>
        </w:rPr>
        <w:t>2. melléklet az 1/2021. (II. 26.) önkormányzati rendelethez</w:t>
      </w:r>
    </w:p>
    <w:p w14:paraId="7071C869" w14:textId="77777777" w:rsidR="001361BE" w:rsidRDefault="001361BE" w:rsidP="001361BE">
      <w:pPr>
        <w:spacing w:after="120"/>
        <w:jc w:val="both"/>
        <w:rPr>
          <w:b/>
          <w:sz w:val="24"/>
          <w:szCs w:val="24"/>
        </w:rPr>
      </w:pPr>
    </w:p>
    <w:p w14:paraId="58224F4A" w14:textId="77777777" w:rsidR="001361BE" w:rsidRDefault="001361BE" w:rsidP="001361BE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Biharugra </w:t>
      </w:r>
      <w:r w:rsidRPr="00AF1955">
        <w:rPr>
          <w:b/>
          <w:sz w:val="24"/>
          <w:szCs w:val="24"/>
        </w:rPr>
        <w:t>Önkormányzat</w:t>
      </w:r>
      <w:r>
        <w:rPr>
          <w:b/>
          <w:sz w:val="24"/>
          <w:szCs w:val="24"/>
        </w:rPr>
        <w:t>i Konyha</w:t>
      </w:r>
      <w:r w:rsidRPr="00AF1955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AF195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AF1955">
        <w:rPr>
          <w:b/>
          <w:sz w:val="24"/>
          <w:szCs w:val="24"/>
        </w:rPr>
        <w:t>évi pénzügyi mérlege</w:t>
      </w:r>
    </w:p>
    <w:p w14:paraId="3748C07F" w14:textId="0733CB02" w:rsidR="001361BE" w:rsidRPr="001B36CC" w:rsidRDefault="001B36CC" w:rsidP="001B36CC">
      <w:pPr>
        <w:spacing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1B36CC">
        <w:rPr>
          <w:rFonts w:asciiTheme="minorHAnsi" w:hAnsiTheme="minorHAnsi" w:cstheme="minorHAnsi"/>
          <w:b/>
          <w:sz w:val="24"/>
          <w:szCs w:val="24"/>
        </w:rPr>
        <w:t>Ft</w:t>
      </w:r>
    </w:p>
    <w:tbl>
      <w:tblPr>
        <w:tblStyle w:val="Rcsostblzat"/>
        <w:tblW w:w="9748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276"/>
        <w:gridCol w:w="1275"/>
        <w:gridCol w:w="2552"/>
        <w:gridCol w:w="1418"/>
      </w:tblGrid>
      <w:tr w:rsidR="001361BE" w:rsidRPr="00CF5354" w14:paraId="690FEC6C" w14:textId="77777777" w:rsidTr="007F14DC">
        <w:tc>
          <w:tcPr>
            <w:tcW w:w="817" w:type="dxa"/>
            <w:vAlign w:val="center"/>
          </w:tcPr>
          <w:p w14:paraId="7D0D9037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Sor-szám</w:t>
            </w:r>
          </w:p>
        </w:tc>
        <w:tc>
          <w:tcPr>
            <w:tcW w:w="2410" w:type="dxa"/>
            <w:vAlign w:val="center"/>
          </w:tcPr>
          <w:p w14:paraId="0C628425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276" w:type="dxa"/>
            <w:vAlign w:val="center"/>
          </w:tcPr>
          <w:p w14:paraId="3A744427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1275" w:type="dxa"/>
            <w:vAlign w:val="center"/>
          </w:tcPr>
          <w:p w14:paraId="1967554D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Sorszám</w:t>
            </w:r>
          </w:p>
        </w:tc>
        <w:tc>
          <w:tcPr>
            <w:tcW w:w="2552" w:type="dxa"/>
            <w:vAlign w:val="center"/>
          </w:tcPr>
          <w:p w14:paraId="2C40293D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418" w:type="dxa"/>
            <w:vAlign w:val="center"/>
          </w:tcPr>
          <w:p w14:paraId="347AE0D4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Összeg</w:t>
            </w:r>
          </w:p>
        </w:tc>
      </w:tr>
      <w:tr w:rsidR="001361BE" w:rsidRPr="00CF5354" w14:paraId="47557F4A" w14:textId="77777777" w:rsidTr="007F14DC">
        <w:tc>
          <w:tcPr>
            <w:tcW w:w="817" w:type="dxa"/>
            <w:vAlign w:val="center"/>
          </w:tcPr>
          <w:p w14:paraId="22EDC90C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410" w:type="dxa"/>
            <w:vAlign w:val="center"/>
          </w:tcPr>
          <w:p w14:paraId="174694B9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Működési bevétel</w:t>
            </w:r>
          </w:p>
        </w:tc>
        <w:tc>
          <w:tcPr>
            <w:tcW w:w="1276" w:type="dxa"/>
            <w:vAlign w:val="center"/>
          </w:tcPr>
          <w:p w14:paraId="09C43C00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18 657 565</w:t>
            </w:r>
          </w:p>
        </w:tc>
        <w:tc>
          <w:tcPr>
            <w:tcW w:w="1275" w:type="dxa"/>
            <w:vAlign w:val="center"/>
          </w:tcPr>
          <w:p w14:paraId="483E87B8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2552" w:type="dxa"/>
            <w:vAlign w:val="center"/>
          </w:tcPr>
          <w:p w14:paraId="21E96EC5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Működési kiadás</w:t>
            </w:r>
          </w:p>
        </w:tc>
        <w:tc>
          <w:tcPr>
            <w:tcW w:w="1418" w:type="dxa"/>
            <w:vAlign w:val="center"/>
          </w:tcPr>
          <w:p w14:paraId="134B35A4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20 027 186</w:t>
            </w:r>
          </w:p>
        </w:tc>
      </w:tr>
      <w:tr w:rsidR="001361BE" w:rsidRPr="00CF5354" w14:paraId="0FC6A08E" w14:textId="77777777" w:rsidTr="007F14DC">
        <w:tc>
          <w:tcPr>
            <w:tcW w:w="817" w:type="dxa"/>
            <w:vAlign w:val="center"/>
          </w:tcPr>
          <w:p w14:paraId="360101E4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14:paraId="5FB250A8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Működési bevétel</w:t>
            </w:r>
          </w:p>
        </w:tc>
        <w:tc>
          <w:tcPr>
            <w:tcW w:w="1276" w:type="dxa"/>
            <w:vAlign w:val="center"/>
          </w:tcPr>
          <w:p w14:paraId="56CD2C26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9 155 305</w:t>
            </w:r>
          </w:p>
        </w:tc>
        <w:tc>
          <w:tcPr>
            <w:tcW w:w="1275" w:type="dxa"/>
            <w:vAlign w:val="center"/>
          </w:tcPr>
          <w:p w14:paraId="182395F5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83C9DEA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Személyi juttatások</w:t>
            </w:r>
          </w:p>
        </w:tc>
        <w:tc>
          <w:tcPr>
            <w:tcW w:w="1418" w:type="dxa"/>
            <w:vAlign w:val="center"/>
          </w:tcPr>
          <w:p w14:paraId="3882DF8B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6 046 186</w:t>
            </w:r>
          </w:p>
        </w:tc>
      </w:tr>
      <w:tr w:rsidR="001361BE" w:rsidRPr="00CF5354" w14:paraId="393EF4B0" w14:textId="77777777" w:rsidTr="007F14DC">
        <w:tc>
          <w:tcPr>
            <w:tcW w:w="817" w:type="dxa"/>
            <w:vAlign w:val="center"/>
          </w:tcPr>
          <w:p w14:paraId="520A1EE2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694F9FE3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Működési támogatás</w:t>
            </w:r>
          </w:p>
        </w:tc>
        <w:tc>
          <w:tcPr>
            <w:tcW w:w="1276" w:type="dxa"/>
            <w:vAlign w:val="center"/>
          </w:tcPr>
          <w:p w14:paraId="2EB5B4DD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9 502 260</w:t>
            </w:r>
          </w:p>
        </w:tc>
        <w:tc>
          <w:tcPr>
            <w:tcW w:w="1275" w:type="dxa"/>
            <w:vAlign w:val="center"/>
          </w:tcPr>
          <w:p w14:paraId="0BE83D42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vAlign w:val="center"/>
          </w:tcPr>
          <w:p w14:paraId="6782BE94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Munkaadót terhelő járulékok</w:t>
            </w:r>
          </w:p>
        </w:tc>
        <w:tc>
          <w:tcPr>
            <w:tcW w:w="1418" w:type="dxa"/>
            <w:vAlign w:val="center"/>
          </w:tcPr>
          <w:p w14:paraId="1DD6170C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1 000 000</w:t>
            </w:r>
          </w:p>
        </w:tc>
      </w:tr>
      <w:tr w:rsidR="001361BE" w:rsidRPr="00CF5354" w14:paraId="4AC3154D" w14:textId="77777777" w:rsidTr="007F14DC">
        <w:tc>
          <w:tcPr>
            <w:tcW w:w="817" w:type="dxa"/>
            <w:vAlign w:val="center"/>
          </w:tcPr>
          <w:p w14:paraId="3F3DC8CC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04D112D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98C7BB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B334FB6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vAlign w:val="center"/>
          </w:tcPr>
          <w:p w14:paraId="2A85DFD8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Dologi kiadások</w:t>
            </w:r>
          </w:p>
        </w:tc>
        <w:tc>
          <w:tcPr>
            <w:tcW w:w="1418" w:type="dxa"/>
            <w:vAlign w:val="center"/>
          </w:tcPr>
          <w:p w14:paraId="6CE93C81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12 981 000</w:t>
            </w:r>
          </w:p>
        </w:tc>
      </w:tr>
      <w:tr w:rsidR="001361BE" w:rsidRPr="00CF5354" w14:paraId="657EE662" w14:textId="77777777" w:rsidTr="007F14DC">
        <w:tc>
          <w:tcPr>
            <w:tcW w:w="817" w:type="dxa"/>
            <w:vAlign w:val="center"/>
          </w:tcPr>
          <w:p w14:paraId="39150F4D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7F8DF20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94CCE2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484B01F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5165940A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Egyéb kiadások</w:t>
            </w:r>
          </w:p>
        </w:tc>
        <w:tc>
          <w:tcPr>
            <w:tcW w:w="1418" w:type="dxa"/>
            <w:vAlign w:val="center"/>
          </w:tcPr>
          <w:p w14:paraId="40ED2A5C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</w:p>
        </w:tc>
      </w:tr>
      <w:tr w:rsidR="001361BE" w:rsidRPr="00CF5354" w14:paraId="1883D641" w14:textId="77777777" w:rsidTr="007F14DC">
        <w:tc>
          <w:tcPr>
            <w:tcW w:w="817" w:type="dxa"/>
            <w:vAlign w:val="center"/>
          </w:tcPr>
          <w:p w14:paraId="50592B12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410" w:type="dxa"/>
            <w:vAlign w:val="center"/>
          </w:tcPr>
          <w:p w14:paraId="07D639D8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Felhalmozási bevételek</w:t>
            </w:r>
          </w:p>
        </w:tc>
        <w:tc>
          <w:tcPr>
            <w:tcW w:w="1276" w:type="dxa"/>
            <w:vAlign w:val="center"/>
          </w:tcPr>
          <w:p w14:paraId="4075C0F3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1 379 781</w:t>
            </w:r>
          </w:p>
        </w:tc>
        <w:tc>
          <w:tcPr>
            <w:tcW w:w="1275" w:type="dxa"/>
            <w:vAlign w:val="center"/>
          </w:tcPr>
          <w:p w14:paraId="00780DF0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2552" w:type="dxa"/>
            <w:vAlign w:val="center"/>
          </w:tcPr>
          <w:p w14:paraId="18BB53A2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Felhalmozási kiadás</w:t>
            </w:r>
          </w:p>
        </w:tc>
        <w:tc>
          <w:tcPr>
            <w:tcW w:w="1418" w:type="dxa"/>
            <w:vAlign w:val="center"/>
          </w:tcPr>
          <w:p w14:paraId="65841E1B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10 160</w:t>
            </w:r>
          </w:p>
        </w:tc>
      </w:tr>
      <w:tr w:rsidR="001361BE" w:rsidRPr="00CF5354" w14:paraId="6C525089" w14:textId="77777777" w:rsidTr="007F14DC">
        <w:tc>
          <w:tcPr>
            <w:tcW w:w="817" w:type="dxa"/>
            <w:vAlign w:val="center"/>
          </w:tcPr>
          <w:p w14:paraId="14BF2EB8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I</w:t>
            </w:r>
          </w:p>
        </w:tc>
        <w:tc>
          <w:tcPr>
            <w:tcW w:w="2410" w:type="dxa"/>
            <w:vAlign w:val="center"/>
          </w:tcPr>
          <w:p w14:paraId="056FF7AE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Finanszírozási bevételek (pénzmaradvány)</w:t>
            </w:r>
          </w:p>
        </w:tc>
        <w:tc>
          <w:tcPr>
            <w:tcW w:w="1276" w:type="dxa"/>
            <w:vAlign w:val="center"/>
          </w:tcPr>
          <w:p w14:paraId="337D6F7B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1 379 781</w:t>
            </w:r>
          </w:p>
        </w:tc>
        <w:tc>
          <w:tcPr>
            <w:tcW w:w="1275" w:type="dxa"/>
            <w:vAlign w:val="center"/>
          </w:tcPr>
          <w:p w14:paraId="6E2A8E08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I</w:t>
            </w:r>
          </w:p>
        </w:tc>
        <w:tc>
          <w:tcPr>
            <w:tcW w:w="2552" w:type="dxa"/>
            <w:vAlign w:val="center"/>
          </w:tcPr>
          <w:p w14:paraId="7197CCA1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Beruházások</w:t>
            </w:r>
          </w:p>
        </w:tc>
        <w:tc>
          <w:tcPr>
            <w:tcW w:w="1418" w:type="dxa"/>
            <w:vAlign w:val="center"/>
          </w:tcPr>
          <w:p w14:paraId="679222EA" w14:textId="77777777" w:rsidR="001361BE" w:rsidRPr="007F14DC" w:rsidRDefault="001361BE" w:rsidP="007F14DC">
            <w:pPr>
              <w:spacing w:after="120"/>
              <w:jc w:val="center"/>
              <w:rPr>
                <w:sz w:val="22"/>
                <w:szCs w:val="22"/>
              </w:rPr>
            </w:pPr>
            <w:r w:rsidRPr="007F14DC">
              <w:rPr>
                <w:sz w:val="22"/>
                <w:szCs w:val="22"/>
              </w:rPr>
              <w:t>10 160</w:t>
            </w:r>
          </w:p>
        </w:tc>
      </w:tr>
      <w:tr w:rsidR="001361BE" w:rsidRPr="00CF5354" w14:paraId="2267102C" w14:textId="77777777" w:rsidTr="007F14DC">
        <w:tc>
          <w:tcPr>
            <w:tcW w:w="817" w:type="dxa"/>
            <w:vAlign w:val="center"/>
          </w:tcPr>
          <w:p w14:paraId="2CE87655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D105758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1276" w:type="dxa"/>
            <w:vAlign w:val="center"/>
          </w:tcPr>
          <w:p w14:paraId="26F3BB37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20 037 346</w:t>
            </w:r>
          </w:p>
        </w:tc>
        <w:tc>
          <w:tcPr>
            <w:tcW w:w="1275" w:type="dxa"/>
            <w:vAlign w:val="center"/>
          </w:tcPr>
          <w:p w14:paraId="6F61E45A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9823374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1418" w:type="dxa"/>
            <w:vAlign w:val="center"/>
          </w:tcPr>
          <w:p w14:paraId="32FCAC34" w14:textId="77777777" w:rsidR="001361BE" w:rsidRPr="007F14DC" w:rsidRDefault="001361BE" w:rsidP="007F14DC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F14DC">
              <w:rPr>
                <w:b/>
                <w:sz w:val="22"/>
                <w:szCs w:val="22"/>
              </w:rPr>
              <w:t>20 037 346</w:t>
            </w:r>
          </w:p>
        </w:tc>
      </w:tr>
    </w:tbl>
    <w:p w14:paraId="66E4342F" w14:textId="77777777" w:rsidR="001361BE" w:rsidRDefault="001361BE" w:rsidP="001361BE">
      <w:pPr>
        <w:spacing w:after="120"/>
        <w:jc w:val="both"/>
        <w:rPr>
          <w:sz w:val="24"/>
          <w:szCs w:val="24"/>
        </w:rPr>
      </w:pPr>
    </w:p>
    <w:p w14:paraId="5BB2E4DC" w14:textId="77777777" w:rsidR="007217D4" w:rsidRDefault="007217D4"/>
    <w:sectPr w:rsidR="0072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1BE"/>
    <w:rsid w:val="001361BE"/>
    <w:rsid w:val="001B36CC"/>
    <w:rsid w:val="007217D4"/>
    <w:rsid w:val="007F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57D1"/>
  <w15:docId w15:val="{D8C39F48-4165-4925-9A5E-13211378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361BE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361BE"/>
    <w:pPr>
      <w:spacing w:line="240" w:lineRule="auto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Zsolt Bai</cp:lastModifiedBy>
  <cp:revision>3</cp:revision>
  <dcterms:created xsi:type="dcterms:W3CDTF">2021-02-26T08:16:00Z</dcterms:created>
  <dcterms:modified xsi:type="dcterms:W3CDTF">2021-03-01T08:30:00Z</dcterms:modified>
</cp:coreProperties>
</file>