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D3A3C" w14:textId="77777777" w:rsidR="00F7724D" w:rsidRDefault="00F7724D" w:rsidP="005F3335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RENDELETTERVEZET</w:t>
      </w:r>
    </w:p>
    <w:p w14:paraId="74801205" w14:textId="77777777" w:rsidR="00F7724D" w:rsidRDefault="00F7724D" w:rsidP="005F3335">
      <w:pPr>
        <w:jc w:val="center"/>
        <w:rPr>
          <w:b/>
          <w:bCs/>
        </w:rPr>
      </w:pPr>
    </w:p>
    <w:p w14:paraId="70403E54" w14:textId="77777777" w:rsidR="000146CE" w:rsidRPr="005F3335" w:rsidRDefault="003B0A98" w:rsidP="005F3335">
      <w:pPr>
        <w:jc w:val="center"/>
        <w:rPr>
          <w:b/>
          <w:bCs/>
        </w:rPr>
      </w:pPr>
      <w:r>
        <w:rPr>
          <w:b/>
          <w:bCs/>
        </w:rPr>
        <w:t>Rönök</w:t>
      </w:r>
      <w:r w:rsidR="000146CE" w:rsidRPr="005F3335">
        <w:rPr>
          <w:b/>
          <w:bCs/>
        </w:rPr>
        <w:t xml:space="preserve"> Község </w:t>
      </w:r>
      <w:r w:rsidR="000146CE">
        <w:rPr>
          <w:b/>
          <w:bCs/>
        </w:rPr>
        <w:t xml:space="preserve">Önkormányzata </w:t>
      </w:r>
      <w:r w:rsidR="000146CE" w:rsidRPr="005F3335">
        <w:rPr>
          <w:b/>
          <w:bCs/>
        </w:rPr>
        <w:t>Képviselő-testületének</w:t>
      </w:r>
    </w:p>
    <w:p w14:paraId="6BA407BC" w14:textId="77777777" w:rsidR="000146CE" w:rsidRPr="005F3335" w:rsidRDefault="000146CE" w:rsidP="005F3335">
      <w:pPr>
        <w:jc w:val="center"/>
        <w:rPr>
          <w:b/>
          <w:bCs/>
        </w:rPr>
      </w:pPr>
      <w:r>
        <w:rPr>
          <w:b/>
          <w:bCs/>
        </w:rPr>
        <w:t>……</w:t>
      </w:r>
      <w:r w:rsidRPr="005F3335">
        <w:rPr>
          <w:b/>
          <w:bCs/>
        </w:rPr>
        <w:t>/20</w:t>
      </w:r>
      <w:r w:rsidR="0009540F">
        <w:rPr>
          <w:b/>
          <w:bCs/>
        </w:rPr>
        <w:t>20</w:t>
      </w:r>
      <w:r>
        <w:rPr>
          <w:b/>
          <w:bCs/>
        </w:rPr>
        <w:t xml:space="preserve">.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</w:t>
      </w:r>
      <w:r w:rsidR="00F7724D">
        <w:rPr>
          <w:b/>
          <w:bCs/>
        </w:rPr>
        <w:tab/>
      </w:r>
      <w:r>
        <w:rPr>
          <w:b/>
          <w:bCs/>
        </w:rPr>
        <w:t>)</w:t>
      </w:r>
      <w:r w:rsidRPr="005F3335">
        <w:rPr>
          <w:b/>
          <w:bCs/>
        </w:rPr>
        <w:t xml:space="preserve"> önkormányzati</w:t>
      </w:r>
      <w:r>
        <w:rPr>
          <w:b/>
          <w:bCs/>
        </w:rPr>
        <w:t xml:space="preserve"> r</w:t>
      </w:r>
      <w:r w:rsidRPr="005F3335">
        <w:rPr>
          <w:b/>
          <w:bCs/>
        </w:rPr>
        <w:t>endelete</w:t>
      </w:r>
    </w:p>
    <w:p w14:paraId="0EC9B4CE" w14:textId="77777777" w:rsidR="000146CE" w:rsidRPr="005F3335" w:rsidRDefault="003B0A98" w:rsidP="005F3335">
      <w:pPr>
        <w:jc w:val="center"/>
        <w:rPr>
          <w:b/>
          <w:bCs/>
        </w:rPr>
      </w:pPr>
      <w:r>
        <w:rPr>
          <w:b/>
          <w:bCs/>
        </w:rPr>
        <w:t>Rönök</w:t>
      </w:r>
      <w:r w:rsidR="00F7724D">
        <w:rPr>
          <w:b/>
          <w:bCs/>
        </w:rPr>
        <w:t xml:space="preserve"> Község Önkormányzatának</w:t>
      </w:r>
      <w:r w:rsidR="000146CE" w:rsidRPr="005F3335">
        <w:rPr>
          <w:b/>
          <w:bCs/>
        </w:rPr>
        <w:t xml:space="preserve"> 20</w:t>
      </w:r>
      <w:r w:rsidR="0009540F">
        <w:rPr>
          <w:b/>
          <w:bCs/>
        </w:rPr>
        <w:t>20</w:t>
      </w:r>
      <w:r w:rsidR="000146CE" w:rsidRPr="005F3335">
        <w:rPr>
          <w:b/>
          <w:bCs/>
        </w:rPr>
        <w:t>. évi költségvetés</w:t>
      </w:r>
      <w:r w:rsidR="00F7724D">
        <w:rPr>
          <w:b/>
          <w:bCs/>
        </w:rPr>
        <w:t>é</w:t>
      </w:r>
      <w:r w:rsidR="000146CE" w:rsidRPr="005F3335">
        <w:rPr>
          <w:b/>
          <w:bCs/>
        </w:rPr>
        <w:t>ről</w:t>
      </w:r>
    </w:p>
    <w:p w14:paraId="6B29FFE6" w14:textId="77777777" w:rsidR="000146CE" w:rsidRPr="005F3335" w:rsidRDefault="000146CE" w:rsidP="005F3335">
      <w:pPr>
        <w:jc w:val="center"/>
        <w:rPr>
          <w:b/>
          <w:bCs/>
        </w:rPr>
      </w:pPr>
    </w:p>
    <w:p w14:paraId="454B1C2E" w14:textId="77777777" w:rsidR="000146CE" w:rsidRDefault="000146CE"/>
    <w:p w14:paraId="6D84F3D7" w14:textId="77777777" w:rsidR="00F7724D" w:rsidRDefault="003B0A98" w:rsidP="003B0A98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t>Rönök</w:t>
      </w:r>
      <w:r w:rsidR="000146CE">
        <w:t xml:space="preserve"> Község Önkormányzat Képviselő-testülete </w:t>
      </w:r>
      <w:r w:rsidR="00F7724D">
        <w:rPr>
          <w:rFonts w:ascii="Times" w:hAnsi="Times" w:cs="Times"/>
          <w:color w:val="000000"/>
        </w:rPr>
        <w:t>az Alaptörvény 32. cikk (2) bekezdésében meghatározott eredeti jogalkotói hatáskörében, az Alaptörvény 32. cikk (1) bekezdés f) pontjában meghatározott feladatkörében eljárva a következőket rendeli el:</w:t>
      </w:r>
    </w:p>
    <w:p w14:paraId="208B64DC" w14:textId="77777777" w:rsidR="000146CE" w:rsidRDefault="000146CE" w:rsidP="00242AE3">
      <w:pPr>
        <w:jc w:val="both"/>
      </w:pPr>
    </w:p>
    <w:p w14:paraId="1EA9192D" w14:textId="77777777" w:rsidR="000146CE" w:rsidRDefault="000146CE" w:rsidP="00242AE3">
      <w:pPr>
        <w:jc w:val="both"/>
      </w:pPr>
    </w:p>
    <w:p w14:paraId="5837913D" w14:textId="77777777" w:rsidR="000146CE" w:rsidRPr="005F3335" w:rsidRDefault="000146CE" w:rsidP="00242AE3">
      <w:pPr>
        <w:jc w:val="center"/>
        <w:rPr>
          <w:b/>
          <w:bCs/>
        </w:rPr>
      </w:pPr>
      <w:r w:rsidRPr="005F3335">
        <w:rPr>
          <w:b/>
          <w:bCs/>
        </w:rPr>
        <w:t>A rendelet hatálya</w:t>
      </w:r>
    </w:p>
    <w:p w14:paraId="66CBAC59" w14:textId="77777777" w:rsidR="000146CE" w:rsidRDefault="000146CE" w:rsidP="00242AE3">
      <w:pPr>
        <w:jc w:val="both"/>
      </w:pPr>
    </w:p>
    <w:p w14:paraId="2E9FAE58" w14:textId="77777777" w:rsidR="003B0A98" w:rsidRDefault="000146CE" w:rsidP="003B0A98">
      <w:r w:rsidRPr="00D924D1">
        <w:rPr>
          <w:b/>
          <w:bCs/>
        </w:rPr>
        <w:t>1.§</w:t>
      </w:r>
      <w:r>
        <w:t xml:space="preserve"> A</w:t>
      </w:r>
      <w:r w:rsidR="003B0A98">
        <w:t xml:space="preserve"> </w:t>
      </w:r>
      <w:r>
        <w:t>rendelet</w:t>
      </w:r>
      <w:r w:rsidR="003B0A98">
        <w:t xml:space="preserve"> </w:t>
      </w:r>
      <w:r>
        <w:t xml:space="preserve">hatálya kiterjed </w:t>
      </w:r>
      <w:r w:rsidR="003B0A98">
        <w:t>Rönök</w:t>
      </w:r>
      <w:r>
        <w:t xml:space="preserve"> Község Önkormányzatára</w:t>
      </w:r>
      <w:r w:rsidR="003B0A98">
        <w:t xml:space="preserve"> </w:t>
      </w:r>
      <w:r>
        <w:t xml:space="preserve">(továbbiakban: </w:t>
      </w:r>
      <w:r w:rsidR="003B0A98">
        <w:t xml:space="preserve"> </w:t>
      </w:r>
    </w:p>
    <w:p w14:paraId="3EF041E8" w14:textId="77777777" w:rsidR="003B0A98" w:rsidRDefault="003B0A98" w:rsidP="003B0A98">
      <w:r>
        <w:t xml:space="preserve">      önkormányzat), valamint az önkormányzat költségvetésében szereplő költségvetési </w:t>
      </w:r>
    </w:p>
    <w:p w14:paraId="221D3641" w14:textId="77777777" w:rsidR="003B0A98" w:rsidRDefault="003B0A98" w:rsidP="003B0A98">
      <w:r>
        <w:t xml:space="preserve">       szervre.</w:t>
      </w:r>
    </w:p>
    <w:p w14:paraId="55B70E57" w14:textId="77777777" w:rsidR="000146CE" w:rsidRDefault="003B0A98" w:rsidP="003B0A98">
      <w:r>
        <w:t xml:space="preserve"> </w:t>
      </w:r>
    </w:p>
    <w:p w14:paraId="6AADF851" w14:textId="77777777" w:rsidR="00114689" w:rsidRDefault="003B0A98" w:rsidP="003B0A98">
      <w:r w:rsidRPr="003B0A98">
        <w:rPr>
          <w:b/>
        </w:rPr>
        <w:t xml:space="preserve">2.§ </w:t>
      </w:r>
      <w:r>
        <w:t>/1/ Az önkormányzat költségvetési szerve</w:t>
      </w:r>
      <w:r w:rsidR="00114689">
        <w:t xml:space="preserve">: önállóan működő és gazdálkodó költségvetési </w:t>
      </w:r>
    </w:p>
    <w:p w14:paraId="2F1C3E07" w14:textId="77777777" w:rsidR="003B0A98" w:rsidRDefault="00114689" w:rsidP="003B0A98">
      <w:r>
        <w:t xml:space="preserve">      szerv a </w:t>
      </w:r>
      <w:proofErr w:type="spellStart"/>
      <w:r>
        <w:t>Rönöki</w:t>
      </w:r>
      <w:proofErr w:type="spellEnd"/>
      <w:r>
        <w:t xml:space="preserve"> Kerekerdő Óvoda (továbbiakban: költségvetési szerv).</w:t>
      </w:r>
    </w:p>
    <w:p w14:paraId="69845D05" w14:textId="77777777" w:rsidR="00114689" w:rsidRDefault="00114689" w:rsidP="003B0A98"/>
    <w:p w14:paraId="15F177CA" w14:textId="77777777" w:rsidR="00114689" w:rsidRDefault="00114689" w:rsidP="003B0A98">
      <w:r>
        <w:t xml:space="preserve">      /2/ Az /1/ bekezdésben szereplő költségvetési szerv külön címet alkot.</w:t>
      </w:r>
    </w:p>
    <w:p w14:paraId="6B8D343B" w14:textId="77777777" w:rsidR="00114689" w:rsidRPr="003B0A98" w:rsidRDefault="00114689" w:rsidP="003B0A98"/>
    <w:p w14:paraId="2319AFF3" w14:textId="77777777" w:rsidR="000146CE" w:rsidRDefault="000146CE" w:rsidP="00242AE3">
      <w:pPr>
        <w:jc w:val="both"/>
      </w:pPr>
    </w:p>
    <w:p w14:paraId="2B7FC223" w14:textId="77777777" w:rsidR="000146CE" w:rsidRPr="005F3335" w:rsidRDefault="00F7724D" w:rsidP="00242AE3">
      <w:pPr>
        <w:jc w:val="center"/>
        <w:rPr>
          <w:b/>
          <w:bCs/>
        </w:rPr>
      </w:pPr>
      <w:r>
        <w:rPr>
          <w:b/>
          <w:bCs/>
        </w:rPr>
        <w:t xml:space="preserve">I. </w:t>
      </w:r>
      <w:r w:rsidR="000146CE" w:rsidRPr="005F3335">
        <w:rPr>
          <w:b/>
          <w:bCs/>
        </w:rPr>
        <w:t xml:space="preserve">Az </w:t>
      </w:r>
      <w:r w:rsidR="000146CE">
        <w:rPr>
          <w:b/>
          <w:bCs/>
        </w:rPr>
        <w:t>Ö</w:t>
      </w:r>
      <w:r w:rsidR="000146CE" w:rsidRPr="005F3335">
        <w:rPr>
          <w:b/>
          <w:bCs/>
        </w:rPr>
        <w:t>nkormányzat</w:t>
      </w:r>
      <w:r w:rsidR="00114689">
        <w:rPr>
          <w:b/>
          <w:bCs/>
        </w:rPr>
        <w:t xml:space="preserve"> és költségvetési szervének </w:t>
      </w:r>
      <w:r w:rsidR="000146CE" w:rsidRPr="005F3335">
        <w:rPr>
          <w:b/>
          <w:bCs/>
        </w:rPr>
        <w:t>20</w:t>
      </w:r>
      <w:r w:rsidR="00122A4E">
        <w:rPr>
          <w:b/>
          <w:bCs/>
        </w:rPr>
        <w:t>20</w:t>
      </w:r>
      <w:r w:rsidR="000146CE">
        <w:rPr>
          <w:b/>
          <w:bCs/>
        </w:rPr>
        <w:t>.</w:t>
      </w:r>
      <w:r w:rsidR="000146CE" w:rsidRPr="005F3335">
        <w:rPr>
          <w:b/>
          <w:bCs/>
        </w:rPr>
        <w:t xml:space="preserve"> évi költségvetése</w:t>
      </w:r>
    </w:p>
    <w:p w14:paraId="5F478FC8" w14:textId="77777777" w:rsidR="000146CE" w:rsidRDefault="000146CE" w:rsidP="00242AE3">
      <w:pPr>
        <w:jc w:val="both"/>
      </w:pPr>
    </w:p>
    <w:p w14:paraId="5763C80B" w14:textId="77777777" w:rsidR="000146CE" w:rsidRDefault="00114689" w:rsidP="00242AE3">
      <w:pPr>
        <w:jc w:val="both"/>
      </w:pPr>
      <w:r>
        <w:rPr>
          <w:b/>
          <w:bCs/>
        </w:rPr>
        <w:t>3</w:t>
      </w:r>
      <w:r w:rsidR="000146CE" w:rsidRPr="00D924D1">
        <w:rPr>
          <w:b/>
          <w:bCs/>
        </w:rPr>
        <w:t>.§</w:t>
      </w:r>
      <w:r>
        <w:rPr>
          <w:b/>
          <w:bCs/>
        </w:rPr>
        <w:t xml:space="preserve"> </w:t>
      </w:r>
      <w:r w:rsidRPr="00D44561">
        <w:rPr>
          <w:bCs/>
        </w:rPr>
        <w:t>/1/</w:t>
      </w:r>
      <w:r w:rsidR="000146CE">
        <w:rPr>
          <w:b/>
          <w:bCs/>
        </w:rPr>
        <w:t xml:space="preserve"> </w:t>
      </w:r>
      <w:bookmarkStart w:id="1" w:name="_Hlk433421"/>
      <w:r w:rsidR="00DE6578">
        <w:t xml:space="preserve">Az </w:t>
      </w:r>
      <w:r w:rsidR="00D44561">
        <w:t>ö</w:t>
      </w:r>
      <w:r w:rsidR="00DE6578">
        <w:t>nkormányzat a 20</w:t>
      </w:r>
      <w:r w:rsidR="00122A4E">
        <w:t>20</w:t>
      </w:r>
      <w:r w:rsidR="000146CE">
        <w:t xml:space="preserve">. évi költségvetési </w:t>
      </w:r>
    </w:p>
    <w:p w14:paraId="29FE266A" w14:textId="2C862831" w:rsidR="000146CE" w:rsidRPr="00242AE3" w:rsidRDefault="000146CE" w:rsidP="00242AE3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főösszegét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 w:rsidR="00DE6578">
        <w:rPr>
          <w:b/>
          <w:bCs/>
        </w:rPr>
        <w:t xml:space="preserve">              </w:t>
      </w:r>
      <w:r w:rsidR="007F6481">
        <w:rPr>
          <w:b/>
          <w:bCs/>
        </w:rPr>
        <w:t>106.217.665</w:t>
      </w:r>
      <w:r>
        <w:rPr>
          <w:b/>
          <w:bCs/>
        </w:rPr>
        <w:t xml:space="preserve"> Ft-ban</w:t>
      </w:r>
      <w:r w:rsidRPr="00242AE3">
        <w:rPr>
          <w:b/>
          <w:bCs/>
        </w:rPr>
        <w:t xml:space="preserve"> állapítja meg,</w:t>
      </w:r>
    </w:p>
    <w:p w14:paraId="161470E0" w14:textId="3E79F7FE" w:rsidR="000146CE" w:rsidRDefault="000146CE" w:rsidP="00242AE3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 w:rsidR="00DE6578">
        <w:rPr>
          <w:b/>
          <w:bCs/>
        </w:rPr>
        <w:t xml:space="preserve">  </w:t>
      </w:r>
      <w:r w:rsidR="00DE6578">
        <w:rPr>
          <w:b/>
          <w:bCs/>
        </w:rPr>
        <w:tab/>
      </w:r>
      <w:r w:rsidR="00DE6578">
        <w:rPr>
          <w:b/>
          <w:bCs/>
        </w:rPr>
        <w:tab/>
        <w:t xml:space="preserve">   </w:t>
      </w:r>
      <w:r w:rsidR="007F6481">
        <w:rPr>
          <w:b/>
          <w:bCs/>
        </w:rPr>
        <w:t xml:space="preserve"> 69.141.208</w:t>
      </w:r>
      <w:r>
        <w:rPr>
          <w:b/>
          <w:bCs/>
        </w:rPr>
        <w:t xml:space="preserve"> Ft</w:t>
      </w:r>
    </w:p>
    <w:p w14:paraId="293AF5FA" w14:textId="77777777" w:rsidR="000146CE" w:rsidRDefault="000146CE" w:rsidP="00242AE3">
      <w:pPr>
        <w:jc w:val="both"/>
        <w:rPr>
          <w:b/>
          <w:bCs/>
        </w:rPr>
      </w:pPr>
      <w:r>
        <w:rPr>
          <w:b/>
          <w:bCs/>
        </w:rPr>
        <w:tab/>
      </w:r>
    </w:p>
    <w:p w14:paraId="55FB3EED" w14:textId="32C1BFA4" w:rsidR="000146CE" w:rsidRPr="009A2232" w:rsidRDefault="000146CE" w:rsidP="00242AE3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 w:rsidR="001C4E53">
        <w:tab/>
      </w:r>
      <w:r w:rsidR="001C4E53">
        <w:tab/>
        <w:t xml:space="preserve">   </w:t>
      </w:r>
      <w:r w:rsidR="007F6481">
        <w:t xml:space="preserve">  68.071.068</w:t>
      </w:r>
      <w:r>
        <w:t xml:space="preserve"> Ft     </w:t>
      </w:r>
    </w:p>
    <w:p w14:paraId="22A9F266" w14:textId="5D655F60" w:rsidR="000146CE" w:rsidRPr="009A2232" w:rsidRDefault="000146CE" w:rsidP="00242AE3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 w:rsidR="001C4E53">
        <w:tab/>
        <w:t xml:space="preserve">     </w:t>
      </w:r>
      <w:r w:rsidR="007F6481">
        <w:t xml:space="preserve">  1.070.140</w:t>
      </w:r>
      <w:r>
        <w:t xml:space="preserve"> Ft</w:t>
      </w:r>
    </w:p>
    <w:p w14:paraId="6CC506E6" w14:textId="201174F7" w:rsidR="000146CE" w:rsidRPr="009A2232" w:rsidRDefault="000146CE" w:rsidP="00242AE3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 w:rsidR="001C4E53">
        <w:tab/>
      </w:r>
      <w:r w:rsidR="001C4E53">
        <w:tab/>
        <w:t xml:space="preserve">        </w:t>
      </w:r>
      <w:r w:rsidR="005041DE">
        <w:t xml:space="preserve"> 0    </w:t>
      </w:r>
      <w:r w:rsidR="001C4E53">
        <w:t xml:space="preserve"> </w:t>
      </w:r>
      <w:r w:rsidR="007F6481">
        <w:t xml:space="preserve">       </w:t>
      </w:r>
      <w:r>
        <w:t xml:space="preserve"> Ft</w:t>
      </w:r>
    </w:p>
    <w:p w14:paraId="5DA68935" w14:textId="77777777" w:rsidR="000146CE" w:rsidRPr="009A2232" w:rsidRDefault="000146CE" w:rsidP="00242AE3">
      <w:pPr>
        <w:jc w:val="both"/>
        <w:rPr>
          <w:b/>
          <w:bCs/>
        </w:rPr>
      </w:pPr>
      <w:r>
        <w:rPr>
          <w:b/>
          <w:bCs/>
        </w:rPr>
        <w:tab/>
      </w:r>
    </w:p>
    <w:p w14:paraId="58EAA692" w14:textId="0AF8A8CF" w:rsidR="000146CE" w:rsidRDefault="000146CE" w:rsidP="00242AE3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 w:rsidR="00D87FE3">
        <w:rPr>
          <w:b/>
          <w:bCs/>
        </w:rPr>
        <w:tab/>
      </w:r>
      <w:r w:rsidR="00D87FE3">
        <w:rPr>
          <w:b/>
          <w:bCs/>
        </w:rPr>
        <w:tab/>
      </w:r>
      <w:r w:rsidR="001C4E53">
        <w:rPr>
          <w:b/>
          <w:bCs/>
        </w:rPr>
        <w:t xml:space="preserve">   </w:t>
      </w:r>
      <w:r w:rsidR="00985F28">
        <w:rPr>
          <w:b/>
          <w:bCs/>
        </w:rPr>
        <w:t xml:space="preserve">  </w:t>
      </w:r>
      <w:r w:rsidR="007F6481">
        <w:rPr>
          <w:b/>
          <w:bCs/>
        </w:rPr>
        <w:t xml:space="preserve"> 37.076.457</w:t>
      </w:r>
      <w:r>
        <w:rPr>
          <w:b/>
          <w:bCs/>
        </w:rPr>
        <w:t xml:space="preserve"> Ft</w:t>
      </w:r>
    </w:p>
    <w:p w14:paraId="3D051398" w14:textId="77777777" w:rsidR="000146CE" w:rsidRDefault="000146CE" w:rsidP="00242AE3">
      <w:pPr>
        <w:jc w:val="both"/>
        <w:rPr>
          <w:b/>
          <w:bCs/>
        </w:rPr>
      </w:pPr>
    </w:p>
    <w:p w14:paraId="06CD7EEC" w14:textId="6B2F2035" w:rsidR="000146CE" w:rsidRPr="009A2232" w:rsidRDefault="000146CE" w:rsidP="009A2232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  </w:t>
      </w:r>
      <w:r w:rsidR="007F6481">
        <w:t>29.250.330</w:t>
      </w:r>
      <w:r>
        <w:t xml:space="preserve"> Ft</w:t>
      </w:r>
    </w:p>
    <w:p w14:paraId="148AC8E7" w14:textId="3DA55C19" w:rsidR="000146CE" w:rsidRPr="009A2232" w:rsidRDefault="000146CE" w:rsidP="009A223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 w:rsidR="001C4E53">
        <w:t xml:space="preserve">   </w:t>
      </w:r>
      <w:proofErr w:type="gramEnd"/>
      <w:r w:rsidR="001C4E53">
        <w:t xml:space="preserve">        </w:t>
      </w:r>
      <w:r w:rsidR="00985F28">
        <w:t xml:space="preserve">  </w:t>
      </w:r>
      <w:r w:rsidR="005041DE">
        <w:t xml:space="preserve"> </w:t>
      </w:r>
      <w:r w:rsidR="007F6481">
        <w:t xml:space="preserve">  7.826.127</w:t>
      </w:r>
      <w:r>
        <w:t xml:space="preserve"> Ft</w:t>
      </w:r>
    </w:p>
    <w:p w14:paraId="2B49FCFE" w14:textId="5B846FA2" w:rsidR="000146CE" w:rsidRPr="009A2232" w:rsidRDefault="000146CE" w:rsidP="009A223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 w:rsidR="001C4E53">
        <w:t xml:space="preserve">                            </w:t>
      </w:r>
      <w:r w:rsidR="005041DE">
        <w:t xml:space="preserve">0  </w:t>
      </w:r>
      <w:r w:rsidR="00985F28">
        <w:t xml:space="preserve"> </w:t>
      </w:r>
      <w:r w:rsidR="007F6481">
        <w:t xml:space="preserve">       </w:t>
      </w:r>
      <w:r>
        <w:t xml:space="preserve"> Ft</w:t>
      </w:r>
    </w:p>
    <w:p w14:paraId="507B6328" w14:textId="77777777" w:rsidR="000146CE" w:rsidRDefault="000146CE" w:rsidP="00242AE3">
      <w:pPr>
        <w:jc w:val="both"/>
      </w:pPr>
    </w:p>
    <w:p w14:paraId="2897C8EE" w14:textId="78E231EE" w:rsidR="000146CE" w:rsidRPr="00242AE3" w:rsidRDefault="000146CE" w:rsidP="00242AE3">
      <w:pPr>
        <w:jc w:val="both"/>
        <w:rPr>
          <w:b/>
          <w:bCs/>
        </w:rPr>
      </w:pPr>
      <w:r>
        <w:tab/>
        <w:t xml:space="preserve">b) </w:t>
      </w:r>
      <w:r w:rsidR="001C4E53">
        <w:rPr>
          <w:b/>
          <w:bCs/>
        </w:rPr>
        <w:t>bevételi főösszegét</w:t>
      </w:r>
      <w:r w:rsidR="001C4E53">
        <w:rPr>
          <w:b/>
          <w:bCs/>
        </w:rPr>
        <w:tab/>
      </w:r>
      <w:r w:rsidR="001C4E53">
        <w:rPr>
          <w:b/>
          <w:bCs/>
        </w:rPr>
        <w:tab/>
      </w:r>
      <w:proofErr w:type="gramStart"/>
      <w:r w:rsidR="001C4E53">
        <w:rPr>
          <w:b/>
          <w:bCs/>
        </w:rPr>
        <w:tab/>
        <w:t xml:space="preserve"> </w:t>
      </w:r>
      <w:r w:rsidR="007F6481">
        <w:rPr>
          <w:b/>
          <w:bCs/>
        </w:rPr>
        <w:t xml:space="preserve"> 106.217.665</w:t>
      </w:r>
      <w:proofErr w:type="gramEnd"/>
      <w:r>
        <w:rPr>
          <w:b/>
          <w:bCs/>
        </w:rPr>
        <w:t xml:space="preserve"> Ft-ban</w:t>
      </w:r>
      <w:r w:rsidRPr="00242AE3">
        <w:rPr>
          <w:b/>
          <w:bCs/>
        </w:rPr>
        <w:t xml:space="preserve"> állapítja meg,</w:t>
      </w:r>
    </w:p>
    <w:p w14:paraId="62040C4E" w14:textId="378ABDB1" w:rsidR="000146CE" w:rsidRDefault="000146CE" w:rsidP="00242AE3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 w:rsidR="001C4E53">
        <w:rPr>
          <w:b/>
          <w:bCs/>
        </w:rPr>
        <w:t xml:space="preserve">                     </w:t>
      </w:r>
      <w:r w:rsidR="00985F28">
        <w:rPr>
          <w:b/>
          <w:bCs/>
        </w:rPr>
        <w:t xml:space="preserve"> </w:t>
      </w:r>
      <w:r w:rsidR="007F6481">
        <w:rPr>
          <w:b/>
          <w:bCs/>
        </w:rPr>
        <w:t xml:space="preserve">   69.141.208</w:t>
      </w:r>
      <w:r>
        <w:rPr>
          <w:b/>
          <w:bCs/>
        </w:rPr>
        <w:t xml:space="preserve"> Ft</w:t>
      </w:r>
    </w:p>
    <w:p w14:paraId="5058EEDE" w14:textId="77777777" w:rsidR="000146CE" w:rsidRDefault="000146CE" w:rsidP="00242AE3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14:paraId="7ED08F04" w14:textId="5821C208" w:rsidR="000146CE" w:rsidRPr="009A2232" w:rsidRDefault="000146CE" w:rsidP="009A2232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>
        <w:t xml:space="preserve">   </w:t>
      </w:r>
      <w:proofErr w:type="gramEnd"/>
      <w:r w:rsidR="001C4E53">
        <w:t xml:space="preserve">                     </w:t>
      </w:r>
      <w:r w:rsidR="00985F28">
        <w:t xml:space="preserve"> </w:t>
      </w:r>
      <w:r w:rsidR="007F6481">
        <w:t xml:space="preserve">   68.071.068</w:t>
      </w:r>
      <w:r>
        <w:t xml:space="preserve"> Ft</w:t>
      </w:r>
    </w:p>
    <w:p w14:paraId="220B7A86" w14:textId="030F792A" w:rsidR="000146CE" w:rsidRPr="009A2232" w:rsidRDefault="000146CE" w:rsidP="009A2232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 w:rsidR="001C4E53">
        <w:tab/>
      </w:r>
      <w:r w:rsidR="001C4E53">
        <w:tab/>
        <w:t xml:space="preserve">    </w:t>
      </w:r>
      <w:r w:rsidR="007F6481">
        <w:t xml:space="preserve">  1.070.140</w:t>
      </w:r>
      <w:r>
        <w:t xml:space="preserve"> Ft</w:t>
      </w:r>
    </w:p>
    <w:p w14:paraId="2D683A14" w14:textId="4320A7C3" w:rsidR="000146CE" w:rsidRPr="009A2232" w:rsidRDefault="000146CE" w:rsidP="009A2232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</w:t>
      </w:r>
      <w:r w:rsidR="001C4E53">
        <w:t xml:space="preserve">                        </w:t>
      </w:r>
      <w:r w:rsidR="00985F28">
        <w:t xml:space="preserve">   </w:t>
      </w:r>
      <w:r w:rsidR="005041DE">
        <w:t xml:space="preserve">0    </w:t>
      </w:r>
      <w:r>
        <w:t xml:space="preserve"> </w:t>
      </w:r>
      <w:r w:rsidR="007F6481">
        <w:t xml:space="preserve">         </w:t>
      </w:r>
      <w:r>
        <w:t>Ft</w:t>
      </w:r>
    </w:p>
    <w:p w14:paraId="1288CB1D" w14:textId="77777777" w:rsidR="000146CE" w:rsidRPr="009A2232" w:rsidRDefault="000146CE" w:rsidP="00242AE3">
      <w:pPr>
        <w:jc w:val="both"/>
        <w:rPr>
          <w:b/>
          <w:bCs/>
        </w:rPr>
      </w:pPr>
    </w:p>
    <w:p w14:paraId="24E4D3B4" w14:textId="564887D0" w:rsidR="000146CE" w:rsidRDefault="000146CE" w:rsidP="00242AE3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 w:rsidR="001C4E53">
        <w:rPr>
          <w:b/>
          <w:bCs/>
        </w:rPr>
        <w:t xml:space="preserve">     </w:t>
      </w:r>
      <w:r w:rsidR="007025F0">
        <w:rPr>
          <w:b/>
          <w:bCs/>
        </w:rPr>
        <w:t xml:space="preserve"> </w:t>
      </w:r>
      <w:r w:rsidR="007F6481">
        <w:rPr>
          <w:b/>
          <w:bCs/>
        </w:rPr>
        <w:t xml:space="preserve">  37.076.457</w:t>
      </w:r>
      <w:r>
        <w:rPr>
          <w:b/>
          <w:bCs/>
        </w:rPr>
        <w:t xml:space="preserve"> Ft</w:t>
      </w:r>
    </w:p>
    <w:p w14:paraId="799A74C2" w14:textId="77777777" w:rsidR="000146CE" w:rsidRDefault="000146CE" w:rsidP="00242AE3">
      <w:pPr>
        <w:jc w:val="both"/>
        <w:rPr>
          <w:b/>
          <w:bCs/>
        </w:rPr>
      </w:pPr>
    </w:p>
    <w:p w14:paraId="357E248C" w14:textId="5BED2972" w:rsidR="000146CE" w:rsidRPr="009A2232" w:rsidRDefault="000146CE" w:rsidP="00D845D1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</w:t>
      </w:r>
      <w:r w:rsidR="00AE21FA">
        <w:t xml:space="preserve"> </w:t>
      </w:r>
      <w:r w:rsidR="007F6481">
        <w:t xml:space="preserve">29.250.330 </w:t>
      </w:r>
      <w:r>
        <w:t>Ft</w:t>
      </w:r>
    </w:p>
    <w:bookmarkEnd w:id="1"/>
    <w:p w14:paraId="434CE241" w14:textId="426A33E3" w:rsidR="000146CE" w:rsidRPr="009A2232" w:rsidRDefault="000146CE" w:rsidP="00D845D1">
      <w:pPr>
        <w:jc w:val="both"/>
      </w:pPr>
      <w:r w:rsidRPr="009A2232">
        <w:lastRenderedPageBreak/>
        <w:tab/>
      </w:r>
      <w:r w:rsidRPr="009A2232">
        <w:tab/>
      </w:r>
      <w:r w:rsidRPr="009A2232">
        <w:tab/>
        <w:t xml:space="preserve"> </w:t>
      </w:r>
      <w:bookmarkStart w:id="2" w:name="_Hlk433471"/>
      <w:r w:rsidRPr="009A2232">
        <w:t xml:space="preserve">- önként vállalt </w:t>
      </w:r>
      <w:proofErr w:type="gramStart"/>
      <w:r w:rsidRPr="009A2232">
        <w:t>feladat:</w:t>
      </w:r>
      <w:r w:rsidR="001C4E53">
        <w:t xml:space="preserve">   </w:t>
      </w:r>
      <w:proofErr w:type="gramEnd"/>
      <w:r w:rsidR="001C4E53">
        <w:t xml:space="preserve">        </w:t>
      </w:r>
      <w:r w:rsidR="007F6481">
        <w:t>7.826.127</w:t>
      </w:r>
      <w:r>
        <w:t xml:space="preserve"> Ft</w:t>
      </w:r>
    </w:p>
    <w:p w14:paraId="7790B7D1" w14:textId="18719F9D" w:rsidR="000146CE" w:rsidRDefault="000146CE" w:rsidP="00D845D1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</w:t>
      </w:r>
      <w:r w:rsidR="005041DE">
        <w:t xml:space="preserve">0 </w:t>
      </w:r>
      <w:r w:rsidR="007F6481">
        <w:t xml:space="preserve">       </w:t>
      </w:r>
      <w:r>
        <w:t xml:space="preserve"> Ft.</w:t>
      </w:r>
    </w:p>
    <w:bookmarkEnd w:id="2"/>
    <w:p w14:paraId="05E8D5D3" w14:textId="77777777" w:rsidR="00114689" w:rsidRDefault="00114689" w:rsidP="00D845D1">
      <w:pPr>
        <w:jc w:val="both"/>
      </w:pPr>
    </w:p>
    <w:p w14:paraId="505FADBC" w14:textId="77777777" w:rsidR="00D44561" w:rsidRDefault="00114689" w:rsidP="00D44561">
      <w:pPr>
        <w:jc w:val="both"/>
      </w:pPr>
      <w:r>
        <w:t xml:space="preserve">        /2/ </w:t>
      </w:r>
      <w:r w:rsidR="00D44561">
        <w:t>A költségvetési szerv 20</w:t>
      </w:r>
      <w:r w:rsidR="00122A4E">
        <w:t>20</w:t>
      </w:r>
      <w:r w:rsidR="00D44561">
        <w:t xml:space="preserve">. évi költségvetési </w:t>
      </w:r>
    </w:p>
    <w:p w14:paraId="0198D3FA" w14:textId="1F31BD48" w:rsidR="00D44561" w:rsidRPr="00242AE3" w:rsidRDefault="00D44561" w:rsidP="00D44561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főösszegét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>
        <w:rPr>
          <w:b/>
          <w:bCs/>
        </w:rPr>
        <w:t xml:space="preserve">              </w:t>
      </w:r>
      <w:r w:rsidR="00AE21FA">
        <w:rPr>
          <w:b/>
          <w:bCs/>
        </w:rPr>
        <w:t>1</w:t>
      </w:r>
      <w:r w:rsidR="007F6481">
        <w:rPr>
          <w:b/>
          <w:bCs/>
        </w:rPr>
        <w:t>4.661.220</w:t>
      </w:r>
      <w:r>
        <w:rPr>
          <w:b/>
          <w:bCs/>
        </w:rPr>
        <w:t xml:space="preserve"> Ft-ban</w:t>
      </w:r>
      <w:r w:rsidRPr="00242AE3">
        <w:rPr>
          <w:b/>
          <w:bCs/>
        </w:rPr>
        <w:t xml:space="preserve"> állapítja meg,</w:t>
      </w:r>
    </w:p>
    <w:p w14:paraId="5F08C6A8" w14:textId="5FFFCE04" w:rsidR="00D44561" w:rsidRDefault="00D44561" w:rsidP="00D44561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="007F6481">
        <w:rPr>
          <w:b/>
          <w:bCs/>
        </w:rPr>
        <w:t>14.534.220</w:t>
      </w:r>
      <w:r>
        <w:rPr>
          <w:b/>
          <w:bCs/>
        </w:rPr>
        <w:t xml:space="preserve"> Ft</w:t>
      </w:r>
    </w:p>
    <w:p w14:paraId="6EB9F4A5" w14:textId="77777777" w:rsidR="00D44561" w:rsidRDefault="00D44561" w:rsidP="00D44561">
      <w:pPr>
        <w:jc w:val="both"/>
        <w:rPr>
          <w:b/>
          <w:bCs/>
        </w:rPr>
      </w:pPr>
      <w:r>
        <w:rPr>
          <w:b/>
          <w:bCs/>
        </w:rPr>
        <w:tab/>
      </w:r>
    </w:p>
    <w:p w14:paraId="6EEB4C88" w14:textId="03C54B63" w:rsidR="00D44561" w:rsidRPr="009A2232" w:rsidRDefault="00D44561" w:rsidP="00D44561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</w:t>
      </w:r>
      <w:r w:rsidR="007F6481">
        <w:t>14.534.220</w:t>
      </w:r>
      <w:r>
        <w:t xml:space="preserve"> Ft     </w:t>
      </w:r>
    </w:p>
    <w:p w14:paraId="53E40181" w14:textId="425ED741" w:rsidR="00D44561" w:rsidRPr="009A2232" w:rsidRDefault="00D44561" w:rsidP="00D44561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>
        <w:tab/>
        <w:t xml:space="preserve">     </w:t>
      </w:r>
      <w:r w:rsidR="00AE21FA">
        <w:t xml:space="preserve">  </w:t>
      </w:r>
      <w:r w:rsidR="007F6481">
        <w:t xml:space="preserve">  0</w:t>
      </w:r>
      <w:r>
        <w:t xml:space="preserve"> </w:t>
      </w:r>
      <w:r w:rsidR="007F6481">
        <w:t xml:space="preserve">          </w:t>
      </w:r>
      <w:r>
        <w:t>Ft</w:t>
      </w:r>
    </w:p>
    <w:p w14:paraId="6D1A94B1" w14:textId="48520E16" w:rsidR="00D44561" w:rsidRPr="009A2232" w:rsidRDefault="00D44561" w:rsidP="00D44561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>
        <w:tab/>
      </w:r>
      <w:r>
        <w:tab/>
        <w:t xml:space="preserve">         0     </w:t>
      </w:r>
      <w:r w:rsidR="007F6481">
        <w:t xml:space="preserve">     </w:t>
      </w:r>
      <w:r>
        <w:t xml:space="preserve"> Ft</w:t>
      </w:r>
    </w:p>
    <w:p w14:paraId="2FC73A8B" w14:textId="77777777" w:rsidR="00D44561" w:rsidRPr="009A2232" w:rsidRDefault="00D44561" w:rsidP="00D44561">
      <w:pPr>
        <w:jc w:val="both"/>
        <w:rPr>
          <w:b/>
          <w:bCs/>
        </w:rPr>
      </w:pPr>
      <w:r>
        <w:rPr>
          <w:b/>
          <w:bCs/>
        </w:rPr>
        <w:tab/>
      </w:r>
    </w:p>
    <w:p w14:paraId="091DC43C" w14:textId="66907231" w:rsidR="00D44561" w:rsidRDefault="00D44561" w:rsidP="00D44561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="00AE21FA">
        <w:rPr>
          <w:b/>
          <w:bCs/>
        </w:rPr>
        <w:t xml:space="preserve">   </w:t>
      </w:r>
      <w:r w:rsidR="007F6481">
        <w:rPr>
          <w:b/>
          <w:bCs/>
        </w:rPr>
        <w:t>127.000</w:t>
      </w:r>
      <w:r>
        <w:rPr>
          <w:b/>
          <w:bCs/>
        </w:rPr>
        <w:t xml:space="preserve"> Ft</w:t>
      </w:r>
    </w:p>
    <w:p w14:paraId="55FDEE30" w14:textId="77777777" w:rsidR="00D44561" w:rsidRDefault="00D44561" w:rsidP="00D44561">
      <w:pPr>
        <w:jc w:val="both"/>
        <w:rPr>
          <w:b/>
          <w:bCs/>
        </w:rPr>
      </w:pPr>
    </w:p>
    <w:p w14:paraId="09A790B7" w14:textId="4D533A27" w:rsidR="00D44561" w:rsidRPr="009A2232" w:rsidRDefault="00D44561" w:rsidP="00D44561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  </w:t>
      </w:r>
      <w:r w:rsidR="00AE21FA">
        <w:t xml:space="preserve">     0  </w:t>
      </w:r>
      <w:r>
        <w:t xml:space="preserve">   </w:t>
      </w:r>
      <w:r w:rsidR="007F6481">
        <w:t xml:space="preserve">     </w:t>
      </w:r>
      <w:r>
        <w:t xml:space="preserve"> Ft</w:t>
      </w:r>
    </w:p>
    <w:p w14:paraId="7C6777D2" w14:textId="3BFDBED5" w:rsidR="00D44561" w:rsidRPr="009A2232" w:rsidRDefault="00D44561" w:rsidP="00D44561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</w:t>
      </w:r>
      <w:r w:rsidR="007F6481">
        <w:t xml:space="preserve">127.000  </w:t>
      </w:r>
      <w:r>
        <w:t>Ft</w:t>
      </w:r>
    </w:p>
    <w:p w14:paraId="286CAE19" w14:textId="76086AFF" w:rsidR="00D44561" w:rsidRPr="009A2232" w:rsidRDefault="00D44561" w:rsidP="00D44561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0     </w:t>
      </w:r>
      <w:r w:rsidR="007F6481">
        <w:t xml:space="preserve">     </w:t>
      </w:r>
      <w:r>
        <w:t xml:space="preserve"> Ft</w:t>
      </w:r>
    </w:p>
    <w:p w14:paraId="6C5FC3D4" w14:textId="77777777" w:rsidR="00D44561" w:rsidRDefault="00D44561" w:rsidP="00D44561">
      <w:pPr>
        <w:jc w:val="both"/>
      </w:pPr>
    </w:p>
    <w:p w14:paraId="30E8988C" w14:textId="0B7904CC" w:rsidR="00D44561" w:rsidRPr="00242AE3" w:rsidRDefault="00D44561" w:rsidP="00D44561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>bevételi főösszegét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</w:t>
      </w:r>
      <w:r w:rsidR="00AE21FA">
        <w:rPr>
          <w:b/>
          <w:bCs/>
        </w:rPr>
        <w:t>1</w:t>
      </w:r>
      <w:r w:rsidR="007F6481">
        <w:rPr>
          <w:b/>
          <w:bCs/>
        </w:rPr>
        <w:t>4.661.220</w:t>
      </w:r>
      <w:proofErr w:type="gramEnd"/>
      <w:r>
        <w:rPr>
          <w:b/>
          <w:bCs/>
        </w:rPr>
        <w:t xml:space="preserve"> Ft-ban</w:t>
      </w:r>
      <w:r w:rsidRPr="00242AE3">
        <w:rPr>
          <w:b/>
          <w:bCs/>
        </w:rPr>
        <w:t xml:space="preserve"> állapítja meg,</w:t>
      </w:r>
    </w:p>
    <w:p w14:paraId="66310880" w14:textId="3AF220F0" w:rsidR="00D44561" w:rsidRDefault="00D44561" w:rsidP="00D44561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>
        <w:rPr>
          <w:b/>
          <w:bCs/>
        </w:rPr>
        <w:t xml:space="preserve">                      </w:t>
      </w:r>
      <w:r w:rsidR="00AE21FA">
        <w:rPr>
          <w:b/>
          <w:bCs/>
        </w:rPr>
        <w:t>1</w:t>
      </w:r>
      <w:r w:rsidR="007F6481">
        <w:rPr>
          <w:b/>
          <w:bCs/>
        </w:rPr>
        <w:t>4.534.220</w:t>
      </w:r>
      <w:r>
        <w:rPr>
          <w:b/>
          <w:bCs/>
        </w:rPr>
        <w:t xml:space="preserve"> Ft</w:t>
      </w:r>
    </w:p>
    <w:p w14:paraId="022007F2" w14:textId="77777777" w:rsidR="00D44561" w:rsidRDefault="00D44561" w:rsidP="00D44561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14:paraId="21DD828B" w14:textId="55BDE9C6" w:rsidR="00D44561" w:rsidRPr="009A2232" w:rsidRDefault="00D44561" w:rsidP="00D44561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</w:t>
      </w:r>
      <w:r w:rsidR="007F6481">
        <w:t xml:space="preserve"> 14.534.220</w:t>
      </w:r>
      <w:r>
        <w:t xml:space="preserve"> Ft</w:t>
      </w:r>
    </w:p>
    <w:p w14:paraId="49E5C7BE" w14:textId="7D6FD7B7" w:rsidR="00D44561" w:rsidRPr="009A2232" w:rsidRDefault="00D44561" w:rsidP="00D44561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>
        <w:tab/>
      </w:r>
      <w:r>
        <w:tab/>
        <w:t xml:space="preserve">    </w:t>
      </w:r>
      <w:r w:rsidR="00AE21FA">
        <w:t xml:space="preserve">   </w:t>
      </w:r>
      <w:r w:rsidR="007F6481">
        <w:t xml:space="preserve">0           </w:t>
      </w:r>
      <w:r>
        <w:t xml:space="preserve"> Ft</w:t>
      </w:r>
    </w:p>
    <w:p w14:paraId="0F2CAC2D" w14:textId="5AFF3FD2" w:rsidR="00D44561" w:rsidRPr="009A2232" w:rsidRDefault="00D44561" w:rsidP="00D44561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0     </w:t>
      </w:r>
      <w:r w:rsidR="007F6481">
        <w:t xml:space="preserve">     </w:t>
      </w:r>
      <w:r>
        <w:t xml:space="preserve"> Ft</w:t>
      </w:r>
    </w:p>
    <w:p w14:paraId="3FD60042" w14:textId="77777777" w:rsidR="00D44561" w:rsidRPr="009A2232" w:rsidRDefault="00D44561" w:rsidP="00D44561">
      <w:pPr>
        <w:jc w:val="both"/>
        <w:rPr>
          <w:b/>
          <w:bCs/>
        </w:rPr>
      </w:pPr>
    </w:p>
    <w:p w14:paraId="0FD4A983" w14:textId="54C46CDE" w:rsidR="00D44561" w:rsidRDefault="00D44561" w:rsidP="00D44561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>
        <w:rPr>
          <w:b/>
          <w:bCs/>
        </w:rPr>
        <w:t xml:space="preserve">      </w:t>
      </w:r>
      <w:r w:rsidR="00AE21FA">
        <w:rPr>
          <w:b/>
          <w:bCs/>
        </w:rPr>
        <w:t xml:space="preserve">     </w:t>
      </w:r>
      <w:r w:rsidR="007F6481">
        <w:rPr>
          <w:b/>
          <w:bCs/>
        </w:rPr>
        <w:t xml:space="preserve"> 127.000</w:t>
      </w:r>
      <w:r>
        <w:rPr>
          <w:b/>
          <w:bCs/>
        </w:rPr>
        <w:t xml:space="preserve"> Ft</w:t>
      </w:r>
    </w:p>
    <w:p w14:paraId="6C77CFA4" w14:textId="77777777" w:rsidR="00D44561" w:rsidRDefault="00D44561" w:rsidP="00D44561">
      <w:pPr>
        <w:jc w:val="both"/>
        <w:rPr>
          <w:b/>
          <w:bCs/>
        </w:rPr>
      </w:pPr>
    </w:p>
    <w:p w14:paraId="4B65CA9A" w14:textId="5C6EABD6" w:rsidR="00D44561" w:rsidRPr="009A2232" w:rsidRDefault="00D44561" w:rsidP="00D44561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</w:t>
      </w:r>
      <w:r w:rsidR="00AE21FA">
        <w:t xml:space="preserve">      0    </w:t>
      </w:r>
      <w:r>
        <w:t xml:space="preserve"> </w:t>
      </w:r>
      <w:r w:rsidR="00172475">
        <w:t xml:space="preserve">       </w:t>
      </w:r>
      <w:r>
        <w:t xml:space="preserve"> Ft</w:t>
      </w:r>
    </w:p>
    <w:p w14:paraId="1B1A51E3" w14:textId="2C0E1CC5" w:rsidR="00D44561" w:rsidRPr="009A2232" w:rsidRDefault="00D44561" w:rsidP="00D44561">
      <w:pPr>
        <w:jc w:val="both"/>
      </w:pPr>
      <w:r>
        <w:t xml:space="preserve">                                      </w:t>
      </w:r>
      <w:r w:rsidRPr="009A2232">
        <w:t xml:space="preserve">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</w:t>
      </w:r>
      <w:r w:rsidR="00172475">
        <w:t xml:space="preserve">127.000 </w:t>
      </w:r>
      <w:r>
        <w:t xml:space="preserve"> Ft</w:t>
      </w:r>
    </w:p>
    <w:p w14:paraId="5BC42012" w14:textId="7EACCDF4" w:rsidR="00D44561" w:rsidRDefault="00D44561" w:rsidP="00D44561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</w:t>
      </w:r>
      <w:r w:rsidR="00AE21FA">
        <w:t xml:space="preserve"> </w:t>
      </w:r>
      <w:r>
        <w:t xml:space="preserve"> 0   </w:t>
      </w:r>
      <w:r w:rsidR="00AE21FA">
        <w:t xml:space="preserve">  </w:t>
      </w:r>
      <w:r w:rsidR="00172475">
        <w:t xml:space="preserve">      </w:t>
      </w:r>
      <w:r>
        <w:t xml:space="preserve"> Ft.</w:t>
      </w:r>
    </w:p>
    <w:p w14:paraId="0E0F2BA2" w14:textId="77777777" w:rsidR="00114689" w:rsidRDefault="00114689" w:rsidP="00D845D1">
      <w:pPr>
        <w:jc w:val="both"/>
      </w:pPr>
    </w:p>
    <w:p w14:paraId="77099833" w14:textId="77777777" w:rsidR="000146CE" w:rsidRDefault="000146CE" w:rsidP="00D845D1">
      <w:pPr>
        <w:jc w:val="both"/>
      </w:pPr>
    </w:p>
    <w:p w14:paraId="4620DF21" w14:textId="77777777" w:rsidR="000146CE" w:rsidRPr="009A2232" w:rsidRDefault="000146CE" w:rsidP="00D845D1">
      <w:pPr>
        <w:jc w:val="both"/>
      </w:pPr>
    </w:p>
    <w:p w14:paraId="761CBF8A" w14:textId="77777777" w:rsidR="000146CE" w:rsidRPr="003F0AAB" w:rsidRDefault="000146CE" w:rsidP="00242AE3">
      <w:pPr>
        <w:jc w:val="center"/>
        <w:rPr>
          <w:b/>
          <w:bCs/>
        </w:rPr>
      </w:pPr>
      <w:r w:rsidRPr="003F0AAB">
        <w:rPr>
          <w:b/>
          <w:bCs/>
        </w:rPr>
        <w:t>I</w:t>
      </w:r>
      <w:r w:rsidR="00F7724D">
        <w:rPr>
          <w:b/>
          <w:bCs/>
        </w:rPr>
        <w:t>I</w:t>
      </w:r>
      <w:r w:rsidRPr="003F0AAB">
        <w:rPr>
          <w:b/>
          <w:bCs/>
        </w:rPr>
        <w:t>. A költségvetési bevételek</w:t>
      </w:r>
    </w:p>
    <w:p w14:paraId="47ED0712" w14:textId="77777777" w:rsidR="000146CE" w:rsidRDefault="000146CE" w:rsidP="00242AE3">
      <w:pPr>
        <w:jc w:val="both"/>
      </w:pPr>
    </w:p>
    <w:p w14:paraId="6B3513C7" w14:textId="77777777" w:rsidR="000146CE" w:rsidRDefault="00D44561" w:rsidP="00242AE3">
      <w:pPr>
        <w:jc w:val="both"/>
      </w:pPr>
      <w:r>
        <w:rPr>
          <w:b/>
          <w:bCs/>
        </w:rPr>
        <w:t>4</w:t>
      </w:r>
      <w:r w:rsidR="000146CE" w:rsidRPr="00D924D1">
        <w:rPr>
          <w:b/>
          <w:bCs/>
        </w:rPr>
        <w:t>.§ /</w:t>
      </w:r>
      <w:r w:rsidR="000146CE">
        <w:t xml:space="preserve">1/ Az </w:t>
      </w:r>
      <w:r>
        <w:t>ö</w:t>
      </w:r>
      <w:r w:rsidR="000146CE">
        <w:t>nkormányzat pénzforgalmi mérlegét kiemelt előirányzat és előirányzat-</w:t>
      </w:r>
    </w:p>
    <w:p w14:paraId="6E44BC1E" w14:textId="77777777" w:rsidR="000146CE" w:rsidRDefault="000146CE" w:rsidP="00242AE3">
      <w:pPr>
        <w:jc w:val="both"/>
      </w:pPr>
      <w:r>
        <w:t xml:space="preserve">             csoportok szerinti bontásban az 1. számú melléklet tartalmazza.</w:t>
      </w:r>
    </w:p>
    <w:p w14:paraId="5DF1AA6E" w14:textId="77777777" w:rsidR="000146CE" w:rsidRDefault="000146CE" w:rsidP="00242AE3">
      <w:pPr>
        <w:jc w:val="both"/>
      </w:pPr>
    </w:p>
    <w:p w14:paraId="1B242E95" w14:textId="77777777" w:rsidR="00D44561" w:rsidRDefault="000146CE" w:rsidP="00D55E32">
      <w:r>
        <w:t xml:space="preserve">      /2/ Az </w:t>
      </w:r>
      <w:r w:rsidR="00D44561">
        <w:t>ö</w:t>
      </w:r>
      <w:r>
        <w:t>nkormányzat</w:t>
      </w:r>
      <w:r w:rsidR="00D44561">
        <w:t xml:space="preserve"> és költségvetési szervének</w:t>
      </w:r>
      <w:r>
        <w:t xml:space="preserve"> költségvetési bevételeit kötelező </w:t>
      </w:r>
    </w:p>
    <w:p w14:paraId="561BBDD4" w14:textId="77777777" w:rsidR="00D44561" w:rsidRDefault="00D44561" w:rsidP="00D55E32">
      <w:r>
        <w:t xml:space="preserve">           </w:t>
      </w:r>
      <w:r w:rsidR="000146CE">
        <w:t>feladatok, önként vállalt</w:t>
      </w:r>
      <w:r>
        <w:t xml:space="preserve"> </w:t>
      </w:r>
      <w:r w:rsidR="000146CE">
        <w:t xml:space="preserve">feladatok, állami (államigazgatási) feladatok szerinti </w:t>
      </w:r>
    </w:p>
    <w:p w14:paraId="014E5499" w14:textId="77777777" w:rsidR="000146CE" w:rsidRDefault="00D44561" w:rsidP="00D55E32">
      <w:r>
        <w:t xml:space="preserve">           </w:t>
      </w:r>
      <w:r w:rsidR="000146CE">
        <w:t>bontásban a 2.</w:t>
      </w:r>
      <w:r>
        <w:t xml:space="preserve"> és a 2.1</w:t>
      </w:r>
      <w:r w:rsidR="000146CE">
        <w:t xml:space="preserve"> számú melléklet</w:t>
      </w:r>
      <w:r>
        <w:t>ek tartalmazzák.</w:t>
      </w:r>
    </w:p>
    <w:p w14:paraId="3510183F" w14:textId="77777777" w:rsidR="000146CE" w:rsidRDefault="000146CE" w:rsidP="00D44561">
      <w:r>
        <w:t xml:space="preserve">             </w:t>
      </w:r>
    </w:p>
    <w:p w14:paraId="457EF83D" w14:textId="77777777" w:rsidR="00D44561" w:rsidRDefault="000146CE" w:rsidP="00242AE3">
      <w:pPr>
        <w:jc w:val="both"/>
      </w:pPr>
      <w:r>
        <w:t xml:space="preserve">      /3/ Az </w:t>
      </w:r>
      <w:r w:rsidR="00D44561">
        <w:t>ö</w:t>
      </w:r>
      <w:r>
        <w:t xml:space="preserve">nkormányzat </w:t>
      </w:r>
      <w:r w:rsidR="00D44561">
        <w:t xml:space="preserve">és költségvetési szervének </w:t>
      </w:r>
      <w:r>
        <w:t xml:space="preserve">kiemelt </w:t>
      </w:r>
      <w:proofErr w:type="spellStart"/>
      <w:r>
        <w:t>előirányzatonkénti</w:t>
      </w:r>
      <w:proofErr w:type="spellEnd"/>
      <w:r>
        <w:t xml:space="preserve"> bevételeit a 3. </w:t>
      </w:r>
    </w:p>
    <w:p w14:paraId="330608DA" w14:textId="77777777" w:rsidR="000146CE" w:rsidRDefault="00D44561" w:rsidP="00242AE3">
      <w:pPr>
        <w:jc w:val="both"/>
      </w:pPr>
      <w:r>
        <w:t xml:space="preserve">           és a 3.1.</w:t>
      </w:r>
      <w:r w:rsidR="000146CE">
        <w:t>számú melléklet</w:t>
      </w:r>
      <w:r>
        <w:t>ek tartalmazzák.</w:t>
      </w:r>
      <w:r w:rsidR="000146CE">
        <w:t xml:space="preserve"> </w:t>
      </w:r>
    </w:p>
    <w:p w14:paraId="098E5656" w14:textId="77777777" w:rsidR="000146CE" w:rsidRDefault="000146CE" w:rsidP="00242AE3">
      <w:pPr>
        <w:jc w:val="both"/>
      </w:pPr>
      <w:r>
        <w:t xml:space="preserve">        </w:t>
      </w:r>
    </w:p>
    <w:p w14:paraId="3492CB21" w14:textId="77777777" w:rsidR="000146CE" w:rsidRDefault="000146CE" w:rsidP="00242AE3">
      <w:pPr>
        <w:jc w:val="both"/>
      </w:pPr>
      <w:r>
        <w:t xml:space="preserve">      /4/ Az </w:t>
      </w:r>
      <w:r w:rsidR="00D44561">
        <w:t>ö</w:t>
      </w:r>
      <w:r>
        <w:t xml:space="preserve">nkormányzatot megillető központi állami támogatásokat a 4. számú melléklet  </w:t>
      </w:r>
      <w:r>
        <w:br/>
        <w:t xml:space="preserve">             mutatja be.</w:t>
      </w:r>
    </w:p>
    <w:p w14:paraId="7E877911" w14:textId="77777777" w:rsidR="000146CE" w:rsidRDefault="000146CE" w:rsidP="00242AE3">
      <w:pPr>
        <w:jc w:val="both"/>
      </w:pPr>
    </w:p>
    <w:p w14:paraId="2E3C7757" w14:textId="77777777" w:rsidR="000146CE" w:rsidRDefault="000146CE" w:rsidP="00242AE3">
      <w:pPr>
        <w:jc w:val="both"/>
      </w:pPr>
      <w:r>
        <w:t xml:space="preserve">      /5/ Az </w:t>
      </w:r>
      <w:r w:rsidR="00D44561">
        <w:t>ö</w:t>
      </w:r>
      <w:r>
        <w:t>nkormányzat adóbevételeit az 5. számú melléklet részletezi.</w:t>
      </w:r>
    </w:p>
    <w:p w14:paraId="60BB0950" w14:textId="77777777" w:rsidR="000146CE" w:rsidRDefault="000146CE" w:rsidP="00242AE3">
      <w:pPr>
        <w:jc w:val="both"/>
      </w:pPr>
    </w:p>
    <w:p w14:paraId="0261318F" w14:textId="77777777" w:rsidR="000146CE" w:rsidRDefault="000146CE" w:rsidP="00242AE3">
      <w:pPr>
        <w:jc w:val="both"/>
      </w:pPr>
      <w:r>
        <w:t xml:space="preserve">      /6/ Az </w:t>
      </w:r>
      <w:r w:rsidR="00D44561">
        <w:t>ö</w:t>
      </w:r>
      <w:r>
        <w:t xml:space="preserve">nkormányzat működésre átvett pénzeszközeit, támogatásértékű működési    </w:t>
      </w:r>
    </w:p>
    <w:p w14:paraId="65B6F936" w14:textId="77777777" w:rsidR="000146CE" w:rsidRDefault="000146CE" w:rsidP="00242AE3">
      <w:pPr>
        <w:jc w:val="both"/>
      </w:pPr>
      <w:r>
        <w:lastRenderedPageBreak/>
        <w:t xml:space="preserve">           bevételeit a 6. számú melléklet tartalmazza.</w:t>
      </w:r>
    </w:p>
    <w:p w14:paraId="37838AA6" w14:textId="77777777" w:rsidR="000146CE" w:rsidRDefault="000146CE" w:rsidP="00242AE3">
      <w:pPr>
        <w:jc w:val="both"/>
      </w:pPr>
    </w:p>
    <w:p w14:paraId="4C6AE0B7" w14:textId="77777777" w:rsidR="000146CE" w:rsidRDefault="000146CE" w:rsidP="00242AE3">
      <w:pPr>
        <w:jc w:val="both"/>
      </w:pPr>
      <w:r>
        <w:t xml:space="preserve">     /7/ Az </w:t>
      </w:r>
      <w:r w:rsidR="00D44561">
        <w:t>ö</w:t>
      </w:r>
      <w:r>
        <w:t xml:space="preserve">nkormányzat felhalmozásra átvett pénzeszközt, támogatásértékű felhalmozási </w:t>
      </w:r>
    </w:p>
    <w:p w14:paraId="3B3BA13A" w14:textId="77777777" w:rsidR="000146CE" w:rsidRDefault="000146CE" w:rsidP="00242AE3">
      <w:pPr>
        <w:jc w:val="both"/>
      </w:pPr>
      <w:r>
        <w:t xml:space="preserve">           bevételt nem tervezett.</w:t>
      </w:r>
    </w:p>
    <w:p w14:paraId="79A4F240" w14:textId="77777777" w:rsidR="000146CE" w:rsidRDefault="000146CE" w:rsidP="00242AE3">
      <w:pPr>
        <w:jc w:val="both"/>
      </w:pPr>
    </w:p>
    <w:p w14:paraId="47EE8CB1" w14:textId="77777777" w:rsidR="000146CE" w:rsidRDefault="000146CE" w:rsidP="00242AE3">
      <w:pPr>
        <w:jc w:val="both"/>
      </w:pPr>
    </w:p>
    <w:p w14:paraId="25983D7E" w14:textId="77777777" w:rsidR="000146CE" w:rsidRPr="003F0AAB" w:rsidRDefault="000146CE" w:rsidP="00242AE3">
      <w:pPr>
        <w:jc w:val="center"/>
        <w:rPr>
          <w:b/>
          <w:bCs/>
        </w:rPr>
      </w:pPr>
      <w:r w:rsidRPr="003F0AAB">
        <w:rPr>
          <w:b/>
          <w:bCs/>
        </w:rPr>
        <w:t>I</w:t>
      </w:r>
      <w:r w:rsidR="00F7724D">
        <w:rPr>
          <w:b/>
          <w:bCs/>
        </w:rPr>
        <w:t>I</w:t>
      </w:r>
      <w:r w:rsidRPr="003F0AAB">
        <w:rPr>
          <w:b/>
          <w:bCs/>
        </w:rPr>
        <w:t>I. A költségvetési kiadások</w:t>
      </w:r>
    </w:p>
    <w:p w14:paraId="5C7BC06C" w14:textId="77777777" w:rsidR="000146CE" w:rsidRDefault="000146CE" w:rsidP="00242AE3">
      <w:pPr>
        <w:jc w:val="center"/>
        <w:rPr>
          <w:b/>
          <w:bCs/>
        </w:rPr>
      </w:pPr>
    </w:p>
    <w:p w14:paraId="1291CB2D" w14:textId="77777777" w:rsidR="000146CE" w:rsidRDefault="00D44561" w:rsidP="00242AE3">
      <w:pPr>
        <w:jc w:val="both"/>
      </w:pPr>
      <w:r>
        <w:rPr>
          <w:b/>
          <w:bCs/>
        </w:rPr>
        <w:t>5</w:t>
      </w:r>
      <w:r w:rsidR="000146CE" w:rsidRPr="00D924D1">
        <w:rPr>
          <w:b/>
          <w:bCs/>
        </w:rPr>
        <w:t>.§</w:t>
      </w:r>
      <w:r w:rsidR="000146CE">
        <w:rPr>
          <w:b/>
          <w:bCs/>
        </w:rPr>
        <w:t xml:space="preserve"> /1/ </w:t>
      </w:r>
      <w:r w:rsidR="000146CE">
        <w:t xml:space="preserve">Az </w:t>
      </w:r>
      <w:r>
        <w:t>ö</w:t>
      </w:r>
      <w:r w:rsidR="000146CE">
        <w:t>nkormányzat pénzforgalmi mérlegét kiemelt előirányzat és előirányzat-</w:t>
      </w:r>
    </w:p>
    <w:p w14:paraId="7E2C2BF3" w14:textId="77777777" w:rsidR="000146CE" w:rsidRDefault="000146CE" w:rsidP="00242AE3">
      <w:pPr>
        <w:jc w:val="both"/>
      </w:pPr>
      <w:r>
        <w:t xml:space="preserve">              csoportok szerinti bontásban a 1. melléklet tartalmazza.</w:t>
      </w:r>
    </w:p>
    <w:p w14:paraId="7F9F08BA" w14:textId="77777777" w:rsidR="000146CE" w:rsidRDefault="000146CE" w:rsidP="00242AE3">
      <w:pPr>
        <w:jc w:val="both"/>
      </w:pPr>
    </w:p>
    <w:p w14:paraId="131EC6BA" w14:textId="77777777" w:rsidR="00D44561" w:rsidRDefault="000146CE" w:rsidP="00D55E32">
      <w:r>
        <w:t xml:space="preserve">       /2/ Az </w:t>
      </w:r>
      <w:r w:rsidR="00D44561">
        <w:t>ö</w:t>
      </w:r>
      <w:r>
        <w:t>nkormányzat</w:t>
      </w:r>
      <w:r w:rsidR="00D44561">
        <w:t xml:space="preserve"> és költségvetési szervének </w:t>
      </w:r>
      <w:r>
        <w:t xml:space="preserve">költségvetési kiadásait kötelező </w:t>
      </w:r>
    </w:p>
    <w:p w14:paraId="1EBA8A7D" w14:textId="77777777" w:rsidR="00D44561" w:rsidRDefault="00D44561" w:rsidP="00D55E32">
      <w:r>
        <w:t xml:space="preserve">             </w:t>
      </w:r>
      <w:r w:rsidR="000146CE">
        <w:t xml:space="preserve">feladatok, önként vállalt feladatok, állami (államigazgatási) feladatok szerinti </w:t>
      </w:r>
    </w:p>
    <w:p w14:paraId="755FAABC" w14:textId="77777777" w:rsidR="000146CE" w:rsidRDefault="00D44561" w:rsidP="00D55E32">
      <w:r>
        <w:t xml:space="preserve">             </w:t>
      </w:r>
      <w:r w:rsidR="000146CE">
        <w:t>bontásban a 2.</w:t>
      </w:r>
      <w:r w:rsidR="00BD3629">
        <w:t xml:space="preserve"> és a 2.1.</w:t>
      </w:r>
      <w:r w:rsidR="000146CE">
        <w:t xml:space="preserve"> számú melléklet tartalmazza.</w:t>
      </w:r>
    </w:p>
    <w:p w14:paraId="7225D984" w14:textId="77777777" w:rsidR="000146CE" w:rsidRDefault="000146CE" w:rsidP="00242AE3">
      <w:pPr>
        <w:jc w:val="both"/>
      </w:pPr>
      <w:r>
        <w:t xml:space="preserve">      </w:t>
      </w:r>
    </w:p>
    <w:p w14:paraId="31169A76" w14:textId="77777777" w:rsidR="00BD3629" w:rsidRDefault="000146CE" w:rsidP="00242AE3">
      <w:pPr>
        <w:jc w:val="both"/>
      </w:pPr>
      <w:r>
        <w:t xml:space="preserve">      /3/ Az </w:t>
      </w:r>
      <w:r w:rsidR="00BD3629">
        <w:t>ö</w:t>
      </w:r>
      <w:r>
        <w:t>nkormányzat</w:t>
      </w:r>
      <w:r w:rsidR="00BD3629">
        <w:t xml:space="preserve"> és költségvetési szervének</w:t>
      </w:r>
      <w:r>
        <w:t xml:space="preserve"> kiemelt </w:t>
      </w:r>
      <w:proofErr w:type="spellStart"/>
      <w:r>
        <w:t>előirányzatonkénti</w:t>
      </w:r>
      <w:proofErr w:type="spellEnd"/>
      <w:r>
        <w:t xml:space="preserve"> kiadásait a 7. </w:t>
      </w:r>
    </w:p>
    <w:p w14:paraId="4B305DEF" w14:textId="77777777" w:rsidR="000146CE" w:rsidRDefault="00BD3629" w:rsidP="00242AE3">
      <w:pPr>
        <w:jc w:val="both"/>
      </w:pPr>
      <w:r>
        <w:t xml:space="preserve">           és a 7.1.</w:t>
      </w:r>
      <w:r w:rsidR="000146CE">
        <w:t>számú melléklet szerint állapítja meg.</w:t>
      </w:r>
    </w:p>
    <w:p w14:paraId="19907517" w14:textId="77777777" w:rsidR="000146CE" w:rsidRDefault="000146CE" w:rsidP="00242AE3">
      <w:pPr>
        <w:jc w:val="both"/>
      </w:pPr>
    </w:p>
    <w:p w14:paraId="55E8AFF9" w14:textId="77777777" w:rsidR="000146CE" w:rsidRDefault="000146CE" w:rsidP="00242AE3">
      <w:pPr>
        <w:jc w:val="both"/>
      </w:pPr>
      <w:r>
        <w:t xml:space="preserve">      /4/ Az </w:t>
      </w:r>
      <w:r w:rsidR="00BD3629">
        <w:t>ö</w:t>
      </w:r>
      <w:r>
        <w:t xml:space="preserve">nkormányzat működésre átadott pénzeszközeit, támogatásértékű működési </w:t>
      </w:r>
    </w:p>
    <w:p w14:paraId="5AB3BB46" w14:textId="77777777" w:rsidR="000146CE" w:rsidRDefault="000146CE" w:rsidP="00242AE3">
      <w:pPr>
        <w:jc w:val="both"/>
      </w:pPr>
      <w:r>
        <w:t xml:space="preserve">             kiadásait a 8. számú melléklet tartalmazza.</w:t>
      </w:r>
    </w:p>
    <w:p w14:paraId="3C2441C6" w14:textId="77777777" w:rsidR="000146CE" w:rsidRDefault="000146CE" w:rsidP="00242AE3">
      <w:pPr>
        <w:jc w:val="both"/>
      </w:pPr>
    </w:p>
    <w:p w14:paraId="55FC1E7F" w14:textId="77777777" w:rsidR="000146CE" w:rsidRDefault="000146CE" w:rsidP="00242AE3">
      <w:pPr>
        <w:jc w:val="both"/>
      </w:pPr>
      <w:r>
        <w:t xml:space="preserve">      /5/. Az </w:t>
      </w:r>
      <w:r w:rsidR="004044E3">
        <w:t>ö</w:t>
      </w:r>
      <w:r>
        <w:t xml:space="preserve">nkormányzat által folyósított ellátottak pénzbeli juttatásait a 9. számú melléklet </w:t>
      </w:r>
    </w:p>
    <w:p w14:paraId="442AD89C" w14:textId="77777777" w:rsidR="000146CE" w:rsidRDefault="000146CE" w:rsidP="00242AE3">
      <w:pPr>
        <w:jc w:val="both"/>
      </w:pPr>
      <w:r>
        <w:t xml:space="preserve">            tartalmazza.</w:t>
      </w:r>
    </w:p>
    <w:p w14:paraId="3AC4B6C8" w14:textId="77777777" w:rsidR="00AE21FA" w:rsidRDefault="00AE21FA" w:rsidP="00242AE3">
      <w:pPr>
        <w:jc w:val="both"/>
      </w:pPr>
    </w:p>
    <w:p w14:paraId="27A4F5E4" w14:textId="77777777" w:rsidR="008967C1" w:rsidRDefault="00AE21FA" w:rsidP="00242AE3">
      <w:pPr>
        <w:jc w:val="both"/>
      </w:pPr>
      <w:r>
        <w:t xml:space="preserve">      /6/ Az önkormányzat </w:t>
      </w:r>
      <w:r w:rsidR="008967C1">
        <w:t xml:space="preserve">finanszírozási ütemtervét a költségvetési szerve részére a 15. számú  </w:t>
      </w:r>
    </w:p>
    <w:p w14:paraId="7E7A007E" w14:textId="77777777" w:rsidR="00AE21FA" w:rsidRDefault="008967C1" w:rsidP="00242AE3">
      <w:pPr>
        <w:jc w:val="both"/>
      </w:pPr>
      <w:r>
        <w:t xml:space="preserve">           melléklet tartalmazza.</w:t>
      </w:r>
    </w:p>
    <w:p w14:paraId="2971EBB8" w14:textId="77777777" w:rsidR="000146CE" w:rsidRDefault="000146CE" w:rsidP="00242AE3">
      <w:pPr>
        <w:jc w:val="both"/>
      </w:pPr>
    </w:p>
    <w:p w14:paraId="126CB4C2" w14:textId="77777777" w:rsidR="000146CE" w:rsidRDefault="00BD3629" w:rsidP="00D55E32">
      <w:r>
        <w:rPr>
          <w:b/>
          <w:bCs/>
        </w:rPr>
        <w:t>6</w:t>
      </w:r>
      <w:r w:rsidR="000146CE" w:rsidRPr="00D924D1">
        <w:rPr>
          <w:b/>
          <w:bCs/>
        </w:rPr>
        <w:t>.§</w:t>
      </w:r>
      <w:r w:rsidR="000146CE">
        <w:rPr>
          <w:b/>
          <w:bCs/>
        </w:rPr>
        <w:t xml:space="preserve"> </w:t>
      </w:r>
      <w:r w:rsidR="000146CE">
        <w:t xml:space="preserve">/1/ Az </w:t>
      </w:r>
      <w:r w:rsidR="004044E3">
        <w:t>ö</w:t>
      </w:r>
      <w:r w:rsidR="000146CE">
        <w:t>nkormányzat 20</w:t>
      </w:r>
      <w:r w:rsidR="00122A4E">
        <w:t>20</w:t>
      </w:r>
      <w:r w:rsidR="000146CE">
        <w:t>. évre tervezett felújítási és beruházási kiadásait a 1</w:t>
      </w:r>
      <w:r>
        <w:t>6</w:t>
      </w:r>
      <w:r w:rsidR="000146CE">
        <w:t xml:space="preserve">. számú </w:t>
      </w:r>
    </w:p>
    <w:p w14:paraId="6F5F31D1" w14:textId="77777777" w:rsidR="000146CE" w:rsidRDefault="000146CE" w:rsidP="00D55E32">
      <w:r>
        <w:t xml:space="preserve">           melléklet részletezi.</w:t>
      </w:r>
    </w:p>
    <w:p w14:paraId="320719BC" w14:textId="77777777" w:rsidR="000146CE" w:rsidRDefault="000146CE" w:rsidP="00242AE3">
      <w:pPr>
        <w:jc w:val="both"/>
      </w:pPr>
      <w:r>
        <w:t xml:space="preserve">          </w:t>
      </w:r>
    </w:p>
    <w:p w14:paraId="5573100C" w14:textId="77777777" w:rsidR="000146CE" w:rsidRDefault="000146CE" w:rsidP="00242AE3">
      <w:pPr>
        <w:jc w:val="both"/>
      </w:pPr>
      <w:r>
        <w:t xml:space="preserve">  </w:t>
      </w:r>
    </w:p>
    <w:p w14:paraId="3A3B7287" w14:textId="77777777" w:rsidR="000146CE" w:rsidRDefault="000146CE" w:rsidP="00242AE3">
      <w:pPr>
        <w:jc w:val="both"/>
      </w:pPr>
      <w:r>
        <w:t xml:space="preserve">     /2/ Az </w:t>
      </w:r>
      <w:r w:rsidR="004044E3">
        <w:t>ö</w:t>
      </w:r>
      <w:r>
        <w:t xml:space="preserve">nkormányzat támogatásértékű felhalmozási kiadások és felhalmozási célú </w:t>
      </w:r>
    </w:p>
    <w:p w14:paraId="15A57A8A" w14:textId="77777777" w:rsidR="000146CE" w:rsidRDefault="000146CE" w:rsidP="00242AE3">
      <w:pPr>
        <w:jc w:val="both"/>
      </w:pPr>
      <w:r>
        <w:t xml:space="preserve">          pénzeszköz átadások előirányzatait a 10. számú melléklet szerint állapítja meg.</w:t>
      </w:r>
    </w:p>
    <w:p w14:paraId="085ABD47" w14:textId="77777777" w:rsidR="000146CE" w:rsidRDefault="000146CE" w:rsidP="00242AE3">
      <w:pPr>
        <w:jc w:val="both"/>
      </w:pPr>
    </w:p>
    <w:p w14:paraId="1C1C08AA" w14:textId="77777777" w:rsidR="000146CE" w:rsidRDefault="000146CE" w:rsidP="00242AE3">
      <w:pPr>
        <w:jc w:val="both"/>
      </w:pPr>
    </w:p>
    <w:p w14:paraId="7A851A40" w14:textId="77777777" w:rsidR="000146CE" w:rsidRDefault="00F7724D" w:rsidP="00242AE3">
      <w:pPr>
        <w:jc w:val="center"/>
        <w:rPr>
          <w:b/>
          <w:bCs/>
        </w:rPr>
      </w:pPr>
      <w:r>
        <w:rPr>
          <w:b/>
          <w:bCs/>
        </w:rPr>
        <w:t>IV</w:t>
      </w:r>
      <w:r w:rsidR="000146CE" w:rsidRPr="00445F81">
        <w:rPr>
          <w:b/>
          <w:bCs/>
        </w:rPr>
        <w:t>. A költségvetési kiadások és bevételek</w:t>
      </w:r>
    </w:p>
    <w:p w14:paraId="5F4D07CD" w14:textId="77777777" w:rsidR="000146CE" w:rsidRDefault="000146CE" w:rsidP="00242AE3">
      <w:pPr>
        <w:jc w:val="center"/>
      </w:pPr>
    </w:p>
    <w:p w14:paraId="29313BBC" w14:textId="3AA0B83D" w:rsidR="000146CE" w:rsidRDefault="004044E3" w:rsidP="00242AE3">
      <w:pPr>
        <w:jc w:val="both"/>
      </w:pPr>
      <w:r>
        <w:rPr>
          <w:b/>
          <w:bCs/>
        </w:rPr>
        <w:t>7</w:t>
      </w:r>
      <w:r w:rsidR="000146CE" w:rsidRPr="00D924D1">
        <w:rPr>
          <w:b/>
          <w:bCs/>
        </w:rPr>
        <w:t>.§</w:t>
      </w:r>
      <w:r w:rsidR="000146CE">
        <w:t xml:space="preserve"> Az önkormányzat ált</w:t>
      </w:r>
      <w:r w:rsidR="00D87FE3">
        <w:t>alá</w:t>
      </w:r>
      <w:r w:rsidR="001C4E53">
        <w:t xml:space="preserve">nos tartalék előirányzatot </w:t>
      </w:r>
      <w:r w:rsidR="00172475">
        <w:t>7.175.063</w:t>
      </w:r>
      <w:r w:rsidR="008A2EC9">
        <w:t xml:space="preserve">.- </w:t>
      </w:r>
      <w:r w:rsidR="000146CE">
        <w:t>Ft összegben képez.</w:t>
      </w:r>
    </w:p>
    <w:p w14:paraId="60CD633A" w14:textId="77777777" w:rsidR="000146CE" w:rsidRDefault="000146CE" w:rsidP="00242AE3">
      <w:pPr>
        <w:jc w:val="both"/>
      </w:pPr>
      <w:r>
        <w:tab/>
      </w:r>
    </w:p>
    <w:p w14:paraId="4264904C" w14:textId="77777777" w:rsidR="000146CE" w:rsidRDefault="004044E3" w:rsidP="00242AE3">
      <w:pPr>
        <w:jc w:val="both"/>
      </w:pPr>
      <w:r>
        <w:rPr>
          <w:b/>
          <w:bCs/>
        </w:rPr>
        <w:t>8</w:t>
      </w:r>
      <w:r w:rsidR="000146CE" w:rsidRPr="00D924D1">
        <w:rPr>
          <w:b/>
          <w:bCs/>
        </w:rPr>
        <w:t>.</w:t>
      </w:r>
      <w:proofErr w:type="gramStart"/>
      <w:r w:rsidR="000146CE" w:rsidRPr="00D924D1">
        <w:rPr>
          <w:b/>
          <w:bCs/>
        </w:rPr>
        <w:t>§</w:t>
      </w:r>
      <w:r w:rsidR="000146CE">
        <w:t xml:space="preserve">  Az</w:t>
      </w:r>
      <w:proofErr w:type="gramEnd"/>
      <w:r w:rsidR="000146CE">
        <w:t xml:space="preserve"> Európai Uniós támogatással megvalósuló projektek bevételeit, kiadásait, valamint az </w:t>
      </w:r>
    </w:p>
    <w:p w14:paraId="2700807D" w14:textId="77777777" w:rsidR="000146CE" w:rsidRDefault="000146CE" w:rsidP="00242AE3">
      <w:pPr>
        <w:jc w:val="both"/>
      </w:pPr>
      <w:r>
        <w:t xml:space="preserve">       </w:t>
      </w:r>
      <w:r w:rsidR="004044E3">
        <w:t>ö</w:t>
      </w:r>
      <w:r>
        <w:t xml:space="preserve">nkormányzaton kívüli ilyen projekthez történő hozzájárulásokat a rendelet nem </w:t>
      </w:r>
    </w:p>
    <w:p w14:paraId="594DFCD2" w14:textId="77777777" w:rsidR="000146CE" w:rsidRDefault="000146CE" w:rsidP="00242AE3">
      <w:pPr>
        <w:jc w:val="both"/>
      </w:pPr>
      <w:r>
        <w:t xml:space="preserve">       tartalmaz, mivel ilyen jellegű bevétele, kiadása</w:t>
      </w:r>
      <w:r w:rsidR="009C51ED">
        <w:t>,</w:t>
      </w:r>
      <w:r>
        <w:t xml:space="preserve"> illetve hozzájárulása az </w:t>
      </w:r>
      <w:r w:rsidR="004044E3">
        <w:t>ö</w:t>
      </w:r>
      <w:r>
        <w:t xml:space="preserve">nkormányzatnak </w:t>
      </w:r>
    </w:p>
    <w:p w14:paraId="1FE8F416" w14:textId="77777777" w:rsidR="000146CE" w:rsidRDefault="000146CE" w:rsidP="00242AE3">
      <w:pPr>
        <w:jc w:val="both"/>
      </w:pPr>
      <w:r>
        <w:t xml:space="preserve">       nincs.</w:t>
      </w:r>
    </w:p>
    <w:p w14:paraId="46E8A3C4" w14:textId="77777777" w:rsidR="000146CE" w:rsidRDefault="000146CE" w:rsidP="00242AE3">
      <w:pPr>
        <w:jc w:val="both"/>
      </w:pPr>
    </w:p>
    <w:p w14:paraId="65DF83BF" w14:textId="77777777" w:rsidR="006D009A" w:rsidRDefault="004044E3" w:rsidP="00242AE3">
      <w:pPr>
        <w:jc w:val="both"/>
      </w:pPr>
      <w:r>
        <w:rPr>
          <w:b/>
          <w:bCs/>
        </w:rPr>
        <w:t>9</w:t>
      </w:r>
      <w:r w:rsidR="000146CE" w:rsidRPr="00242AE3">
        <w:rPr>
          <w:b/>
          <w:bCs/>
        </w:rPr>
        <w:t>.§</w:t>
      </w:r>
      <w:r w:rsidR="008A2EC9">
        <w:rPr>
          <w:b/>
          <w:bCs/>
        </w:rPr>
        <w:t xml:space="preserve"> </w:t>
      </w:r>
      <w:r w:rsidR="000146CE">
        <w:rPr>
          <w:b/>
          <w:bCs/>
        </w:rPr>
        <w:t>/</w:t>
      </w:r>
      <w:r w:rsidR="000146CE" w:rsidRPr="00B55D58">
        <w:t>1</w:t>
      </w:r>
      <w:r w:rsidR="000146CE">
        <w:rPr>
          <w:b/>
          <w:bCs/>
        </w:rPr>
        <w:t>/</w:t>
      </w:r>
      <w:r w:rsidR="000146CE">
        <w:t xml:space="preserve"> Az </w:t>
      </w:r>
      <w:r w:rsidR="006D009A">
        <w:t>államháztartásról szóló 2011. évi CXCV. törvény (továbbiakban: Áht.)</w:t>
      </w:r>
      <w:r w:rsidR="000146CE">
        <w:t xml:space="preserve"> 24.§. /4/. </w:t>
      </w:r>
    </w:p>
    <w:p w14:paraId="4ACE25A8" w14:textId="77777777" w:rsidR="000146CE" w:rsidRDefault="006D009A" w:rsidP="00242AE3">
      <w:pPr>
        <w:jc w:val="both"/>
      </w:pPr>
      <w:r>
        <w:t xml:space="preserve">      b</w:t>
      </w:r>
      <w:r w:rsidR="000146CE">
        <w:t>ekezdése alapján az alábbi tájékoztatások kerülnek bemutatásra:</w:t>
      </w:r>
    </w:p>
    <w:p w14:paraId="61876DC1" w14:textId="77777777" w:rsidR="000146CE" w:rsidRDefault="000146CE" w:rsidP="00242AE3">
      <w:pPr>
        <w:jc w:val="both"/>
      </w:pPr>
      <w:r>
        <w:tab/>
        <w:t xml:space="preserve">a) </w:t>
      </w:r>
      <w:r w:rsidR="004044E3">
        <w:t>a</w:t>
      </w:r>
      <w:r>
        <w:t xml:space="preserve">z </w:t>
      </w:r>
      <w:r w:rsidR="004044E3">
        <w:t>ö</w:t>
      </w:r>
      <w:r>
        <w:t>nkormányzat költségvetési mérlege a 11.  számú melléklet szerint</w:t>
      </w:r>
      <w:r w:rsidR="004044E3">
        <w:t>,</w:t>
      </w:r>
    </w:p>
    <w:p w14:paraId="238A6925" w14:textId="77777777" w:rsidR="004044E3" w:rsidRDefault="000146CE" w:rsidP="00021903">
      <w:r>
        <w:tab/>
        <w:t xml:space="preserve">b) </w:t>
      </w:r>
      <w:r w:rsidR="004044E3">
        <w:t>a</w:t>
      </w:r>
      <w:r>
        <w:t xml:space="preserve">z </w:t>
      </w:r>
      <w:r w:rsidR="004044E3">
        <w:t>ö</w:t>
      </w:r>
      <w:r>
        <w:t>nkormányzat</w:t>
      </w:r>
      <w:r w:rsidR="004044E3">
        <w:t xml:space="preserve"> és költségvetési szervének</w:t>
      </w:r>
      <w:r>
        <w:t xml:space="preserve"> előirányzat felhasználási terve a 12. </w:t>
      </w:r>
    </w:p>
    <w:p w14:paraId="0FF076BA" w14:textId="77777777" w:rsidR="000146CE" w:rsidRDefault="004044E3" w:rsidP="00021903">
      <w:r>
        <w:t xml:space="preserve">                és a 12.1. </w:t>
      </w:r>
      <w:r w:rsidR="000146CE">
        <w:t>számú mellékle</w:t>
      </w:r>
      <w:r>
        <w:t>t</w:t>
      </w:r>
      <w:r w:rsidR="000146CE">
        <w:t xml:space="preserve"> szerint</w:t>
      </w:r>
      <w:r>
        <w:t>,</w:t>
      </w:r>
    </w:p>
    <w:p w14:paraId="17077F96" w14:textId="77777777" w:rsidR="000146CE" w:rsidRDefault="000146CE" w:rsidP="00242AE3">
      <w:pPr>
        <w:jc w:val="both"/>
      </w:pPr>
      <w:r>
        <w:tab/>
        <w:t xml:space="preserve">c) </w:t>
      </w:r>
      <w:r w:rsidR="004044E3">
        <w:t>a</w:t>
      </w:r>
      <w:r>
        <w:t xml:space="preserve">z </w:t>
      </w:r>
      <w:r w:rsidR="004044E3">
        <w:t>ö</w:t>
      </w:r>
      <w:r>
        <w:t>nkormányzat közvetett támogatásait a 13. számú melléklet szerint</w:t>
      </w:r>
      <w:r w:rsidR="0009540F">
        <w:t>,</w:t>
      </w:r>
    </w:p>
    <w:p w14:paraId="15B651F2" w14:textId="77777777" w:rsidR="000146CE" w:rsidRPr="0009540F" w:rsidRDefault="000146CE" w:rsidP="00242AE3">
      <w:pPr>
        <w:jc w:val="both"/>
      </w:pPr>
    </w:p>
    <w:p w14:paraId="0E726A16" w14:textId="77777777" w:rsidR="000146CE" w:rsidRDefault="000146CE" w:rsidP="00242AE3">
      <w:pPr>
        <w:jc w:val="both"/>
      </w:pPr>
      <w:r>
        <w:t xml:space="preserve">      /2/ Az </w:t>
      </w:r>
      <w:r w:rsidR="004044E3">
        <w:t>ö</w:t>
      </w:r>
      <w:r>
        <w:t>nkormányzat többéves kihatással járó hitelállománnyal nem rendelkezik.</w:t>
      </w:r>
    </w:p>
    <w:p w14:paraId="565C982C" w14:textId="77777777" w:rsidR="000146CE" w:rsidRDefault="000146CE" w:rsidP="00242AE3">
      <w:pPr>
        <w:jc w:val="both"/>
      </w:pPr>
    </w:p>
    <w:p w14:paraId="3946A315" w14:textId="77777777" w:rsidR="006D009A" w:rsidRDefault="004044E3" w:rsidP="00E345FC">
      <w:r>
        <w:rPr>
          <w:b/>
          <w:bCs/>
        </w:rPr>
        <w:t>10</w:t>
      </w:r>
      <w:r w:rsidR="000146CE" w:rsidRPr="00242AE3">
        <w:rPr>
          <w:b/>
          <w:bCs/>
        </w:rPr>
        <w:t>.§</w:t>
      </w:r>
      <w:r w:rsidR="008A2EC9">
        <w:t xml:space="preserve"> </w:t>
      </w:r>
      <w:r w:rsidR="000146CE">
        <w:t>Ezen rendelet 1</w:t>
      </w:r>
      <w:r>
        <w:t>7</w:t>
      </w:r>
      <w:r w:rsidR="000146CE">
        <w:t>. számú mellék</w:t>
      </w:r>
      <w:r w:rsidR="001C4E53">
        <w:t xml:space="preserve">lete </w:t>
      </w:r>
      <w:r w:rsidR="005C1863">
        <w:t>tartalmazza</w:t>
      </w:r>
      <w:r w:rsidR="001C4E53">
        <w:t xml:space="preserve"> az önkormányzat 20</w:t>
      </w:r>
      <w:r w:rsidR="00122A4E">
        <w:t>20</w:t>
      </w:r>
      <w:r w:rsidR="000146CE">
        <w:t xml:space="preserve">. évi és az azt </w:t>
      </w:r>
    </w:p>
    <w:p w14:paraId="65EB20F6" w14:textId="77777777" w:rsidR="00122A4E" w:rsidRDefault="006D009A" w:rsidP="00E345FC">
      <w:r>
        <w:t xml:space="preserve">      </w:t>
      </w:r>
      <w:r w:rsidR="00122A4E">
        <w:t xml:space="preserve">  </w:t>
      </w:r>
      <w:r w:rsidR="000146CE">
        <w:t xml:space="preserve">követő </w:t>
      </w:r>
      <w:r w:rsidR="00122A4E">
        <w:t>három</w:t>
      </w:r>
      <w:r w:rsidR="000146CE" w:rsidRPr="000E7331">
        <w:t xml:space="preserve"> év várható előirányzatait, valamint </w:t>
      </w:r>
      <w:r w:rsidR="00E345FC" w:rsidRPr="000E7331">
        <w:t xml:space="preserve">– a gazdasági előrejelzéseket </w:t>
      </w:r>
    </w:p>
    <w:p w14:paraId="085C7063" w14:textId="77777777" w:rsidR="000146CE" w:rsidRDefault="00122A4E" w:rsidP="00E345FC">
      <w:r>
        <w:t xml:space="preserve">        </w:t>
      </w:r>
      <w:r w:rsidR="00E345FC" w:rsidRPr="000E7331">
        <w:t>figyelembe</w:t>
      </w:r>
      <w:r>
        <w:t xml:space="preserve"> </w:t>
      </w:r>
      <w:r w:rsidR="00E345FC" w:rsidRPr="000E7331">
        <w:t>véve -</w:t>
      </w:r>
      <w:r w:rsidR="006D009A">
        <w:t xml:space="preserve"> </w:t>
      </w:r>
      <w:r w:rsidR="000146CE" w:rsidRPr="000E7331">
        <w:t>a költségvetési év folyamatait és áthúzódó hatásait</w:t>
      </w:r>
      <w:r w:rsidR="000E7331">
        <w:t>.</w:t>
      </w:r>
    </w:p>
    <w:p w14:paraId="5D503279" w14:textId="77777777" w:rsidR="00E345FC" w:rsidRDefault="00E345FC" w:rsidP="00E345FC"/>
    <w:p w14:paraId="68AD21BF" w14:textId="77777777" w:rsidR="000146CE" w:rsidRDefault="000146CE" w:rsidP="009A250F">
      <w:pPr>
        <w:jc w:val="both"/>
      </w:pPr>
      <w:r>
        <w:rPr>
          <w:b/>
          <w:bCs/>
        </w:rPr>
        <w:t>1</w:t>
      </w:r>
      <w:r w:rsidR="004044E3">
        <w:rPr>
          <w:b/>
          <w:bCs/>
        </w:rPr>
        <w:t>1</w:t>
      </w:r>
      <w:r w:rsidRPr="00242AE3">
        <w:rPr>
          <w:b/>
          <w:bCs/>
        </w:rPr>
        <w:t>.§</w:t>
      </w:r>
      <w:r>
        <w:t xml:space="preserve"> Az Áht. 78.§. /2/ bekezdése által előírt likviditási tervet a 14.</w:t>
      </w:r>
      <w:r w:rsidR="004044E3">
        <w:t xml:space="preserve"> és a 14.1.</w:t>
      </w:r>
      <w:r>
        <w:t xml:space="preserve"> számú melléklet</w:t>
      </w:r>
      <w:r w:rsidR="004044E3">
        <w:t>ek</w:t>
      </w:r>
      <w:r>
        <w:t xml:space="preserve"> </w:t>
      </w:r>
    </w:p>
    <w:p w14:paraId="54F49BC4" w14:textId="77777777" w:rsidR="000146CE" w:rsidRDefault="000146CE" w:rsidP="009A250F">
      <w:pPr>
        <w:jc w:val="both"/>
      </w:pPr>
      <w:r>
        <w:t xml:space="preserve">       tartalmazz</w:t>
      </w:r>
      <w:r w:rsidR="004044E3">
        <w:t>ák.</w:t>
      </w:r>
    </w:p>
    <w:p w14:paraId="47087FF3" w14:textId="77777777" w:rsidR="000146CE" w:rsidRPr="009A250F" w:rsidRDefault="000146CE" w:rsidP="00242AE3">
      <w:pPr>
        <w:jc w:val="both"/>
      </w:pPr>
    </w:p>
    <w:p w14:paraId="2C216DA3" w14:textId="77777777" w:rsidR="000146CE" w:rsidRDefault="000146CE" w:rsidP="00242AE3">
      <w:pPr>
        <w:jc w:val="both"/>
      </w:pPr>
    </w:p>
    <w:p w14:paraId="1977D052" w14:textId="77777777" w:rsidR="000146CE" w:rsidRDefault="000146CE" w:rsidP="00242AE3">
      <w:pPr>
        <w:jc w:val="both"/>
      </w:pPr>
      <w:r w:rsidRPr="009A250F">
        <w:rPr>
          <w:b/>
          <w:bCs/>
        </w:rPr>
        <w:t>1</w:t>
      </w:r>
      <w:r w:rsidR="004044E3">
        <w:rPr>
          <w:b/>
          <w:bCs/>
        </w:rPr>
        <w:t>2</w:t>
      </w:r>
      <w:r w:rsidRPr="009A250F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Az </w:t>
      </w:r>
      <w:r w:rsidR="004044E3">
        <w:t>ö</w:t>
      </w:r>
      <w:r>
        <w:t>nkormányzat illetékességi területén Német Nemzetiségi Önkormányzat működik.</w:t>
      </w:r>
    </w:p>
    <w:p w14:paraId="247FA5EB" w14:textId="77777777" w:rsidR="000146CE" w:rsidRDefault="000146CE" w:rsidP="00242AE3">
      <w:pPr>
        <w:jc w:val="both"/>
      </w:pPr>
    </w:p>
    <w:p w14:paraId="500CF0D3" w14:textId="77777777" w:rsidR="000146CE" w:rsidRDefault="000146CE" w:rsidP="00242AE3">
      <w:pPr>
        <w:jc w:val="center"/>
      </w:pPr>
      <w:r w:rsidRPr="00867CCE">
        <w:rPr>
          <w:b/>
          <w:bCs/>
        </w:rPr>
        <w:t>V. Költségvetési létszámkeret</w:t>
      </w:r>
    </w:p>
    <w:p w14:paraId="1B7FC14C" w14:textId="77777777" w:rsidR="000146CE" w:rsidRDefault="000146CE" w:rsidP="00242AE3">
      <w:pPr>
        <w:jc w:val="center"/>
      </w:pPr>
    </w:p>
    <w:p w14:paraId="0F2730A4" w14:textId="2AA1B3E2" w:rsidR="006D009A" w:rsidRDefault="000146CE" w:rsidP="00242AE3">
      <w:pPr>
        <w:jc w:val="both"/>
      </w:pPr>
      <w:r>
        <w:rPr>
          <w:b/>
          <w:bCs/>
        </w:rPr>
        <w:t>1</w:t>
      </w:r>
      <w:r w:rsidR="004044E3">
        <w:rPr>
          <w:b/>
          <w:bCs/>
        </w:rPr>
        <w:t>3</w:t>
      </w:r>
      <w:r w:rsidRPr="00B63580">
        <w:rPr>
          <w:b/>
          <w:bCs/>
        </w:rPr>
        <w:t>.§</w:t>
      </w:r>
      <w:r>
        <w:t xml:space="preserve"> /1/ A Képviselő-testület az </w:t>
      </w:r>
      <w:r w:rsidR="004044E3">
        <w:t>ö</w:t>
      </w:r>
      <w:r>
        <w:t xml:space="preserve">nkormányzat létszám előirányzatát </w:t>
      </w:r>
      <w:r w:rsidR="00172475">
        <w:t>3</w:t>
      </w:r>
      <w:r>
        <w:t xml:space="preserve"> fő átlagos állományi </w:t>
      </w:r>
    </w:p>
    <w:p w14:paraId="6D81C79C" w14:textId="77777777" w:rsidR="004044E3" w:rsidRDefault="006D009A" w:rsidP="00242AE3">
      <w:pPr>
        <w:jc w:val="both"/>
      </w:pPr>
      <w:r>
        <w:t xml:space="preserve">       </w:t>
      </w:r>
      <w:r w:rsidR="004044E3">
        <w:t xml:space="preserve">     </w:t>
      </w:r>
      <w:r>
        <w:t xml:space="preserve"> </w:t>
      </w:r>
      <w:r w:rsidR="000146CE">
        <w:t>létszámban (átlaglétszámban) állapítja meg.</w:t>
      </w:r>
    </w:p>
    <w:p w14:paraId="26D3A92E" w14:textId="77777777" w:rsidR="004044E3" w:rsidRDefault="004044E3" w:rsidP="00242AE3">
      <w:pPr>
        <w:jc w:val="both"/>
      </w:pPr>
      <w:r>
        <w:t xml:space="preserve">     </w:t>
      </w:r>
    </w:p>
    <w:p w14:paraId="210E06C8" w14:textId="77777777" w:rsidR="00AE64F8" w:rsidRDefault="004044E3" w:rsidP="00242AE3">
      <w:pPr>
        <w:jc w:val="both"/>
      </w:pPr>
      <w:r>
        <w:t xml:space="preserve">       /2/ Az önkormányzat a költségvetési szervének létszám előirányzatát 3 fő átlagos állományi           </w:t>
      </w:r>
    </w:p>
    <w:p w14:paraId="3226DB8F" w14:textId="77777777" w:rsidR="000146CE" w:rsidRDefault="00AE64F8" w:rsidP="00242AE3">
      <w:pPr>
        <w:jc w:val="both"/>
      </w:pPr>
      <w:r>
        <w:t xml:space="preserve">            létszámban (átlaglétszámban) állapítja meg.</w:t>
      </w:r>
      <w:r w:rsidR="000146CE">
        <w:tab/>
      </w:r>
    </w:p>
    <w:p w14:paraId="17C1B992" w14:textId="77777777" w:rsidR="000146CE" w:rsidRDefault="000146CE" w:rsidP="00242AE3">
      <w:pPr>
        <w:jc w:val="both"/>
      </w:pPr>
    </w:p>
    <w:p w14:paraId="7DF8C77D" w14:textId="77777777" w:rsidR="000146CE" w:rsidRDefault="000146CE" w:rsidP="00242AE3">
      <w:pPr>
        <w:jc w:val="both"/>
      </w:pPr>
      <w:r>
        <w:t xml:space="preserve">       </w:t>
      </w:r>
    </w:p>
    <w:p w14:paraId="4C0A021E" w14:textId="77777777" w:rsidR="000146CE" w:rsidRDefault="00053F3F" w:rsidP="00242AE3">
      <w:pPr>
        <w:jc w:val="center"/>
        <w:rPr>
          <w:b/>
          <w:bCs/>
        </w:rPr>
      </w:pPr>
      <w:r>
        <w:rPr>
          <w:b/>
          <w:bCs/>
        </w:rPr>
        <w:t xml:space="preserve">VI. </w:t>
      </w:r>
      <w:r w:rsidR="000146CE" w:rsidRPr="00867CCE">
        <w:rPr>
          <w:b/>
          <w:bCs/>
        </w:rPr>
        <w:t>A költségvetés végrehajtására vonatkozó szabályok</w:t>
      </w:r>
    </w:p>
    <w:p w14:paraId="37000E8B" w14:textId="77777777" w:rsidR="000146CE" w:rsidRDefault="000146CE" w:rsidP="00242AE3">
      <w:pPr>
        <w:jc w:val="center"/>
      </w:pPr>
    </w:p>
    <w:p w14:paraId="183AB594" w14:textId="77777777" w:rsidR="00AE64F8" w:rsidRDefault="000146CE" w:rsidP="00D55E32">
      <w:r>
        <w:rPr>
          <w:b/>
          <w:bCs/>
        </w:rPr>
        <w:t>1</w:t>
      </w:r>
      <w:r w:rsidR="00AE64F8">
        <w:rPr>
          <w:b/>
          <w:bCs/>
        </w:rPr>
        <w:t>4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Az </w:t>
      </w:r>
      <w:r w:rsidR="00AE64F8">
        <w:t>ö</w:t>
      </w:r>
      <w:r>
        <w:t>nkormányzat</w:t>
      </w:r>
      <w:r w:rsidR="00AE64F8">
        <w:t xml:space="preserve"> és költségvetési szervének</w:t>
      </w:r>
      <w:r>
        <w:t xml:space="preserve"> elemi költségvetésének jóváhagyására az </w:t>
      </w:r>
    </w:p>
    <w:p w14:paraId="1F54A265" w14:textId="77777777" w:rsidR="000146CE" w:rsidRDefault="00AE64F8" w:rsidP="00D55E32">
      <w:r>
        <w:t xml:space="preserve">        </w:t>
      </w:r>
      <w:r w:rsidR="000146CE">
        <w:t>Áht. 28/A.§. /2/ bekezdése</w:t>
      </w:r>
      <w:r>
        <w:t xml:space="preserve"> </w:t>
      </w:r>
      <w:r w:rsidR="000146CE">
        <w:t>az irányadó.</w:t>
      </w:r>
    </w:p>
    <w:p w14:paraId="0CE6B5F1" w14:textId="77777777" w:rsidR="000146CE" w:rsidRDefault="000146CE" w:rsidP="00242AE3">
      <w:pPr>
        <w:jc w:val="both"/>
      </w:pPr>
    </w:p>
    <w:p w14:paraId="09DE8957" w14:textId="77777777" w:rsidR="000146CE" w:rsidRDefault="000146CE" w:rsidP="00242AE3">
      <w:pPr>
        <w:jc w:val="both"/>
      </w:pPr>
      <w:r>
        <w:rPr>
          <w:b/>
          <w:bCs/>
        </w:rPr>
        <w:t>1</w:t>
      </w:r>
      <w:r w:rsidR="00AE64F8">
        <w:rPr>
          <w:b/>
          <w:bCs/>
        </w:rPr>
        <w:t>5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>A bevételi előirányzatok csak az Áht. 30.</w:t>
      </w:r>
      <w:proofErr w:type="gramStart"/>
      <w:r>
        <w:t>§.-</w:t>
      </w:r>
      <w:proofErr w:type="spellStart"/>
      <w:proofErr w:type="gramEnd"/>
      <w:r>
        <w:t>ában</w:t>
      </w:r>
      <w:proofErr w:type="spellEnd"/>
      <w:r>
        <w:t xml:space="preserve"> foglaltak szerint módosíthatók.</w:t>
      </w:r>
    </w:p>
    <w:p w14:paraId="39477738" w14:textId="77777777" w:rsidR="000146CE" w:rsidRDefault="000146CE" w:rsidP="00242AE3">
      <w:pPr>
        <w:jc w:val="both"/>
      </w:pPr>
    </w:p>
    <w:p w14:paraId="05B5640F" w14:textId="77777777" w:rsidR="000146CE" w:rsidRDefault="000146CE" w:rsidP="00242AE3">
      <w:pPr>
        <w:jc w:val="both"/>
      </w:pPr>
    </w:p>
    <w:p w14:paraId="1ACC3638" w14:textId="77777777" w:rsidR="006D009A" w:rsidRDefault="000146CE" w:rsidP="00CB4B36">
      <w:pPr>
        <w:shd w:val="clear" w:color="auto" w:fill="FFFFFF"/>
        <w:jc w:val="both"/>
        <w:rPr>
          <w:color w:val="222222"/>
        </w:rPr>
      </w:pPr>
      <w:r>
        <w:rPr>
          <w:b/>
          <w:bCs/>
        </w:rPr>
        <w:t>1</w:t>
      </w:r>
      <w:r w:rsidR="00AE64F8">
        <w:rPr>
          <w:b/>
          <w:bCs/>
        </w:rPr>
        <w:t>6</w:t>
      </w:r>
      <w:r w:rsidRPr="00B63580">
        <w:rPr>
          <w:b/>
          <w:bCs/>
        </w:rPr>
        <w:t>.§</w:t>
      </w:r>
      <w:r w:rsidR="00CB4B36">
        <w:rPr>
          <w:b/>
          <w:bCs/>
        </w:rPr>
        <w:t xml:space="preserve"> </w:t>
      </w:r>
      <w:r w:rsidR="00CB4B36">
        <w:rPr>
          <w:color w:val="222222"/>
        </w:rPr>
        <w:t xml:space="preserve">A képviselő-testület felhatalmazást ad a polgármester részére a helyi önkormányzat </w:t>
      </w:r>
    </w:p>
    <w:p w14:paraId="2748C09C" w14:textId="77777777" w:rsidR="006D009A" w:rsidRDefault="006D009A" w:rsidP="00CB4B3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   </w:t>
      </w:r>
      <w:r w:rsidR="00CB4B36">
        <w:rPr>
          <w:color w:val="222222"/>
        </w:rPr>
        <w:t>bevételeinek és kiadásainak módosítására és a kiadási</w:t>
      </w:r>
      <w:r>
        <w:rPr>
          <w:color w:val="222222"/>
        </w:rPr>
        <w:t xml:space="preserve"> </w:t>
      </w:r>
      <w:r w:rsidR="009129CB">
        <w:rPr>
          <w:color w:val="222222"/>
        </w:rPr>
        <w:t>el</w:t>
      </w:r>
      <w:r w:rsidR="00CB4B36">
        <w:rPr>
          <w:color w:val="222222"/>
        </w:rPr>
        <w:t xml:space="preserve">őirányzatok közötti </w:t>
      </w:r>
    </w:p>
    <w:p w14:paraId="2D11F857" w14:textId="77777777" w:rsidR="00CB4B36" w:rsidRDefault="006D009A" w:rsidP="00CB4B3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   </w:t>
      </w:r>
      <w:r w:rsidR="00CB4B36">
        <w:rPr>
          <w:color w:val="222222"/>
        </w:rPr>
        <w:t>átcsoportosításra.</w:t>
      </w:r>
    </w:p>
    <w:p w14:paraId="2570E904" w14:textId="77777777" w:rsidR="003C496D" w:rsidRDefault="003C496D" w:rsidP="00242AE3">
      <w:pPr>
        <w:jc w:val="both"/>
        <w:rPr>
          <w:b/>
          <w:bCs/>
        </w:rPr>
      </w:pPr>
    </w:p>
    <w:p w14:paraId="77A7F5E6" w14:textId="77777777" w:rsidR="000146CE" w:rsidRDefault="000146CE" w:rsidP="00242AE3">
      <w:pPr>
        <w:jc w:val="both"/>
      </w:pPr>
      <w:r>
        <w:rPr>
          <w:b/>
          <w:bCs/>
        </w:rPr>
        <w:t xml:space="preserve"> </w:t>
      </w:r>
      <w:r w:rsidR="00CB4B36">
        <w:rPr>
          <w:b/>
          <w:bCs/>
        </w:rPr>
        <w:t>1</w:t>
      </w:r>
      <w:r w:rsidR="00AE64F8">
        <w:rPr>
          <w:b/>
          <w:bCs/>
        </w:rPr>
        <w:t>7</w:t>
      </w:r>
      <w:r w:rsidR="00CB4B36">
        <w:rPr>
          <w:b/>
          <w:bCs/>
        </w:rPr>
        <w:t xml:space="preserve">.§ </w:t>
      </w:r>
      <w:r>
        <w:t xml:space="preserve">A Képviselő-testület kizárólagos hatáskörébe tartozik a költségvetési rendelet </w:t>
      </w:r>
    </w:p>
    <w:p w14:paraId="01916248" w14:textId="77777777" w:rsidR="000146CE" w:rsidRDefault="000146CE" w:rsidP="00242AE3">
      <w:pPr>
        <w:jc w:val="both"/>
      </w:pPr>
      <w:r>
        <w:t xml:space="preserve">         módosítása az Áht. 34.§. /4/ bekezdésében foglaltak szerint.</w:t>
      </w:r>
    </w:p>
    <w:p w14:paraId="41742305" w14:textId="77777777" w:rsidR="000146CE" w:rsidRDefault="000146CE" w:rsidP="00242AE3">
      <w:pPr>
        <w:jc w:val="both"/>
      </w:pPr>
    </w:p>
    <w:p w14:paraId="1F705FDF" w14:textId="77777777" w:rsidR="000146CE" w:rsidRDefault="00FE77EE" w:rsidP="00242AE3">
      <w:pPr>
        <w:jc w:val="both"/>
      </w:pPr>
      <w:r>
        <w:tab/>
      </w:r>
      <w:r>
        <w:tab/>
      </w:r>
      <w:r>
        <w:tab/>
      </w:r>
      <w:r>
        <w:tab/>
      </w:r>
    </w:p>
    <w:p w14:paraId="351A9FEA" w14:textId="77777777" w:rsidR="006D009A" w:rsidRDefault="00AE64F8" w:rsidP="00FE77EE">
      <w:pPr>
        <w:shd w:val="clear" w:color="auto" w:fill="FFFFFF"/>
        <w:jc w:val="both"/>
        <w:rPr>
          <w:color w:val="222222"/>
        </w:rPr>
      </w:pPr>
      <w:r>
        <w:rPr>
          <w:b/>
        </w:rPr>
        <w:t>1</w:t>
      </w:r>
      <w:r w:rsidR="00145751">
        <w:rPr>
          <w:b/>
        </w:rPr>
        <w:t>8</w:t>
      </w:r>
      <w:r w:rsidR="00CB4B36" w:rsidRPr="00CB4B36">
        <w:rPr>
          <w:b/>
        </w:rPr>
        <w:t>.§</w:t>
      </w:r>
      <w:r w:rsidR="00CB4B36">
        <w:rPr>
          <w:color w:val="222222"/>
        </w:rPr>
        <w:t xml:space="preserve"> A képviselő-testület felhatalmazást ad </w:t>
      </w:r>
      <w:r w:rsidR="00053F3F">
        <w:rPr>
          <w:color w:val="222222"/>
        </w:rPr>
        <w:t>a</w:t>
      </w:r>
      <w:r w:rsidR="00CB4B36">
        <w:rPr>
          <w:color w:val="222222"/>
        </w:rPr>
        <w:t xml:space="preserve"> polgármester </w:t>
      </w:r>
      <w:r w:rsidR="00053F3F">
        <w:rPr>
          <w:color w:val="222222"/>
        </w:rPr>
        <w:t>számára</w:t>
      </w:r>
      <w:r w:rsidR="00CB4B36">
        <w:rPr>
          <w:color w:val="222222"/>
        </w:rPr>
        <w:t xml:space="preserve"> a helyi önkormányzat </w:t>
      </w:r>
    </w:p>
    <w:p w14:paraId="5975ACCC" w14:textId="77777777" w:rsidR="00CB4B36" w:rsidRDefault="006D009A" w:rsidP="00FE77EE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     </w:t>
      </w:r>
      <w:r w:rsidR="00CB4B36">
        <w:rPr>
          <w:color w:val="222222"/>
        </w:rPr>
        <w:t>költségvetési kiadásai kiemelt előirányzatai közötti átcsoportosításra.</w:t>
      </w:r>
    </w:p>
    <w:p w14:paraId="1272F151" w14:textId="77777777" w:rsidR="00CB4B36" w:rsidRDefault="00CB4B36" w:rsidP="00FE77EE">
      <w:pPr>
        <w:jc w:val="both"/>
      </w:pPr>
    </w:p>
    <w:p w14:paraId="5EA076C8" w14:textId="77777777" w:rsidR="000146CE" w:rsidRDefault="000146CE" w:rsidP="00242AE3">
      <w:pPr>
        <w:jc w:val="both"/>
      </w:pPr>
    </w:p>
    <w:p w14:paraId="4CF9C600" w14:textId="77777777" w:rsidR="000146CE" w:rsidRDefault="00145751" w:rsidP="00242AE3">
      <w:pPr>
        <w:jc w:val="both"/>
      </w:pPr>
      <w:r>
        <w:rPr>
          <w:b/>
          <w:bCs/>
        </w:rPr>
        <w:t>19</w:t>
      </w:r>
      <w:r w:rsidR="000146CE" w:rsidRPr="00B63580">
        <w:rPr>
          <w:b/>
          <w:bCs/>
        </w:rPr>
        <w:t>.§</w:t>
      </w:r>
      <w:r w:rsidR="000146CE">
        <w:rPr>
          <w:b/>
          <w:bCs/>
        </w:rPr>
        <w:t xml:space="preserve"> </w:t>
      </w:r>
      <w:r w:rsidR="000146CE">
        <w:t xml:space="preserve">Az önkormányzati gazdálkodás során az évközben létrejött átmeneti működési hiány </w:t>
      </w:r>
    </w:p>
    <w:p w14:paraId="252DC4B2" w14:textId="77777777" w:rsidR="00AE64F8" w:rsidRDefault="000146CE" w:rsidP="00AE64F8">
      <w:r>
        <w:t xml:space="preserve">        finanszírozására likvid hitel felvételéről dönthet, melyet a számlavezető        </w:t>
      </w:r>
    </w:p>
    <w:p w14:paraId="67DF9A35" w14:textId="77777777" w:rsidR="000146CE" w:rsidRDefault="00AE64F8" w:rsidP="00AE64F8">
      <w:r>
        <w:t xml:space="preserve">        </w:t>
      </w:r>
      <w:r w:rsidR="000146CE">
        <w:t>pénzintézettől lehet felvenni.</w:t>
      </w:r>
    </w:p>
    <w:p w14:paraId="082BD047" w14:textId="77777777" w:rsidR="009129CB" w:rsidRDefault="009129CB" w:rsidP="00D55E32">
      <w:pPr>
        <w:rPr>
          <w:b/>
          <w:bCs/>
        </w:rPr>
      </w:pPr>
    </w:p>
    <w:p w14:paraId="13E1F249" w14:textId="77777777" w:rsidR="000146CE" w:rsidRDefault="00745FC0" w:rsidP="00D55E32">
      <w:r>
        <w:rPr>
          <w:b/>
          <w:bCs/>
        </w:rPr>
        <w:t>2</w:t>
      </w:r>
      <w:r w:rsidR="00145751">
        <w:rPr>
          <w:b/>
          <w:bCs/>
        </w:rPr>
        <w:t>0</w:t>
      </w:r>
      <w:r w:rsidR="000146CE" w:rsidRPr="00F94999">
        <w:rPr>
          <w:b/>
          <w:bCs/>
        </w:rPr>
        <w:t>.§</w:t>
      </w:r>
      <w:r w:rsidR="000146CE">
        <w:rPr>
          <w:b/>
          <w:bCs/>
        </w:rPr>
        <w:t xml:space="preserve"> </w:t>
      </w:r>
      <w:r w:rsidR="000146CE">
        <w:t xml:space="preserve">Az Önkormányzat a fizetési számláján lévő szabad pénzeszközeit betétként csak a    </w:t>
      </w:r>
    </w:p>
    <w:p w14:paraId="5E18A0BA" w14:textId="77777777" w:rsidR="000146CE" w:rsidRDefault="000146CE" w:rsidP="00D55E32">
      <w:r>
        <w:t xml:space="preserve">         fizetési számlához kapcsolódó alszámlán kötheti le. A költségvetési évben létrejött </w:t>
      </w:r>
    </w:p>
    <w:p w14:paraId="71DAE0F9" w14:textId="77777777" w:rsidR="000146CE" w:rsidRDefault="000146CE" w:rsidP="00D55E32">
      <w:r>
        <w:t xml:space="preserve">         bevételi többletet az önkormányzat általános tartalék képzésére fordítja.</w:t>
      </w:r>
    </w:p>
    <w:p w14:paraId="74F5B5C0" w14:textId="77777777" w:rsidR="000146CE" w:rsidRDefault="000146CE" w:rsidP="00D845D1"/>
    <w:p w14:paraId="114A8C5A" w14:textId="77777777" w:rsidR="006D009A" w:rsidRPr="006D009A" w:rsidRDefault="000146CE" w:rsidP="00D845D1">
      <w:r>
        <w:rPr>
          <w:b/>
          <w:bCs/>
        </w:rPr>
        <w:lastRenderedPageBreak/>
        <w:t>2</w:t>
      </w:r>
      <w:r w:rsidR="00145751">
        <w:rPr>
          <w:b/>
          <w:bCs/>
        </w:rPr>
        <w:t>1</w:t>
      </w:r>
      <w:r w:rsidRPr="00577767">
        <w:rPr>
          <w:b/>
          <w:bCs/>
        </w:rPr>
        <w:t>. §</w:t>
      </w:r>
      <w:r>
        <w:t xml:space="preserve"> Az </w:t>
      </w:r>
      <w:r w:rsidR="00AE64F8">
        <w:t>ö</w:t>
      </w:r>
      <w:r>
        <w:t xml:space="preserve">nkormányzat </w:t>
      </w:r>
      <w:r w:rsidRPr="006D009A">
        <w:t>Magyarország gazdasági stabilitásáról szóló</w:t>
      </w:r>
      <w:r w:rsidR="006D009A" w:rsidRPr="006D009A">
        <w:t xml:space="preserve"> 2011. évi CXCIV.</w:t>
      </w:r>
      <w:r w:rsidRPr="006D009A">
        <w:t xml:space="preserve"> </w:t>
      </w:r>
    </w:p>
    <w:p w14:paraId="73F70713" w14:textId="77777777" w:rsidR="000146CE" w:rsidRDefault="006D009A" w:rsidP="00D845D1">
      <w:r w:rsidRPr="006D009A">
        <w:t xml:space="preserve">          </w:t>
      </w:r>
      <w:r w:rsidR="000146CE" w:rsidRPr="006D009A">
        <w:t>törvény szerinti adósságot keletkeztető ügyletet nem tervez.</w:t>
      </w:r>
    </w:p>
    <w:p w14:paraId="66D74E73" w14:textId="77777777" w:rsidR="000146CE" w:rsidRDefault="000146CE" w:rsidP="00D845D1"/>
    <w:p w14:paraId="6CE97701" w14:textId="77777777" w:rsidR="000146CE" w:rsidRDefault="000146CE" w:rsidP="00242AE3">
      <w:pPr>
        <w:jc w:val="both"/>
      </w:pPr>
      <w:r w:rsidRPr="00F94999">
        <w:rPr>
          <w:b/>
          <w:bCs/>
        </w:rPr>
        <w:t>2</w:t>
      </w:r>
      <w:r w:rsidR="00145751">
        <w:rPr>
          <w:b/>
          <w:bCs/>
        </w:rPr>
        <w:t>2</w:t>
      </w:r>
      <w:r w:rsidRPr="00F94999">
        <w:rPr>
          <w:b/>
          <w:bCs/>
        </w:rPr>
        <w:t>.§</w:t>
      </w:r>
      <w:r>
        <w:t xml:space="preserve"> Az Önkormányzat költségvetési körében a rendkívüli intézkedések megtételére az Áht. </w:t>
      </w:r>
    </w:p>
    <w:p w14:paraId="53874A69" w14:textId="77777777" w:rsidR="000146CE" w:rsidRDefault="000146CE" w:rsidP="00242AE3">
      <w:pPr>
        <w:jc w:val="both"/>
      </w:pPr>
      <w:r>
        <w:t xml:space="preserve">         40.§. /5/ bekezdése az irányadó.</w:t>
      </w:r>
    </w:p>
    <w:p w14:paraId="083E9177" w14:textId="77777777" w:rsidR="000146CE" w:rsidRDefault="000146CE" w:rsidP="00242AE3">
      <w:pPr>
        <w:jc w:val="both"/>
      </w:pPr>
    </w:p>
    <w:p w14:paraId="635F243F" w14:textId="77777777" w:rsidR="000146CE" w:rsidRDefault="000146CE" w:rsidP="00242AE3">
      <w:pPr>
        <w:jc w:val="both"/>
      </w:pPr>
      <w:r w:rsidRPr="00F94999">
        <w:rPr>
          <w:b/>
          <w:bCs/>
        </w:rPr>
        <w:t>2</w:t>
      </w:r>
      <w:r w:rsidR="00145751">
        <w:rPr>
          <w:b/>
          <w:bCs/>
        </w:rPr>
        <w:t>3</w:t>
      </w:r>
      <w:r w:rsidRPr="00F94999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A Képviselő-testület az önkormányzati biztos kijelölését az Áht. 71.§. /1/ bekezdésében </w:t>
      </w:r>
    </w:p>
    <w:p w14:paraId="53FE708F" w14:textId="77777777" w:rsidR="000146CE" w:rsidRDefault="000146CE" w:rsidP="00242AE3">
      <w:pPr>
        <w:jc w:val="both"/>
      </w:pPr>
      <w:r>
        <w:t xml:space="preserve">         meghatározottak alapján rendeli el.</w:t>
      </w:r>
    </w:p>
    <w:p w14:paraId="6330F876" w14:textId="77777777" w:rsidR="000146CE" w:rsidRDefault="000146CE" w:rsidP="00242AE3">
      <w:pPr>
        <w:jc w:val="both"/>
      </w:pPr>
    </w:p>
    <w:p w14:paraId="68B8B0E3" w14:textId="77777777" w:rsidR="006D009A" w:rsidRDefault="000146CE" w:rsidP="00A647D9">
      <w:pPr>
        <w:shd w:val="clear" w:color="auto" w:fill="FFFFFF"/>
        <w:jc w:val="both"/>
        <w:rPr>
          <w:color w:val="222222"/>
        </w:rPr>
      </w:pPr>
      <w:r>
        <w:rPr>
          <w:b/>
          <w:bCs/>
          <w:color w:val="222222"/>
        </w:rPr>
        <w:t>2</w:t>
      </w:r>
      <w:r w:rsidR="00145751">
        <w:rPr>
          <w:b/>
          <w:bCs/>
          <w:color w:val="222222"/>
        </w:rPr>
        <w:t>4</w:t>
      </w:r>
      <w:r>
        <w:rPr>
          <w:b/>
          <w:bCs/>
          <w:color w:val="222222"/>
        </w:rPr>
        <w:t>.§</w:t>
      </w:r>
      <w:r>
        <w:rPr>
          <w:color w:val="222222"/>
        </w:rPr>
        <w:t xml:space="preserve"> A Polgármester - figyelemmel a</w:t>
      </w:r>
      <w:r w:rsidR="006D009A">
        <w:rPr>
          <w:color w:val="222222"/>
        </w:rPr>
        <w:t xml:space="preserve"> Magyarország helyi önkormányzatairól szóló 2011. </w:t>
      </w:r>
    </w:p>
    <w:p w14:paraId="1066F57F" w14:textId="77777777" w:rsidR="006D009A" w:rsidRDefault="006D009A" w:rsidP="00A647D9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   évi CLXXXIX. törvény</w:t>
      </w:r>
      <w:r w:rsidR="000146CE">
        <w:rPr>
          <w:color w:val="222222"/>
        </w:rPr>
        <w:t>. 6</w:t>
      </w:r>
      <w:r w:rsidR="009C51ED">
        <w:rPr>
          <w:color w:val="222222"/>
        </w:rPr>
        <w:t>8</w:t>
      </w:r>
      <w:r w:rsidR="000146CE">
        <w:rPr>
          <w:color w:val="222222"/>
        </w:rPr>
        <w:t>.§. (4) bekezdésében foglaltakra - 1 milli</w:t>
      </w:r>
      <w:r>
        <w:rPr>
          <w:color w:val="222222"/>
        </w:rPr>
        <w:t>ó</w:t>
      </w:r>
      <w:r w:rsidR="000146CE">
        <w:rPr>
          <w:color w:val="222222"/>
        </w:rPr>
        <w:t xml:space="preserve"> forint összeghatárig </w:t>
      </w:r>
    </w:p>
    <w:p w14:paraId="58E4B45F" w14:textId="77777777" w:rsidR="00A647D9" w:rsidRDefault="006D009A" w:rsidP="00A647D9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   </w:t>
      </w:r>
      <w:r w:rsidR="000146CE">
        <w:rPr>
          <w:color w:val="222222"/>
        </w:rPr>
        <w:t>dönthet a költségvetési forrásfelhasználásról.</w:t>
      </w:r>
    </w:p>
    <w:p w14:paraId="58E872EF" w14:textId="77777777" w:rsidR="00A647D9" w:rsidRDefault="00A647D9" w:rsidP="00A647D9">
      <w:pPr>
        <w:shd w:val="clear" w:color="auto" w:fill="FFFFFF"/>
        <w:jc w:val="both"/>
        <w:rPr>
          <w:color w:val="222222"/>
        </w:rPr>
      </w:pPr>
    </w:p>
    <w:p w14:paraId="688E0D2B" w14:textId="77777777" w:rsidR="000146CE" w:rsidRDefault="000146CE" w:rsidP="00242AE3">
      <w:pPr>
        <w:jc w:val="both"/>
      </w:pPr>
    </w:p>
    <w:p w14:paraId="2C9C1C5D" w14:textId="77777777" w:rsidR="000146CE" w:rsidRDefault="000146CE" w:rsidP="00242AE3">
      <w:pPr>
        <w:jc w:val="center"/>
        <w:rPr>
          <w:b/>
          <w:bCs/>
        </w:rPr>
      </w:pPr>
      <w:r w:rsidRPr="00E46D22">
        <w:rPr>
          <w:b/>
          <w:bCs/>
        </w:rPr>
        <w:t>Záró és átmeneti rendelkezések</w:t>
      </w:r>
    </w:p>
    <w:p w14:paraId="7BF8EB48" w14:textId="77777777" w:rsidR="000146CE" w:rsidRDefault="000146CE" w:rsidP="00242AE3">
      <w:pPr>
        <w:jc w:val="both"/>
      </w:pPr>
    </w:p>
    <w:p w14:paraId="17671EA6" w14:textId="77777777" w:rsidR="000146CE" w:rsidRDefault="000146CE" w:rsidP="00242AE3">
      <w:pPr>
        <w:jc w:val="both"/>
      </w:pPr>
      <w:r w:rsidRPr="00F94999">
        <w:rPr>
          <w:b/>
          <w:bCs/>
        </w:rPr>
        <w:t>2</w:t>
      </w:r>
      <w:r w:rsidR="00145751">
        <w:rPr>
          <w:b/>
          <w:bCs/>
        </w:rPr>
        <w:t>5</w:t>
      </w:r>
      <w:r w:rsidRPr="00F94999">
        <w:rPr>
          <w:b/>
          <w:bCs/>
        </w:rPr>
        <w:t>.§</w:t>
      </w:r>
      <w:r>
        <w:t xml:space="preserve"> Ez a rendelet a kihirdetését követő napon lép </w:t>
      </w:r>
      <w:r w:rsidR="001C4E53">
        <w:t>hatályba, de rendelkezéseit 20</w:t>
      </w:r>
      <w:r w:rsidR="00F5700E">
        <w:t>20</w:t>
      </w:r>
      <w:r>
        <w:t xml:space="preserve">. </w:t>
      </w:r>
    </w:p>
    <w:p w14:paraId="6A0F7296" w14:textId="77777777" w:rsidR="000146CE" w:rsidRDefault="000146CE" w:rsidP="00242AE3">
      <w:pPr>
        <w:jc w:val="both"/>
      </w:pPr>
      <w:r>
        <w:t xml:space="preserve">        január 1-től kell alkalmazni.</w:t>
      </w:r>
    </w:p>
    <w:p w14:paraId="6DABCBBE" w14:textId="77777777" w:rsidR="00FD1E36" w:rsidRDefault="00FD1E36" w:rsidP="00242AE3">
      <w:pPr>
        <w:jc w:val="both"/>
      </w:pPr>
    </w:p>
    <w:p w14:paraId="72B41D66" w14:textId="77777777" w:rsidR="00AE64F8" w:rsidRDefault="00AE64F8" w:rsidP="00242AE3">
      <w:pPr>
        <w:jc w:val="both"/>
      </w:pPr>
    </w:p>
    <w:p w14:paraId="02D8C91F" w14:textId="77777777" w:rsidR="00AE64F8" w:rsidRDefault="00AE64F8" w:rsidP="00242AE3">
      <w:pPr>
        <w:jc w:val="both"/>
      </w:pPr>
    </w:p>
    <w:p w14:paraId="51A84F80" w14:textId="77777777" w:rsidR="00FD1E36" w:rsidRDefault="00AE64F8" w:rsidP="00242AE3">
      <w:pPr>
        <w:jc w:val="both"/>
      </w:pPr>
      <w:r>
        <w:t>Rönök</w:t>
      </w:r>
      <w:r w:rsidR="00FD1E36">
        <w:t>, 20</w:t>
      </w:r>
      <w:r w:rsidR="00122A4E">
        <w:t>20</w:t>
      </w:r>
      <w:r w:rsidR="00FD1E36">
        <w:t>. február</w:t>
      </w:r>
    </w:p>
    <w:p w14:paraId="40FEC5E8" w14:textId="77777777" w:rsidR="000146CE" w:rsidRDefault="000146CE" w:rsidP="00242AE3">
      <w:pPr>
        <w:jc w:val="both"/>
      </w:pPr>
    </w:p>
    <w:p w14:paraId="08FB2F0D" w14:textId="77777777" w:rsidR="000146CE" w:rsidRDefault="000146CE" w:rsidP="00242AE3">
      <w:pPr>
        <w:jc w:val="both"/>
      </w:pPr>
    </w:p>
    <w:p w14:paraId="2748AA11" w14:textId="77777777" w:rsidR="00AE64F8" w:rsidRDefault="00AE64F8" w:rsidP="00242AE3">
      <w:pPr>
        <w:jc w:val="both"/>
      </w:pPr>
    </w:p>
    <w:p w14:paraId="29B10553" w14:textId="77777777" w:rsidR="00AE64F8" w:rsidRDefault="00AE64F8" w:rsidP="00242AE3">
      <w:pPr>
        <w:jc w:val="both"/>
      </w:pPr>
    </w:p>
    <w:p w14:paraId="07260F02" w14:textId="77777777" w:rsidR="000146CE" w:rsidRDefault="000146CE" w:rsidP="00E46D22"/>
    <w:p w14:paraId="5A1A68A3" w14:textId="77777777" w:rsidR="000146CE" w:rsidRDefault="00AE64F8" w:rsidP="001E532E">
      <w:pPr>
        <w:ind w:left="708" w:firstLine="708"/>
      </w:pPr>
      <w:proofErr w:type="spellStart"/>
      <w:r>
        <w:t>Pékó</w:t>
      </w:r>
      <w:proofErr w:type="spellEnd"/>
      <w:r>
        <w:t xml:space="preserve"> Tamás Lajos</w:t>
      </w:r>
      <w:r w:rsidR="000146CE">
        <w:tab/>
      </w:r>
      <w:r w:rsidR="000146CE">
        <w:tab/>
      </w:r>
      <w:r w:rsidR="000146CE">
        <w:tab/>
      </w:r>
      <w:r w:rsidR="000146CE">
        <w:tab/>
        <w:t>Dr. Kelemen Marcell</w:t>
      </w:r>
    </w:p>
    <w:p w14:paraId="422D15CC" w14:textId="77777777" w:rsidR="000146CE" w:rsidRDefault="00F5700E" w:rsidP="001E532E">
      <w:pPr>
        <w:ind w:left="708" w:firstLine="708"/>
      </w:pPr>
      <w:r>
        <w:t xml:space="preserve">   </w:t>
      </w:r>
      <w:r w:rsidR="000146CE">
        <w:t>polgármester</w:t>
      </w:r>
      <w:r w:rsidR="000146CE">
        <w:tab/>
      </w:r>
      <w:r w:rsidR="000146CE">
        <w:tab/>
      </w:r>
      <w:r w:rsidR="000146CE">
        <w:tab/>
      </w:r>
      <w:r w:rsidR="000146CE">
        <w:tab/>
        <w:t xml:space="preserve">          jegyző</w:t>
      </w:r>
    </w:p>
    <w:p w14:paraId="56AA121E" w14:textId="77777777" w:rsidR="000146CE" w:rsidRDefault="000146CE" w:rsidP="00E46D22"/>
    <w:p w14:paraId="5585EF06" w14:textId="77777777" w:rsidR="00AE64F8" w:rsidRDefault="00AE64F8" w:rsidP="00E46D22"/>
    <w:p w14:paraId="0E2FA920" w14:textId="77777777" w:rsidR="00AE64F8" w:rsidRDefault="00AE64F8" w:rsidP="00E46D22"/>
    <w:p w14:paraId="5577F256" w14:textId="77777777" w:rsidR="00AE64F8" w:rsidRDefault="00AE64F8" w:rsidP="00E46D22"/>
    <w:p w14:paraId="7598B28B" w14:textId="77777777" w:rsidR="000146CE" w:rsidRDefault="000146CE" w:rsidP="00E46D22">
      <w:pPr>
        <w:rPr>
          <w:u w:val="single"/>
        </w:rPr>
      </w:pPr>
      <w:r w:rsidRPr="005E7F5B">
        <w:rPr>
          <w:u w:val="single"/>
        </w:rPr>
        <w:t>Záradék:</w:t>
      </w:r>
    </w:p>
    <w:p w14:paraId="7E066E83" w14:textId="77777777" w:rsidR="000146CE" w:rsidRDefault="000146CE" w:rsidP="00E46D22">
      <w:r>
        <w:t>E r</w:t>
      </w:r>
      <w:r w:rsidR="001C4E53">
        <w:t>endelet kihirdetésre került 20</w:t>
      </w:r>
      <w:r w:rsidR="00122A4E">
        <w:t>20</w:t>
      </w:r>
      <w:r w:rsidR="001C4E53">
        <w:t>. február</w:t>
      </w:r>
      <w:r>
        <w:t>……... napján.</w:t>
      </w:r>
    </w:p>
    <w:p w14:paraId="57CA86B5" w14:textId="77777777" w:rsidR="000146CE" w:rsidRDefault="000146CE" w:rsidP="00E46D22"/>
    <w:p w14:paraId="0F9EB5FC" w14:textId="77777777" w:rsidR="00AE64F8" w:rsidRDefault="00AE64F8" w:rsidP="00E46D22"/>
    <w:p w14:paraId="56B82B0F" w14:textId="77777777" w:rsidR="00AE64F8" w:rsidRDefault="00AE64F8" w:rsidP="00E46D22"/>
    <w:p w14:paraId="7258C639" w14:textId="77777777" w:rsidR="00AE64F8" w:rsidRDefault="00AE64F8" w:rsidP="00E46D22"/>
    <w:p w14:paraId="52B96880" w14:textId="77777777" w:rsidR="00AE64F8" w:rsidRDefault="00AE64F8" w:rsidP="00E46D22"/>
    <w:p w14:paraId="2DEAD0A4" w14:textId="77777777" w:rsidR="000146CE" w:rsidRDefault="000146CE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Dr. Kelemen Marcell</w:t>
      </w:r>
    </w:p>
    <w:p w14:paraId="2452EAC3" w14:textId="77777777" w:rsidR="000146CE" w:rsidRDefault="000146CE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jegyző</w:t>
      </w:r>
    </w:p>
    <w:p w14:paraId="1C0503BF" w14:textId="77777777" w:rsidR="00FE77EE" w:rsidRDefault="00FE77EE" w:rsidP="003F0AAB">
      <w:pPr>
        <w:rPr>
          <w:b/>
          <w:bCs/>
        </w:rPr>
      </w:pPr>
    </w:p>
    <w:p w14:paraId="076D861D" w14:textId="77777777" w:rsidR="000146CE" w:rsidRDefault="000146CE" w:rsidP="003F0AAB">
      <w:pPr>
        <w:rPr>
          <w:b/>
          <w:bCs/>
        </w:rPr>
      </w:pPr>
      <w:r>
        <w:rPr>
          <w:b/>
          <w:bCs/>
          <w:vanish/>
        </w:rPr>
        <w:t xml:space="preserve">I. A költségvetési kiadások átvett pénzeszközeit, támogatásértékű felhalmozási bevételeit a </w:t>
      </w:r>
      <w:r w:rsidR="007E2EC2">
        <w:rPr>
          <w:b/>
          <w:bCs/>
          <w:vanish/>
        </w:rPr>
        <w:t>…</w:t>
      </w:r>
      <w:r>
        <w:rPr>
          <w:b/>
          <w:bCs/>
          <w:vanish/>
        </w:rPr>
        <w:t xml:space="preserve">inti bontásban </w:t>
      </w:r>
      <w:r w:rsidR="007E2EC2">
        <w:rPr>
          <w:b/>
          <w:bCs/>
          <w:vanish/>
        </w:rPr>
        <w:t>…</w:t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</w:p>
    <w:p w14:paraId="0FBEC434" w14:textId="77777777" w:rsidR="007E2EC2" w:rsidRDefault="007E2EC2" w:rsidP="003F0AAB">
      <w:pPr>
        <w:rPr>
          <w:b/>
          <w:bCs/>
        </w:rPr>
      </w:pPr>
    </w:p>
    <w:p w14:paraId="2479C52D" w14:textId="77777777" w:rsidR="007E2EC2" w:rsidRDefault="007E2EC2" w:rsidP="003F0AAB">
      <w:pPr>
        <w:rPr>
          <w:b/>
          <w:bCs/>
        </w:rPr>
      </w:pPr>
    </w:p>
    <w:p w14:paraId="6E8E115B" w14:textId="77777777" w:rsidR="000146CE" w:rsidRDefault="000146CE" w:rsidP="00064D79"/>
    <w:sectPr w:rsidR="000146CE" w:rsidSect="00574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7D"/>
    <w:rsid w:val="000146CE"/>
    <w:rsid w:val="00021903"/>
    <w:rsid w:val="000315C5"/>
    <w:rsid w:val="00053F3F"/>
    <w:rsid w:val="00064D79"/>
    <w:rsid w:val="00065591"/>
    <w:rsid w:val="00067A47"/>
    <w:rsid w:val="0009540F"/>
    <w:rsid w:val="000E7331"/>
    <w:rsid w:val="00114689"/>
    <w:rsid w:val="001153A1"/>
    <w:rsid w:val="00122A4E"/>
    <w:rsid w:val="00127F35"/>
    <w:rsid w:val="001364F8"/>
    <w:rsid w:val="00145751"/>
    <w:rsid w:val="00152E1D"/>
    <w:rsid w:val="00161854"/>
    <w:rsid w:val="001677C9"/>
    <w:rsid w:val="00172475"/>
    <w:rsid w:val="00192A40"/>
    <w:rsid w:val="0019679E"/>
    <w:rsid w:val="001C4E53"/>
    <w:rsid w:val="001D5CA8"/>
    <w:rsid w:val="001E3028"/>
    <w:rsid w:val="001E532E"/>
    <w:rsid w:val="001F17BF"/>
    <w:rsid w:val="0024087F"/>
    <w:rsid w:val="00242AE3"/>
    <w:rsid w:val="002746D6"/>
    <w:rsid w:val="002922F7"/>
    <w:rsid w:val="002C3A47"/>
    <w:rsid w:val="002D5241"/>
    <w:rsid w:val="002D75CB"/>
    <w:rsid w:val="002E180E"/>
    <w:rsid w:val="00333CAC"/>
    <w:rsid w:val="00352A9A"/>
    <w:rsid w:val="003629C2"/>
    <w:rsid w:val="00390DB5"/>
    <w:rsid w:val="003A554A"/>
    <w:rsid w:val="003A69B3"/>
    <w:rsid w:val="003A708B"/>
    <w:rsid w:val="003B0A98"/>
    <w:rsid w:val="003C496D"/>
    <w:rsid w:val="003C6783"/>
    <w:rsid w:val="003C75EF"/>
    <w:rsid w:val="003E011F"/>
    <w:rsid w:val="003E7DB6"/>
    <w:rsid w:val="003F0AAB"/>
    <w:rsid w:val="003F7F43"/>
    <w:rsid w:val="004044E3"/>
    <w:rsid w:val="004146C2"/>
    <w:rsid w:val="00445F81"/>
    <w:rsid w:val="00447A8F"/>
    <w:rsid w:val="0048769D"/>
    <w:rsid w:val="004C7D1F"/>
    <w:rsid w:val="004D6430"/>
    <w:rsid w:val="005041DE"/>
    <w:rsid w:val="00504628"/>
    <w:rsid w:val="005365E3"/>
    <w:rsid w:val="00543FD4"/>
    <w:rsid w:val="005500CF"/>
    <w:rsid w:val="00574D49"/>
    <w:rsid w:val="00577767"/>
    <w:rsid w:val="00577B64"/>
    <w:rsid w:val="00587FF3"/>
    <w:rsid w:val="005C1863"/>
    <w:rsid w:val="005C7491"/>
    <w:rsid w:val="005D3964"/>
    <w:rsid w:val="005E7F5B"/>
    <w:rsid w:val="005F3335"/>
    <w:rsid w:val="005F5076"/>
    <w:rsid w:val="0062047E"/>
    <w:rsid w:val="006431DE"/>
    <w:rsid w:val="00654BCA"/>
    <w:rsid w:val="00664923"/>
    <w:rsid w:val="0068185C"/>
    <w:rsid w:val="0068344D"/>
    <w:rsid w:val="006C631A"/>
    <w:rsid w:val="006C75CA"/>
    <w:rsid w:val="006D009A"/>
    <w:rsid w:val="006D2D84"/>
    <w:rsid w:val="006D7B70"/>
    <w:rsid w:val="007025F0"/>
    <w:rsid w:val="00722900"/>
    <w:rsid w:val="00735BC7"/>
    <w:rsid w:val="00745FC0"/>
    <w:rsid w:val="00791950"/>
    <w:rsid w:val="007A64A3"/>
    <w:rsid w:val="007B7682"/>
    <w:rsid w:val="007E2EC2"/>
    <w:rsid w:val="007F6481"/>
    <w:rsid w:val="00802F70"/>
    <w:rsid w:val="00824A6C"/>
    <w:rsid w:val="008362BE"/>
    <w:rsid w:val="0084538C"/>
    <w:rsid w:val="00846188"/>
    <w:rsid w:val="008657F3"/>
    <w:rsid w:val="00867CCE"/>
    <w:rsid w:val="008967C1"/>
    <w:rsid w:val="008A2EC9"/>
    <w:rsid w:val="008D2787"/>
    <w:rsid w:val="008F34B5"/>
    <w:rsid w:val="008F65C4"/>
    <w:rsid w:val="009006B3"/>
    <w:rsid w:val="009129CB"/>
    <w:rsid w:val="00915A2E"/>
    <w:rsid w:val="00923ED5"/>
    <w:rsid w:val="00925410"/>
    <w:rsid w:val="0093264C"/>
    <w:rsid w:val="00972EA5"/>
    <w:rsid w:val="009755C1"/>
    <w:rsid w:val="009812FE"/>
    <w:rsid w:val="00985F28"/>
    <w:rsid w:val="009A0B8F"/>
    <w:rsid w:val="009A2232"/>
    <w:rsid w:val="009A250F"/>
    <w:rsid w:val="009B58F7"/>
    <w:rsid w:val="009C0642"/>
    <w:rsid w:val="009C51ED"/>
    <w:rsid w:val="00A13AB1"/>
    <w:rsid w:val="00A206D1"/>
    <w:rsid w:val="00A647D9"/>
    <w:rsid w:val="00AA7161"/>
    <w:rsid w:val="00AC6658"/>
    <w:rsid w:val="00AD108D"/>
    <w:rsid w:val="00AE21FA"/>
    <w:rsid w:val="00AE64F8"/>
    <w:rsid w:val="00AF6B13"/>
    <w:rsid w:val="00B55D58"/>
    <w:rsid w:val="00B63580"/>
    <w:rsid w:val="00B63DF4"/>
    <w:rsid w:val="00B70AC6"/>
    <w:rsid w:val="00B740A9"/>
    <w:rsid w:val="00BB17A0"/>
    <w:rsid w:val="00BD3629"/>
    <w:rsid w:val="00C06B92"/>
    <w:rsid w:val="00C17465"/>
    <w:rsid w:val="00C25709"/>
    <w:rsid w:val="00C3308F"/>
    <w:rsid w:val="00C52B28"/>
    <w:rsid w:val="00C7297D"/>
    <w:rsid w:val="00CB4B36"/>
    <w:rsid w:val="00CB6758"/>
    <w:rsid w:val="00CB70D2"/>
    <w:rsid w:val="00CC0CBC"/>
    <w:rsid w:val="00CF1716"/>
    <w:rsid w:val="00CF6480"/>
    <w:rsid w:val="00D050D5"/>
    <w:rsid w:val="00D44561"/>
    <w:rsid w:val="00D55E32"/>
    <w:rsid w:val="00D56616"/>
    <w:rsid w:val="00D64C19"/>
    <w:rsid w:val="00D845D1"/>
    <w:rsid w:val="00D87FE3"/>
    <w:rsid w:val="00D924D1"/>
    <w:rsid w:val="00DA3B9D"/>
    <w:rsid w:val="00DD5AAD"/>
    <w:rsid w:val="00DE6578"/>
    <w:rsid w:val="00E345FC"/>
    <w:rsid w:val="00E4685F"/>
    <w:rsid w:val="00E46D22"/>
    <w:rsid w:val="00E55048"/>
    <w:rsid w:val="00E55EB0"/>
    <w:rsid w:val="00E636A1"/>
    <w:rsid w:val="00EA2541"/>
    <w:rsid w:val="00EC0E4D"/>
    <w:rsid w:val="00EC5A34"/>
    <w:rsid w:val="00ED5E7B"/>
    <w:rsid w:val="00F44B96"/>
    <w:rsid w:val="00F45001"/>
    <w:rsid w:val="00F5700E"/>
    <w:rsid w:val="00F7724D"/>
    <w:rsid w:val="00F94999"/>
    <w:rsid w:val="00FB7D40"/>
    <w:rsid w:val="00FD1E36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3CA55"/>
  <w15:docId w15:val="{AC30DE82-2719-4AB9-A3E2-01166667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4D4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uiPriority w:val="99"/>
    <w:rsid w:val="00D55E32"/>
  </w:style>
  <w:style w:type="paragraph" w:styleId="Buborkszveg">
    <w:name w:val="Balloon Text"/>
    <w:basedOn w:val="Norml"/>
    <w:link w:val="BuborkszvegChar"/>
    <w:uiPriority w:val="99"/>
    <w:semiHidden/>
    <w:unhideWhenUsed/>
    <w:rsid w:val="00CC0CB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CBC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F772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9046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Rábagyarmat Község Képviselő-testületének</vt:lpstr>
    </vt:vector>
  </TitlesOfParts>
  <Company>Microsoft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Rábagyarmat Község Képviselő-testületének</dc:title>
  <dc:subject/>
  <dc:creator>Rábagyarmati Önkormányzat</dc:creator>
  <cp:keywords/>
  <dc:description/>
  <cp:lastModifiedBy>user</cp:lastModifiedBy>
  <cp:revision>2</cp:revision>
  <cp:lastPrinted>2020-02-03T07:51:00Z</cp:lastPrinted>
  <dcterms:created xsi:type="dcterms:W3CDTF">2020-02-24T10:24:00Z</dcterms:created>
  <dcterms:modified xsi:type="dcterms:W3CDTF">2020-02-24T10:24:00Z</dcterms:modified>
</cp:coreProperties>
</file>