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BA" w:rsidRPr="00371F0E" w:rsidRDefault="004034BA" w:rsidP="004034BA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3. függelék </w:t>
      </w:r>
      <w:r w:rsidRPr="00371F0E">
        <w:rPr>
          <w:sz w:val="22"/>
          <w:szCs w:val="22"/>
        </w:rPr>
        <w:t xml:space="preserve">Mónosbél Községi Önkormányzat </w:t>
      </w:r>
      <w:r w:rsidRPr="00371F0E">
        <w:rPr>
          <w:color w:val="000000" w:themeColor="text1"/>
          <w:sz w:val="22"/>
          <w:szCs w:val="22"/>
        </w:rPr>
        <w:t xml:space="preserve">Képviselő-testületének </w:t>
      </w:r>
    </w:p>
    <w:p w:rsidR="004034BA" w:rsidRPr="00371F0E" w:rsidRDefault="004034BA" w:rsidP="004034BA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</w:t>
      </w:r>
      <w:r w:rsidRPr="00371F0E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IX.10.</w:t>
      </w:r>
      <w:r w:rsidRPr="00371F0E">
        <w:rPr>
          <w:color w:val="000000" w:themeColor="text1"/>
          <w:sz w:val="22"/>
          <w:szCs w:val="22"/>
        </w:rPr>
        <w:t>) önkormányzati rendeletéhez</w:t>
      </w:r>
    </w:p>
    <w:p w:rsidR="004034BA" w:rsidRPr="00371F0E" w:rsidRDefault="004034BA" w:rsidP="004034BA">
      <w:pPr>
        <w:pStyle w:val="Listaszerbekezds"/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4034BA" w:rsidRPr="00371F0E" w:rsidRDefault="004034BA" w:rsidP="004034BA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4034BA" w:rsidRPr="00371F0E" w:rsidRDefault="004034BA" w:rsidP="004034BA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4034BA" w:rsidRPr="00371F0E" w:rsidRDefault="004034BA" w:rsidP="004034BA">
      <w:pPr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Az Önkormányzat társulásainak és azon érdekképviseleti szerveknek a felsorolása, melyeknek az Önkormányzat tagja</w:t>
      </w:r>
    </w:p>
    <w:p w:rsidR="004034BA" w:rsidRPr="00371F0E" w:rsidRDefault="004034BA" w:rsidP="004034BA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4034BA" w:rsidRPr="00371F0E" w:rsidRDefault="004034BA" w:rsidP="004034BA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371F0E">
        <w:rPr>
          <w:color w:val="000000" w:themeColor="text1"/>
          <w:sz w:val="22"/>
          <w:szCs w:val="22"/>
        </w:rPr>
        <w:t>Bélapátfalva-Bükkszentmárton-Mónosbél</w:t>
      </w:r>
      <w:proofErr w:type="spellEnd"/>
      <w:r w:rsidRPr="00371F0E">
        <w:rPr>
          <w:color w:val="000000" w:themeColor="text1"/>
          <w:sz w:val="22"/>
          <w:szCs w:val="22"/>
        </w:rPr>
        <w:t xml:space="preserve"> Köznevelési Intézményfenntartó Társulás</w:t>
      </w:r>
    </w:p>
    <w:p w:rsidR="004034BA" w:rsidRPr="00371F0E" w:rsidRDefault="004034BA" w:rsidP="004034BA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Bélapátfalva és Térsége Gyermekjóléti és Szociális Társulás</w:t>
      </w:r>
    </w:p>
    <w:p w:rsidR="004034BA" w:rsidRPr="00371F0E" w:rsidRDefault="004034BA" w:rsidP="004034BA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Heves Megyei Regionális Hulladékgazdálkodási Társulás</w:t>
      </w:r>
    </w:p>
    <w:p w:rsidR="004034BA" w:rsidRPr="00371F0E" w:rsidRDefault="004034BA" w:rsidP="004034BA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Települési Önkormányzatok Országos Szövetsége</w:t>
      </w:r>
    </w:p>
    <w:p w:rsidR="004034BA" w:rsidRPr="00371F0E" w:rsidRDefault="004034BA" w:rsidP="004034BA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Bükki Településszövetség </w:t>
      </w:r>
    </w:p>
    <w:p w:rsidR="004034BA" w:rsidRPr="00371F0E" w:rsidRDefault="004034BA" w:rsidP="004034BA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81F"/>
    <w:multiLevelType w:val="hybridMultilevel"/>
    <w:tmpl w:val="CD025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034BA"/>
    <w:rsid w:val="003E4D93"/>
    <w:rsid w:val="004034BA"/>
    <w:rsid w:val="0060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4BA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3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432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2015-09-10T09:55:00Z</dcterms:created>
  <dcterms:modified xsi:type="dcterms:W3CDTF">2015-09-10T09:55:00Z</dcterms:modified>
</cp:coreProperties>
</file>