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AB" w:rsidRPr="00CA2AAB" w:rsidRDefault="00CA2AAB" w:rsidP="00CA2AAB">
      <w:pPr>
        <w:ind w:firstLine="284"/>
        <w:rPr>
          <w:sz w:val="22"/>
          <w:szCs w:val="22"/>
        </w:rPr>
      </w:pPr>
      <w:r w:rsidRPr="00CA2AAB">
        <w:rPr>
          <w:sz w:val="22"/>
          <w:szCs w:val="22"/>
        </w:rPr>
        <w:t>2</w:t>
      </w:r>
      <w:r w:rsidR="00C87900">
        <w:rPr>
          <w:sz w:val="22"/>
          <w:szCs w:val="22"/>
        </w:rPr>
        <w:t>.</w:t>
      </w:r>
      <w:bookmarkStart w:id="0" w:name="_GoBack"/>
      <w:bookmarkEnd w:id="0"/>
      <w:r w:rsidRPr="00CA2AAB">
        <w:rPr>
          <w:sz w:val="22"/>
          <w:szCs w:val="22"/>
        </w:rPr>
        <w:t xml:space="preserve">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>1.</w:t>
      </w: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)saját beszerzések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3 000 000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Kis értékű tárgyi eszközök beszerzése-könyvtár: 280 000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Kis értékű tárgyi eszközök b</w:t>
      </w:r>
      <w:r w:rsidR="002610B9">
        <w:rPr>
          <w:sz w:val="22"/>
          <w:szCs w:val="22"/>
        </w:rPr>
        <w:t>eszerzése-közfoglalkoztatás: 286 000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) </w:t>
      </w:r>
      <w:r w:rsidR="002610B9">
        <w:rPr>
          <w:sz w:val="22"/>
          <w:szCs w:val="22"/>
        </w:rPr>
        <w:t>Kis értékű eszközök beszerzése település karbantartáshoz: 254 000 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 Kis értékű informatikai eszközök beszerzése</w:t>
      </w:r>
      <w:r w:rsidR="002610B9">
        <w:rPr>
          <w:sz w:val="22"/>
          <w:szCs w:val="22"/>
        </w:rPr>
        <w:t>:</w:t>
      </w:r>
      <w:r>
        <w:rPr>
          <w:sz w:val="22"/>
          <w:szCs w:val="22"/>
        </w:rPr>
        <w:t xml:space="preserve"> 100 000 Ft </w:t>
      </w:r>
      <w:r w:rsidR="002610B9">
        <w:rPr>
          <w:sz w:val="22"/>
          <w:szCs w:val="22"/>
        </w:rPr>
        <w:t>(</w:t>
      </w:r>
      <w:r>
        <w:rPr>
          <w:sz w:val="22"/>
          <w:szCs w:val="22"/>
        </w:rPr>
        <w:t>Közös Hivatal</w:t>
      </w:r>
      <w:r w:rsidR="002610B9">
        <w:rPr>
          <w:sz w:val="22"/>
          <w:szCs w:val="22"/>
        </w:rPr>
        <w:t>)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b</w:t>
      </w:r>
      <w:proofErr w:type="gramStart"/>
      <w:r w:rsidR="00CA2AAB">
        <w:rPr>
          <w:sz w:val="22"/>
          <w:szCs w:val="22"/>
        </w:rPr>
        <w:t>)EFOP</w:t>
      </w:r>
      <w:proofErr w:type="gramEnd"/>
      <w:r w:rsidR="00CA2AAB">
        <w:rPr>
          <w:sz w:val="22"/>
          <w:szCs w:val="22"/>
        </w:rPr>
        <w:t xml:space="preserve"> 1.5.3.Humán szolgáltatások fejlesztése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>) Informatikai eszközök beszerzése: 312 280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cb</w:t>
      </w:r>
      <w:proofErr w:type="spellEnd"/>
      <w:r>
        <w:rPr>
          <w:sz w:val="22"/>
          <w:szCs w:val="22"/>
        </w:rPr>
        <w:t>) Egyéb tárgyi eszközök beszerzése: 2 497 620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e) TOP 1.4.1 </w:t>
      </w:r>
      <w:proofErr w:type="gramStart"/>
      <w:r>
        <w:rPr>
          <w:sz w:val="22"/>
          <w:szCs w:val="22"/>
        </w:rPr>
        <w:t>Bölcsőde építés</w:t>
      </w:r>
      <w:proofErr w:type="gramEnd"/>
      <w:r>
        <w:rPr>
          <w:sz w:val="22"/>
          <w:szCs w:val="22"/>
        </w:rPr>
        <w:t xml:space="preserve">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>)</w:t>
      </w:r>
      <w:r w:rsidR="00433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Ingatlan építése </w:t>
      </w:r>
      <w:r w:rsidR="004334B4">
        <w:rPr>
          <w:sz w:val="22"/>
          <w:szCs w:val="22"/>
        </w:rPr>
        <w:t>nettó 50 738 065</w:t>
      </w:r>
      <w:r>
        <w:rPr>
          <w:sz w:val="22"/>
          <w:szCs w:val="22"/>
        </w:rPr>
        <w:t xml:space="preserve"> Ft</w:t>
      </w:r>
    </w:p>
    <w:p w:rsidR="004334B4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fordított</w:t>
      </w:r>
      <w:proofErr w:type="gramEnd"/>
      <w:r>
        <w:rPr>
          <w:sz w:val="22"/>
          <w:szCs w:val="22"/>
        </w:rPr>
        <w:t xml:space="preserve"> ÁFA befizetése:13 699 277 Ft</w:t>
      </w:r>
    </w:p>
    <w:p w:rsidR="004334B4" w:rsidRDefault="004334B4" w:rsidP="00CA2AAB">
      <w:pPr>
        <w:ind w:firstLine="284"/>
        <w:rPr>
          <w:sz w:val="22"/>
          <w:szCs w:val="22"/>
        </w:rPr>
      </w:pPr>
    </w:p>
    <w:p w:rsidR="004334B4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) EFOP-3.9.2 Humán kapacitások fejlesztése  pályázat </w:t>
      </w:r>
    </w:p>
    <w:p w:rsidR="00CA2AAB" w:rsidRDefault="004334B4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fa</w:t>
      </w:r>
      <w:proofErr w:type="gramEnd"/>
      <w:r>
        <w:rPr>
          <w:sz w:val="22"/>
          <w:szCs w:val="22"/>
        </w:rPr>
        <w:t>)Eszköz beszerzés: 1 410 000 Ft</w:t>
      </w:r>
    </w:p>
    <w:p w:rsidR="004334B4" w:rsidRDefault="004334B4" w:rsidP="004334B4">
      <w:pPr>
        <w:ind w:firstLine="284"/>
        <w:rPr>
          <w:sz w:val="22"/>
          <w:szCs w:val="22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 xml:space="preserve"> 2.Az önkormányzat nevében végzett felújítási kiadások, felújításonként: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</w:t>
      </w:r>
      <w:r w:rsidR="004334B4">
        <w:rPr>
          <w:sz w:val="22"/>
          <w:szCs w:val="22"/>
        </w:rPr>
        <w:t>olgálati lakások felújítása  318</w:t>
      </w:r>
      <w:r>
        <w:rPr>
          <w:sz w:val="22"/>
          <w:szCs w:val="22"/>
        </w:rPr>
        <w:t xml:space="preserve"> 000 Ft,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Sószoba</w:t>
      </w:r>
      <w:proofErr w:type="spellEnd"/>
      <w:r>
        <w:rPr>
          <w:sz w:val="22"/>
          <w:szCs w:val="22"/>
        </w:rPr>
        <w:t xml:space="preserve"> kialakítása 2 809 900 Ft (EFOP 1.5.3 pályázat)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Iskola és Egészségház </w:t>
      </w:r>
      <w:r w:rsidR="003D0A08">
        <w:rPr>
          <w:sz w:val="22"/>
          <w:szCs w:val="22"/>
        </w:rPr>
        <w:t xml:space="preserve">energetikai </w:t>
      </w:r>
      <w:r>
        <w:rPr>
          <w:sz w:val="22"/>
          <w:szCs w:val="22"/>
        </w:rPr>
        <w:t>felújítása 80 000 </w:t>
      </w:r>
      <w:proofErr w:type="spellStart"/>
      <w:r>
        <w:rPr>
          <w:sz w:val="22"/>
          <w:szCs w:val="22"/>
        </w:rPr>
        <w:t>000</w:t>
      </w:r>
      <w:proofErr w:type="spellEnd"/>
      <w:r>
        <w:rPr>
          <w:sz w:val="22"/>
          <w:szCs w:val="22"/>
        </w:rPr>
        <w:t xml:space="preserve"> Ft (TOP-3.2.1. Energetika pályázat)</w:t>
      </w:r>
    </w:p>
    <w:p w:rsidR="000C5D55" w:rsidRDefault="000C5D55"/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2AAB"/>
    <w:rsid w:val="000C5D55"/>
    <w:rsid w:val="00100CBA"/>
    <w:rsid w:val="002610B9"/>
    <w:rsid w:val="003C18D0"/>
    <w:rsid w:val="003D0A08"/>
    <w:rsid w:val="004334B4"/>
    <w:rsid w:val="008929E0"/>
    <w:rsid w:val="00C87900"/>
    <w:rsid w:val="00C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2018-03-04T16:12:00Z</dcterms:created>
  <dcterms:modified xsi:type="dcterms:W3CDTF">2019-02-18T09:22:00Z</dcterms:modified>
</cp:coreProperties>
</file>